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Социально-значимые акции как эффективный инструмент патриотического воспитания дошкольников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624"/>
        <w:jc w:val="right"/>
        <w:spacing w:before="0" w:beforeAutospacing="0" w:after="0" w:afterAutospacing="0"/>
        <w:shd w:val="clear" w:color="auto" w:fill="ffffff"/>
        <w:rPr>
          <w:rStyle w:val="627"/>
          <w:color w:val="000000" w:themeColor="text1"/>
          <w:sz w:val="28"/>
          <w:szCs w:val="28"/>
        </w:rPr>
      </w:pPr>
      <w:r>
        <w:rPr>
          <w:rStyle w:val="627"/>
          <w:b/>
          <w:color w:val="000000" w:themeColor="text1"/>
          <w:sz w:val="28"/>
          <w:szCs w:val="28"/>
        </w:rPr>
        <w:t xml:space="preserve">Воспитатель:</w:t>
      </w:r>
      <w:r>
        <w:rPr>
          <w:rStyle w:val="627"/>
          <w:color w:val="000000" w:themeColor="text1"/>
          <w:sz w:val="28"/>
          <w:szCs w:val="28"/>
        </w:rPr>
        <w:t xml:space="preserve"> </w:t>
      </w:r>
      <w:r>
        <w:rPr>
          <w:rStyle w:val="627"/>
          <w:color w:val="000000" w:themeColor="text1"/>
          <w:sz w:val="28"/>
          <w:szCs w:val="28"/>
        </w:rPr>
        <w:t xml:space="preserve">Магомедова </w:t>
      </w:r>
      <w:r>
        <w:rPr>
          <w:rStyle w:val="627"/>
          <w:color w:val="000000" w:themeColor="text1"/>
          <w:sz w:val="28"/>
          <w:szCs w:val="28"/>
        </w:rPr>
        <w:t xml:space="preserve">Заира </w:t>
      </w:r>
      <w:r>
        <w:rPr>
          <w:rStyle w:val="627"/>
          <w:color w:val="000000" w:themeColor="text1"/>
          <w:sz w:val="28"/>
          <w:szCs w:val="28"/>
        </w:rPr>
        <w:t xml:space="preserve">Джаруллаевна </w:t>
      </w:r>
      <w:r>
        <w:rPr>
          <w:rStyle w:val="627"/>
          <w:color w:val="000000" w:themeColor="text1"/>
          <w:sz w:val="28"/>
          <w:szCs w:val="28"/>
        </w:rPr>
      </w:r>
      <w:r>
        <w:rPr>
          <w:rStyle w:val="627"/>
          <w:color w:val="000000" w:themeColor="text1"/>
          <w:sz w:val="28"/>
          <w:szCs w:val="28"/>
        </w:rPr>
      </w:r>
    </w:p>
    <w:p>
      <w:pPr>
        <w:pStyle w:val="624"/>
        <w:jc w:val="right"/>
        <w:spacing w:before="0" w:beforeAutospacing="0" w:after="0" w:afterAutospacing="0"/>
        <w:shd w:val="clear" w:color="auto" w:fill="ffffff"/>
        <w:rPr>
          <w:rStyle w:val="627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Style w:val="627"/>
          <w:color w:val="000000" w:themeColor="text1"/>
          <w:sz w:val="28"/>
          <w:szCs w:val="28"/>
        </w:rPr>
      </w:r>
    </w:p>
    <w:p>
      <w:pPr>
        <w:pStyle w:val="624"/>
        <w:jc w:val="right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«Мы должны строить своё будущее на прочном фунд</w:t>
      </w:r>
      <w:bookmarkStart w:id="0" w:name="_GoBack"/>
      <w:r/>
      <w:bookmarkEnd w:id="0"/>
      <w:r>
        <w:rPr>
          <w:rStyle w:val="627"/>
          <w:color w:val="000000" w:themeColor="text1"/>
          <w:sz w:val="28"/>
          <w:szCs w:val="28"/>
        </w:rPr>
        <w:t xml:space="preserve">аменте.</w:t>
      </w:r>
      <w:r>
        <w:rPr>
          <w:color w:val="000000" w:themeColor="text1"/>
          <w:sz w:val="28"/>
          <w:szCs w:val="28"/>
        </w:rPr>
      </w:r>
    </w:p>
    <w:p>
      <w:pPr>
        <w:pStyle w:val="624"/>
        <w:jc w:val="right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И такой фундамент – это патриотизм».</w:t>
      </w:r>
      <w:r>
        <w:rPr>
          <w:color w:val="000000" w:themeColor="text1"/>
          <w:sz w:val="28"/>
          <w:szCs w:val="28"/>
        </w:rPr>
      </w:r>
    </w:p>
    <w:p>
      <w:pPr>
        <w:pStyle w:val="624"/>
        <w:jc w:val="right"/>
        <w:spacing w:before="0" w:beforeAutospacing="0" w:after="0" w:afterAutospacing="0"/>
        <w:shd w:val="clear" w:color="auto" w:fill="ffffff"/>
        <w:rPr>
          <w:rStyle w:val="627"/>
          <w:color w:val="000000" w:themeColor="text1"/>
        </w:rPr>
      </w:pPr>
      <w:r>
        <w:rPr>
          <w:rStyle w:val="627"/>
          <w:color w:val="000000" w:themeColor="text1"/>
          <w:sz w:val="28"/>
          <w:szCs w:val="28"/>
        </w:rPr>
        <w:t xml:space="preserve">В. В. Путин.</w:t>
      </w:r>
      <w:r>
        <w:rPr>
          <w:rStyle w:val="627"/>
          <w:color w:val="000000" w:themeColor="text1"/>
        </w:rPr>
      </w:r>
    </w:p>
    <w:p>
      <w:pPr>
        <w:pStyle w:val="624"/>
        <w:jc w:val="right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5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В Законе «Об образовании», ФГОС, Концепции духовно-нравственного развития и воспитания личности гражданина России (авторы: А. Я. Данилюк, А. М. </w:t>
      </w:r>
      <w:r>
        <w:rPr>
          <w:rStyle w:val="627"/>
          <w:color w:val="000000" w:themeColor="text1"/>
          <w:sz w:val="28"/>
          <w:szCs w:val="28"/>
        </w:rPr>
        <w:t xml:space="preserve">Кандаков</w:t>
      </w:r>
      <w:r>
        <w:rPr>
          <w:rStyle w:val="627"/>
          <w:color w:val="000000" w:themeColor="text1"/>
          <w:sz w:val="28"/>
          <w:szCs w:val="28"/>
        </w:rPr>
        <w:t xml:space="preserve"> и др.) особое внимание обращено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627"/>
          <w:color w:val="000000" w:themeColor="text1"/>
          <w:sz w:val="28"/>
          <w:szCs w:val="28"/>
        </w:rPr>
        <w:t xml:space="preserve">Дошкольный в</w:t>
      </w:r>
      <w:r>
        <w:rPr>
          <w:rStyle w:val="627"/>
          <w:color w:val="000000" w:themeColor="text1"/>
          <w:sz w:val="28"/>
          <w:szCs w:val="28"/>
        </w:rPr>
        <w:t xml:space="preserve">озраст – является лучшим периодом для начала формирования у ребёнка чувства патриотизма. Воспитание патриотизма у подрастающего поколения не реализуется само по себе, для этого необходима целенаправленная, систематическая деятельность педагога и родителей.</w:t>
      </w:r>
      <w:r>
        <w:rPr>
          <w:color w:val="000000" w:themeColor="text1"/>
          <w:sz w:val="28"/>
          <w:szCs w:val="28"/>
        </w:rPr>
      </w:r>
    </w:p>
    <w:p>
      <w:pPr>
        <w:pStyle w:val="625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Первые чувства патриотизма – доступны ли они детям? Мы знаем, что дошкольникам доступно чувство любви к семье, к родному краю, а это и есть начало патриотизма, который рождается в познании и формируется в целенаправленном воспитании.</w:t>
      </w:r>
      <w:r>
        <w:rPr>
          <w:color w:val="000000" w:themeColor="text1"/>
          <w:sz w:val="28"/>
          <w:szCs w:val="28"/>
        </w:rPr>
      </w:r>
    </w:p>
    <w:p>
      <w:pPr>
        <w:pStyle w:val="625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Содержание воспитания в соответствии с ФГОС в ДОУ – это система ценностных отношений: к себе, к своей семье, к окружающим людям, к Родине, к планете Земля.</w:t>
      </w:r>
      <w:r>
        <w:rPr>
          <w:color w:val="000000" w:themeColor="text1"/>
          <w:sz w:val="28"/>
          <w:szCs w:val="28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rStyle w:val="627"/>
          <w:color w:val="000000" w:themeColor="text1"/>
          <w:sz w:val="28"/>
          <w:szCs w:val="28"/>
        </w:rPr>
        <w:t xml:space="preserve">Чтобы достигнуть определённого результата в нравственно-патриотическом воспитании дошкольников, необходимо применять в своей рабо</w:t>
      </w:r>
      <w:r>
        <w:rPr>
          <w:rStyle w:val="627"/>
          <w:color w:val="000000" w:themeColor="text1"/>
          <w:sz w:val="28"/>
          <w:szCs w:val="28"/>
        </w:rPr>
        <w:t xml:space="preserve">те новейшие методы и технологии для решения поставленных задач. Причём такие технологии, чтобы они не казались ребёнку скучными, не интересными и чрезмерно назидательными, а естественно и гармонично наполняли его мировоззрение новым содержанием и знаниями.</w:t>
      </w:r>
      <w:r>
        <w:rPr>
          <w:color w:val="000000" w:themeColor="text1"/>
        </w:rPr>
      </w:r>
    </w:p>
    <w:p>
      <w:pPr>
        <w:pStyle w:val="625"/>
        <w:ind w:firstLine="708"/>
        <w:jc w:val="both"/>
        <w:spacing w:before="0" w:beforeAutospacing="0" w:after="0" w:afterAutospacing="0"/>
        <w:shd w:val="clear" w:color="auto" w:fill="ffffff"/>
        <w:rPr>
          <w:i/>
          <w:iCs/>
          <w:color w:val="000000" w:themeColor="text1"/>
          <w:sz w:val="28"/>
          <w:szCs w:val="28"/>
        </w:rPr>
      </w:pPr>
      <w:r>
        <w:rPr>
          <w:rStyle w:val="627"/>
          <w:i/>
          <w:iCs/>
          <w:color w:val="000000" w:themeColor="text1"/>
          <w:sz w:val="28"/>
          <w:szCs w:val="28"/>
        </w:rPr>
        <w:t xml:space="preserve">Инновационные технологии в нравственно-патриотическом воспитании, которые чаще всего используют педагоги это:</w:t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626"/>
        <w:numPr>
          <w:ilvl w:val="0"/>
          <w:numId w:val="1"/>
        </w:numPr>
        <w:jc w:val="both"/>
        <w:shd w:val="clear" w:color="auto" w:fill="ffffff"/>
        <w:rPr>
          <w:i/>
          <w:iCs/>
          <w:color w:val="000000" w:themeColor="text1"/>
          <w:sz w:val="28"/>
          <w:szCs w:val="28"/>
        </w:rPr>
      </w:pPr>
      <w:r>
        <w:rPr>
          <w:rStyle w:val="627"/>
          <w:i/>
          <w:iCs/>
          <w:color w:val="000000" w:themeColor="text1"/>
          <w:sz w:val="28"/>
          <w:szCs w:val="28"/>
        </w:rPr>
        <w:t xml:space="preserve">Проектные технологии.</w:t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626"/>
        <w:numPr>
          <w:ilvl w:val="0"/>
          <w:numId w:val="1"/>
        </w:numPr>
        <w:jc w:val="both"/>
        <w:shd w:val="clear" w:color="auto" w:fill="ffffff"/>
        <w:rPr>
          <w:i/>
          <w:iCs/>
          <w:color w:val="000000" w:themeColor="text1"/>
          <w:sz w:val="28"/>
          <w:szCs w:val="28"/>
        </w:rPr>
      </w:pPr>
      <w:r>
        <w:rPr>
          <w:rStyle w:val="627"/>
          <w:i/>
          <w:iCs/>
          <w:color w:val="000000" w:themeColor="text1"/>
          <w:sz w:val="28"/>
          <w:szCs w:val="28"/>
        </w:rPr>
        <w:t xml:space="preserve">Музейная педагогика.</w:t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626"/>
        <w:numPr>
          <w:ilvl w:val="0"/>
          <w:numId w:val="1"/>
        </w:numPr>
        <w:jc w:val="both"/>
        <w:shd w:val="clear" w:color="auto" w:fill="ffffff"/>
        <w:rPr>
          <w:i/>
          <w:iCs/>
          <w:color w:val="000000" w:themeColor="text1"/>
          <w:sz w:val="28"/>
          <w:szCs w:val="28"/>
        </w:rPr>
      </w:pPr>
      <w:r>
        <w:rPr>
          <w:rStyle w:val="627"/>
          <w:i/>
          <w:iCs/>
          <w:color w:val="000000" w:themeColor="text1"/>
          <w:sz w:val="28"/>
          <w:szCs w:val="28"/>
        </w:rPr>
        <w:t xml:space="preserve">Тематические акции.</w:t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626"/>
        <w:numPr>
          <w:ilvl w:val="0"/>
          <w:numId w:val="1"/>
        </w:numPr>
        <w:jc w:val="both"/>
        <w:shd w:val="clear" w:color="auto" w:fill="ffffff"/>
        <w:rPr>
          <w:rStyle w:val="627"/>
          <w:color w:val="000000" w:themeColor="text1"/>
        </w:rPr>
      </w:pPr>
      <w:r>
        <w:rPr>
          <w:rStyle w:val="627"/>
          <w:i/>
          <w:iCs/>
          <w:color w:val="000000" w:themeColor="text1"/>
          <w:sz w:val="28"/>
          <w:szCs w:val="28"/>
        </w:rPr>
        <w:t xml:space="preserve">Информационно-компьютерные технологии.</w:t>
      </w:r>
      <w:r>
        <w:rPr>
          <w:rStyle w:val="627"/>
          <w:color w:val="000000" w:themeColor="text1"/>
        </w:rPr>
      </w:r>
    </w:p>
    <w:p>
      <w:pPr>
        <w:pStyle w:val="626"/>
        <w:ind w:firstLine="360"/>
        <w:jc w:val="both"/>
        <w:spacing w:before="0" w:beforeAutospacing="0" w:after="0" w:afterAutospacing="0"/>
        <w:shd w:val="clear" w:color="auto" w:fill="ffffff"/>
        <w:rPr>
          <w:color w:val="000000" w:themeColor="text1"/>
        </w:rPr>
      </w:pPr>
      <w:r>
        <w:rPr>
          <w:rStyle w:val="627"/>
          <w:color w:val="000000" w:themeColor="text1"/>
          <w:sz w:val="28"/>
          <w:szCs w:val="28"/>
        </w:rPr>
        <w:t xml:space="preserve"> </w:t>
      </w:r>
      <w:bookmarkStart w:id="1" w:name="_Hlk121770031"/>
      <w:r>
        <w:rPr>
          <w:rStyle w:val="627"/>
          <w:color w:val="000000" w:themeColor="text1"/>
          <w:sz w:val="28"/>
          <w:szCs w:val="28"/>
        </w:rPr>
        <w:t xml:space="preserve">Мы хотим остановиться на проведении социальных  тематических акций, направленных на нравственно патриотическое воспитание в нашей группе</w:t>
      </w:r>
      <w:r>
        <w:rPr>
          <w:color w:val="000000" w:themeColor="text1"/>
          <w:sz w:val="28"/>
          <w:szCs w:val="28"/>
        </w:rPr>
        <w:t xml:space="preserve">, которые будут являться </w:t>
      </w:r>
      <w:r>
        <w:rPr>
          <w:b/>
          <w:bCs/>
          <w:color w:val="000000" w:themeColor="text1"/>
          <w:sz w:val="28"/>
          <w:szCs w:val="28"/>
        </w:rPr>
        <w:t xml:space="preserve">эффективным инструментом в патриотическом воспитании дошкольников</w:t>
      </w:r>
      <w:r>
        <w:rPr>
          <w:color w:val="000000" w:themeColor="text1"/>
          <w:sz w:val="28"/>
          <w:szCs w:val="28"/>
        </w:rPr>
        <w:t xml:space="preserve"> :</w:t>
      </w:r>
      <w:r>
        <w:rPr>
          <w:color w:val="000000" w:themeColor="text1"/>
        </w:rPr>
      </w:r>
    </w:p>
    <w:p>
      <w:pPr>
        <w:pStyle w:val="626"/>
        <w:ind w:firstLine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bookmarkEnd w:id="1"/>
      <w:r>
        <w:rPr>
          <w:color w:val="000000" w:themeColor="text1"/>
          <w:sz w:val="28"/>
          <w:szCs w:val="28"/>
        </w:rPr>
      </w:r>
    </w:p>
    <w:p>
      <w:pPr>
        <w:pStyle w:val="626"/>
        <w:ind w:firstLine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Акция (как деятельность, действие) – это публичное действие, ставящее целью привлечь внимание к ч</w:t>
      </w:r>
      <w:r>
        <w:rPr>
          <w:rStyle w:val="627"/>
          <w:color w:val="000000" w:themeColor="text1"/>
          <w:sz w:val="28"/>
          <w:szCs w:val="28"/>
        </w:rPr>
        <w:t xml:space="preserve">ему-либо. Зачастую акции не имеют чёткой долгосрочной цели и не связаны между собой или с другими мероприятиями, в которые вовлечены их участники. Чаще всего это деятельность, в которой акцент переносится с цели дела на привлечение внимания здесь и сейчас.</w:t>
      </w:r>
      <w:r>
        <w:rPr>
          <w:color w:val="000000" w:themeColor="text1"/>
          <w:sz w:val="28"/>
          <w:szCs w:val="28"/>
        </w:rPr>
      </w:r>
    </w:p>
    <w:p>
      <w:pPr>
        <w:pStyle w:val="626"/>
        <w:ind w:firstLine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Однако в ДОУ любая тематическая акция имеет свою цель и требует подготовки.</w:t>
      </w:r>
      <w:r>
        <w:rPr>
          <w:color w:val="000000" w:themeColor="text1"/>
          <w:sz w:val="28"/>
          <w:szCs w:val="28"/>
        </w:rPr>
      </w:r>
    </w:p>
    <w:p>
      <w:pPr>
        <w:pStyle w:val="626"/>
        <w:ind w:firstLine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Целью проведения тематических акций является воспитание у дошкольников чувства патриотизма, любви к Родине, семье, родным местам и ощущение своей неразрывности с окружающим миром, желание сохранять и приумножить богатство своей страны.</w:t>
      </w:r>
      <w:r>
        <w:rPr>
          <w:color w:val="000000" w:themeColor="text1"/>
          <w:sz w:val="28"/>
          <w:szCs w:val="28"/>
        </w:rPr>
      </w:r>
    </w:p>
    <w:p>
      <w:pPr>
        <w:pStyle w:val="626"/>
        <w:ind w:firstLine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color w:val="000000" w:themeColor="text1"/>
          <w:sz w:val="28"/>
          <w:szCs w:val="28"/>
        </w:rPr>
        <w:t xml:space="preserve">В тематических акциях принимают активное участие как дети, так и их родители. Так как привлечение родителей к участию в акциях повышает их ответственность в деле гражданского воспитания и образования ребёнка.</w:t>
      </w:r>
      <w:r>
        <w:rPr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rStyle w:val="627"/>
          <w:color w:val="000000" w:themeColor="text1"/>
        </w:rPr>
      </w:pPr>
      <w:r>
        <w:rPr>
          <w:rStyle w:val="627"/>
          <w:color w:val="000000" w:themeColor="text1"/>
          <w:sz w:val="28"/>
          <w:szCs w:val="28"/>
        </w:rPr>
        <w:t xml:space="preserve">В большинстве случаев тема акции зависит от календарно-тематического планирования, в рамках работы над определённой темой, объявляется – акция.</w:t>
      </w:r>
      <w:r>
        <w:rPr>
          <w:rStyle w:val="627"/>
          <w:color w:val="000000" w:themeColor="text1"/>
        </w:rPr>
      </w:r>
    </w:p>
    <w:p>
      <w:pPr>
        <w:ind w:firstLine="360"/>
        <w:spacing w:after="0" w:line="240" w:lineRule="auto"/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360"/>
        <w:spacing w:after="0" w:line="240" w:lineRule="auto"/>
        <w:rPr>
          <w:rStyle w:val="627"/>
          <w:color w:val="000000" w:themeColor="text1"/>
        </w:rPr>
      </w:pP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  <w:t xml:space="preserve">Итак,</w:t>
      </w: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обращаю Ваше внимание на презентацию тематических акций, направленных на нравственно патриотическое воспитание, прошедших в  нашей группе.</w:t>
      </w:r>
      <w:r>
        <w:rPr>
          <w:rStyle w:val="627"/>
          <w:color w:val="000000" w:themeColor="text1"/>
        </w:rPr>
      </w:r>
    </w:p>
    <w:p>
      <w:pPr>
        <w:ind w:firstLine="360"/>
        <w:spacing w:after="0" w:line="240" w:lineRule="auto"/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360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</w:t>
      </w: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62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экологическая акция «Синичкин день»</w:t>
      </w:r>
      <w:r>
        <w:rPr>
          <w:rStyle w:val="627"/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Беседу с детьми о птицах, рисование птиц, изготовление кормушек и закрепление их на деревьях, подкормка птиц.</w:t>
      </w:r>
      <w:r>
        <w:rPr>
          <w:rFonts w:eastAsia="Times New Roman"/>
          <w:color w:val="000000" w:themeColor="text1"/>
          <w:lang w:eastAsia="ru-RU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/>
      <w:bookmarkStart w:id="2" w:name="_Hlk121780217"/>
      <w:r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Акция «Тепло сердец из детских рук»</w:t>
      </w:r>
      <w:r>
        <w:rPr>
          <w:rStyle w:val="62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включает в себя: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Беседу с </w:t>
      </w:r>
      <w:bookmarkEnd w:id="2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детьми о людях преклонного возраста, об отношении к данной категории людей о проявлении заботы и внимания к этим людям, изготовление праздничных открыток и дарение их в праздничный день.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Акция «Дети разных стран друзья»</w:t>
      </w:r>
      <w:r>
        <w:rPr>
          <w:rStyle w:val="627"/>
          <w:b/>
          <w:bCs/>
          <w:color w:val="000000" w:themeColor="text1"/>
          <w:sz w:val="28"/>
          <w:szCs w:val="28"/>
        </w:rPr>
        <w:t xml:space="preserve"> включает в себя:</w:t>
      </w:r>
      <w:r>
        <w:rPr>
          <w:color w:val="000000" w:themeColor="text1"/>
          <w:sz w:val="28"/>
          <w:szCs w:val="28"/>
        </w:rPr>
        <w:t xml:space="preserve"> Беседу с детьми о </w:t>
      </w:r>
      <w:r>
        <w:rPr>
          <w:color w:val="000000" w:themeColor="text1"/>
          <w:sz w:val="28"/>
          <w:szCs w:val="28"/>
        </w:rPr>
        <w:t xml:space="preserve">национальностях,</w:t>
      </w:r>
      <w:r>
        <w:rPr>
          <w:color w:val="000000" w:themeColor="text1"/>
          <w:sz w:val="28"/>
          <w:szCs w:val="28"/>
        </w:rPr>
        <w:t xml:space="preserve"> проживающих на территории нашей страны и о толерантном отношении друг к другу, а так же к дружбе с народами разных стран.</w:t>
      </w:r>
      <w:r>
        <w:rPr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Акция «Свеча памяти» приурочена к дню памяти жертв ДТП так же </w:t>
      </w:r>
      <w:r>
        <w:rPr>
          <w:rStyle w:val="627"/>
          <w:b/>
          <w:bCs/>
          <w:color w:val="000000" w:themeColor="text1"/>
          <w:sz w:val="28"/>
          <w:szCs w:val="28"/>
        </w:rPr>
        <w:t xml:space="preserve">включает в себя:</w:t>
      </w:r>
      <w:r>
        <w:rPr>
          <w:color w:val="000000" w:themeColor="text1"/>
          <w:sz w:val="28"/>
          <w:szCs w:val="28"/>
        </w:rPr>
        <w:t xml:space="preserve"> Беседу о безопасности на дорогах и призывает водителей соблюдать правила дорожного движения, с целью избегания ДТП </w:t>
      </w:r>
      <w:r>
        <w:rPr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Акция «Белая ленточка», посвященная международному дню Инвалидов</w:t>
      </w:r>
      <w:r>
        <w:rPr>
          <w:rStyle w:val="627"/>
          <w:b/>
          <w:bCs/>
          <w:color w:val="000000" w:themeColor="text1"/>
          <w:sz w:val="28"/>
          <w:szCs w:val="28"/>
        </w:rPr>
        <w:t xml:space="preserve"> включает в себя:</w:t>
      </w:r>
      <w:r>
        <w:rPr>
          <w:color w:val="000000" w:themeColor="text1"/>
          <w:sz w:val="28"/>
          <w:szCs w:val="28"/>
        </w:rPr>
        <w:t xml:space="preserve"> Беседу с детьми об инвалидах их потребности в нашей поддержке, а также дает детям понять, что мы люди обязаны </w:t>
      </w:r>
      <w:r>
        <w:rPr>
          <w:color w:val="000000" w:themeColor="text1"/>
          <w:sz w:val="28"/>
          <w:szCs w:val="28"/>
        </w:rPr>
        <w:t xml:space="preserve">бескорыстно помогать тем, кому так необходима наша помощь, формировать чувство милосердия и сострадания к данной категории людей.</w:t>
      </w:r>
      <w:r>
        <w:rPr>
          <w:color w:val="000000" w:themeColor="text1"/>
          <w:sz w:val="28"/>
          <w:szCs w:val="28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Акция «</w:t>
      </w:r>
      <w:r>
        <w:rPr>
          <w:b/>
          <w:bCs/>
          <w:color w:val="000000" w:themeColor="text1"/>
          <w:sz w:val="28"/>
          <w:szCs w:val="28"/>
        </w:rPr>
        <w:t xml:space="preserve">Окна победы», «У обелиска»</w:t>
      </w:r>
      <w:r>
        <w:rPr>
          <w:rStyle w:val="62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честь Великой Отечественной войны 1941–1945 годов, всех павших в боях за Родину. Во время тематической недели День Победы можно провести много мероприятий,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таких как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«Изготовь подарок ветерану своими руками»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«Встреча памяти»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«Мы гордимся и помним о подвиге вашем»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различных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акций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«Мы рисуем мир»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«Выполни цветок Победы»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«В сердцах на веки»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«Свеча памяти»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Акция «День Рождения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Кондинского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рамках которой дети могут читать стихи, пословицы и поговорки о Родине, закрепить знания об особенностях и традициях своей страны.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626"/>
        <w:jc w:val="both"/>
        <w:spacing w:before="0" w:beforeAutospacing="0" w:after="0" w:afterAutospacing="0" w:line="480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Экологическая акция «Земля – наш дом!» направлена на привлечение внимания к проблемам охраны окружающей среды, на формирование экологической культуры личности, призывает к бережному отношению к природе.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b/>
          <w:bCs/>
          <w:color w:val="000000" w:themeColor="text1"/>
          <w:sz w:val="28"/>
          <w:szCs w:val="28"/>
        </w:rPr>
      </w:pPr>
      <w:r/>
      <w:hyperlink r:id="rId9" w:tooltip="file:///\\акция" w:history="1">
        <w:r>
          <w:rPr>
            <w:rStyle w:val="623"/>
            <w:b/>
            <w:bCs/>
            <w:color w:val="000000" w:themeColor="text1"/>
            <w:sz w:val="28"/>
            <w:szCs w:val="28"/>
            <w:u w:val="none"/>
          </w:rPr>
          <w:t xml:space="preserve">А</w:t>
        </w:r>
        <w:r>
          <w:rPr>
            <w:rStyle w:val="623"/>
            <w:b/>
            <w:bCs/>
            <w:color w:val="000000" w:themeColor="text1"/>
            <w:sz w:val="28"/>
            <w:szCs w:val="28"/>
          </w:rPr>
          <w:t xml:space="preserve">кция</w:t>
        </w:r>
      </w:hyperlink>
      <w:r>
        <w:rPr>
          <w:b/>
          <w:bCs/>
          <w:color w:val="000000" w:themeColor="text1"/>
          <w:sz w:val="28"/>
          <w:szCs w:val="28"/>
        </w:rPr>
        <w:t xml:space="preserve"> «Внимание дети! Направлена на профилактику детского дорожно – транспортного происшествия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rStyle w:val="627"/>
          <w:color w:val="000000" w:themeColor="text1"/>
        </w:rPr>
      </w:pPr>
      <w:r>
        <w:rPr>
          <w:color w:val="000000" w:themeColor="text1"/>
        </w:rPr>
      </w:r>
      <w:r>
        <w:rPr>
          <w:rStyle w:val="627"/>
          <w:color w:val="000000" w:themeColor="text1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rStyle w:val="627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Style w:val="627"/>
          <w:color w:val="000000" w:themeColor="text1"/>
          <w:sz w:val="28"/>
          <w:szCs w:val="28"/>
        </w:rPr>
      </w:r>
    </w:p>
    <w:p>
      <w:pPr>
        <w:pStyle w:val="626"/>
        <w:jc w:val="both"/>
        <w:spacing w:before="0" w:beforeAutospacing="0" w:after="0" w:afterAutospacing="0"/>
        <w:shd w:val="clear" w:color="auto" w:fill="ffff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626"/>
        <w:ind w:firstLine="36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7"/>
          <w:b/>
          <w:bCs/>
          <w:color w:val="000000" w:themeColor="text1"/>
          <w:sz w:val="28"/>
          <w:szCs w:val="28"/>
        </w:rPr>
        <w:t xml:space="preserve">Вывод:</w:t>
      </w:r>
      <w:r>
        <w:rPr>
          <w:rStyle w:val="627"/>
          <w:color w:val="000000" w:themeColor="text1"/>
          <w:sz w:val="28"/>
          <w:szCs w:val="28"/>
        </w:rPr>
        <w:t xml:space="preserve"> Таким образом, результаты работы показывают, что использование инновационных техно</w:t>
      </w:r>
      <w:r>
        <w:rPr>
          <w:rStyle w:val="627"/>
          <w:color w:val="000000" w:themeColor="text1"/>
          <w:sz w:val="28"/>
          <w:szCs w:val="28"/>
        </w:rPr>
        <w:t xml:space="preserve">логий, а конкретно в нашем случае социальных тематических акций, в нравственно-патриотическом воспитании дошкольников даёт возможность развивать у дошкольников внутреннюю активность, способность выделять проблему, ставить цели, добывать знания, приходить к</w:t>
      </w:r>
      <w:r>
        <w:rPr>
          <w:rStyle w:val="627"/>
          <w:color w:val="000000" w:themeColor="text1"/>
          <w:sz w:val="28"/>
          <w:szCs w:val="28"/>
        </w:rPr>
        <w:t xml:space="preserve"> определённому результату. Систематическая работа в данном направлении создаёт необходимые условия, чтобы ребёнок вырос талантливым, умным и добрым гражданином, любящим свою семью, Родину, чувствующим причастность к родному краю, его истории и традициям.  </w:t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line="256" w:lineRule="auto"/>
    </w:p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semiHidden/>
    <w:unhideWhenUsed/>
    <w:rPr>
      <w:color w:val="0563c1" w:themeColor="hyperlink"/>
      <w:u w:val="single"/>
    </w:rPr>
  </w:style>
  <w:style w:type="paragraph" w:styleId="624" w:customStyle="1">
    <w:name w:val="c9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5" w:customStyle="1">
    <w:name w:val="c2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6" w:customStyle="1">
    <w:name w:val="c3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 w:customStyle="1">
    <w:name w:val="c0"/>
    <w:basedOn w:val="62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\\&#1072;&#1082;&#1094;&#1080;&#1103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Заира Джаруллаевна</cp:lastModifiedBy>
  <cp:revision>5</cp:revision>
  <dcterms:created xsi:type="dcterms:W3CDTF">2022-12-12T19:08:00Z</dcterms:created>
  <dcterms:modified xsi:type="dcterms:W3CDTF">2024-03-02T03:18:08Z</dcterms:modified>
</cp:coreProperties>
</file>