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DA3" w:rsidRPr="00696DA3" w:rsidRDefault="00696DA3" w:rsidP="00696DA3">
      <w:pPr>
        <w:pStyle w:val="msotitle3"/>
        <w:widowControl w:val="0"/>
        <w:rPr>
          <w:rFonts w:ascii="Times New Roman" w:hAnsi="Times New Roman"/>
          <w:color w:val="632423" w:themeColor="accent2" w:themeShade="80"/>
          <w:sz w:val="28"/>
          <w:szCs w:val="28"/>
        </w:rPr>
      </w:pPr>
      <w:r>
        <w:rPr>
          <w:rFonts w:ascii="Times New Roman" w:hAnsi="Times New Roman"/>
          <w:noProof/>
          <w:color w:val="632423" w:themeColor="accent2" w:themeShade="80"/>
          <w:sz w:val="28"/>
          <w:szCs w:val="28"/>
        </w:rPr>
        <w:drawing>
          <wp:anchor distT="36576" distB="36576" distL="36576" distR="36576" simplePos="0" relativeHeight="251658240" behindDoc="1" locked="0" layoutInCell="1" allowOverlap="1">
            <wp:simplePos x="0" y="0"/>
            <wp:positionH relativeFrom="column">
              <wp:posOffset>4514850</wp:posOffset>
            </wp:positionH>
            <wp:positionV relativeFrom="paragraph">
              <wp:posOffset>-186690</wp:posOffset>
            </wp:positionV>
            <wp:extent cx="1923415" cy="1501775"/>
            <wp:effectExtent l="19050" t="0" r="635" b="0"/>
            <wp:wrapTight wrapText="bothSides">
              <wp:wrapPolygon edited="0">
                <wp:start x="-214" y="0"/>
                <wp:lineTo x="-214" y="21372"/>
                <wp:lineTo x="21607" y="21372"/>
                <wp:lineTo x="21607" y="0"/>
                <wp:lineTo x="-214" y="0"/>
              </wp:wrapPolygon>
            </wp:wrapTight>
            <wp:docPr id="4" name="Рисунок 4" descr="Без назва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Без названия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3415" cy="1501775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Pr="00696DA3">
        <w:rPr>
          <w:rFonts w:ascii="Times New Roman" w:hAnsi="Times New Roman"/>
          <w:color w:val="632423" w:themeColor="accent2" w:themeShade="80"/>
          <w:sz w:val="28"/>
          <w:szCs w:val="28"/>
        </w:rPr>
        <w:t>Руководство для родителей про буллинг</w:t>
      </w:r>
      <w:r w:rsidRPr="00696DA3">
        <w:rPr>
          <w:rFonts w:ascii="Times New Roman" w:hAnsi="Times New Roman"/>
          <w:color w:val="auto"/>
          <w:kern w:val="0"/>
        </w:rPr>
        <w:t xml:space="preserve"> </w:t>
      </w:r>
    </w:p>
    <w:p w:rsidR="00696DA3" w:rsidRPr="00696DA3" w:rsidRDefault="00696DA3" w:rsidP="00696DA3">
      <w:pPr>
        <w:pStyle w:val="msotitle3"/>
        <w:widowControl w:val="0"/>
        <w:rPr>
          <w:rFonts w:ascii="Times New Roman" w:hAnsi="Times New Roman"/>
          <w:sz w:val="28"/>
          <w:szCs w:val="28"/>
        </w:rPr>
      </w:pPr>
    </w:p>
    <w:p w:rsidR="00696DA3" w:rsidRPr="00696DA3" w:rsidRDefault="00696DA3" w:rsidP="00696DA3">
      <w:pPr>
        <w:widowControl w:val="0"/>
        <w:spacing w:after="0" w:line="240" w:lineRule="auto"/>
        <w:jc w:val="both"/>
        <w:rPr>
          <w:rFonts w:ascii="Times New Roman" w:hAnsi="Times New Roman"/>
          <w:color w:val="632423" w:themeColor="accent2" w:themeShade="80"/>
          <w:sz w:val="28"/>
          <w:szCs w:val="28"/>
        </w:rPr>
      </w:pPr>
      <w:r w:rsidRPr="002F4DF7">
        <w:rPr>
          <w:rFonts w:ascii="Times New Roman" w:hAnsi="Times New Roman"/>
          <w:b/>
          <w:color w:val="632423" w:themeColor="accent2" w:themeShade="80"/>
          <w:sz w:val="28"/>
          <w:szCs w:val="28"/>
        </w:rPr>
        <w:t>Б</w:t>
      </w:r>
      <w:r w:rsidRPr="00696DA3">
        <w:rPr>
          <w:rFonts w:ascii="Times New Roman" w:hAnsi="Times New Roman"/>
          <w:b/>
          <w:bCs/>
          <w:color w:val="632423" w:themeColor="accent2" w:themeShade="80"/>
          <w:sz w:val="28"/>
          <w:szCs w:val="28"/>
        </w:rPr>
        <w:t>уллинг (</w:t>
      </w:r>
      <w:r w:rsidRPr="00696DA3">
        <w:rPr>
          <w:rFonts w:ascii="Times New Roman" w:hAnsi="Times New Roman"/>
          <w:color w:val="632423" w:themeColor="accent2" w:themeShade="80"/>
          <w:sz w:val="28"/>
          <w:szCs w:val="28"/>
        </w:rPr>
        <w:t xml:space="preserve">от англ. </w:t>
      </w:r>
      <w:proofErr w:type="spellStart"/>
      <w:r w:rsidRPr="00696DA3">
        <w:rPr>
          <w:rFonts w:ascii="Times New Roman" w:hAnsi="Times New Roman"/>
          <w:color w:val="632423" w:themeColor="accent2" w:themeShade="80"/>
          <w:sz w:val="28"/>
          <w:szCs w:val="28"/>
        </w:rPr>
        <w:t>bullying</w:t>
      </w:r>
      <w:proofErr w:type="spellEnd"/>
      <w:r w:rsidRPr="00696DA3">
        <w:rPr>
          <w:rFonts w:ascii="Times New Roman" w:hAnsi="Times New Roman"/>
          <w:color w:val="632423" w:themeColor="accent2" w:themeShade="80"/>
          <w:sz w:val="28"/>
          <w:szCs w:val="28"/>
        </w:rPr>
        <w:t>) — это особый вид насилия, проявляющийся в виде агрессивного преследования одного из членов коллектива со стороны остальных членов коллектива.</w:t>
      </w:r>
    </w:p>
    <w:p w:rsidR="00696DA3" w:rsidRPr="00696DA3" w:rsidRDefault="00696DA3" w:rsidP="00696DA3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696DA3">
        <w:rPr>
          <w:rFonts w:ascii="Times New Roman" w:hAnsi="Times New Roman"/>
          <w:sz w:val="28"/>
          <w:szCs w:val="28"/>
        </w:rPr>
        <w:t> </w:t>
      </w:r>
    </w:p>
    <w:p w:rsidR="00696DA3" w:rsidRPr="00696DA3" w:rsidRDefault="00696DA3" w:rsidP="00696D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color w:val="E64D00"/>
          <w:kern w:val="0"/>
          <w:sz w:val="28"/>
          <w:szCs w:val="28"/>
          <w:lang w:eastAsia="en-US"/>
        </w:rPr>
      </w:pPr>
      <w:r w:rsidRPr="00696DA3">
        <w:rPr>
          <w:rFonts w:ascii="Times New Roman" w:hAnsi="Times New Roman"/>
          <w:noProof/>
          <w:color w:val="auto"/>
          <w:kern w:val="0"/>
          <w:sz w:val="28"/>
          <w:szCs w:val="28"/>
        </w:rPr>
        <w:drawing>
          <wp:anchor distT="36576" distB="36576" distL="36576" distR="36576" simplePos="0" relativeHeight="251658240" behindDoc="0" locked="0" layoutInCell="1" allowOverlap="1">
            <wp:simplePos x="0" y="0"/>
            <wp:positionH relativeFrom="column">
              <wp:posOffset>8279765</wp:posOffset>
            </wp:positionH>
            <wp:positionV relativeFrom="paragraph">
              <wp:posOffset>3383915</wp:posOffset>
            </wp:positionV>
            <wp:extent cx="1404620" cy="1727835"/>
            <wp:effectExtent l="19050" t="0" r="5080" b="0"/>
            <wp:wrapNone/>
            <wp:docPr id="2" name="Рисунок 2" descr="717493344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717493344[1]"/>
                    <pic:cNvPicPr>
                      <a:picLocks noChangeAspect="1" noChangeArrowheads="1" noCrop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4620" cy="1727835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96DA3">
        <w:rPr>
          <w:rFonts w:ascii="Times New Roman" w:eastAsiaTheme="minorHAnsi" w:hAnsi="Times New Roman"/>
          <w:b/>
          <w:bCs/>
          <w:color w:val="E64D00"/>
          <w:kern w:val="0"/>
          <w:sz w:val="28"/>
          <w:szCs w:val="28"/>
          <w:lang w:eastAsia="en-US"/>
        </w:rPr>
        <w:t>ФАКТОРЫ, ПОВЫШАЮЩИЕ  РИСК  РАСПРОСТРАНЕНИЯ</w:t>
      </w:r>
    </w:p>
    <w:p w:rsidR="00696DA3" w:rsidRDefault="00696DA3" w:rsidP="00696D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color w:val="E64D00"/>
          <w:kern w:val="0"/>
          <w:sz w:val="28"/>
          <w:szCs w:val="28"/>
          <w:lang w:eastAsia="en-US"/>
        </w:rPr>
      </w:pPr>
      <w:r w:rsidRPr="00696DA3">
        <w:rPr>
          <w:rFonts w:ascii="Times New Roman" w:eastAsiaTheme="minorHAnsi" w:hAnsi="Times New Roman"/>
          <w:b/>
          <w:bCs/>
          <w:color w:val="E64D00"/>
          <w:kern w:val="0"/>
          <w:sz w:val="28"/>
          <w:szCs w:val="28"/>
          <w:lang w:eastAsia="en-US"/>
        </w:rPr>
        <w:t>ТРАВЛИ В ШКОЛЬНОЙ СРЕДЕ</w:t>
      </w:r>
    </w:p>
    <w:p w:rsidR="00696DA3" w:rsidRPr="00696DA3" w:rsidRDefault="00696DA3" w:rsidP="00696D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color w:val="E64D00"/>
          <w:kern w:val="0"/>
          <w:sz w:val="28"/>
          <w:szCs w:val="28"/>
          <w:lang w:eastAsia="en-US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doubleWave" w:sz="6" w:space="0" w:color="auto"/>
        </w:tblBorders>
        <w:tblLook w:val="04A0"/>
      </w:tblPr>
      <w:tblGrid>
        <w:gridCol w:w="4785"/>
        <w:gridCol w:w="4786"/>
      </w:tblGrid>
      <w:tr w:rsidR="00696DA3" w:rsidRPr="00696DA3" w:rsidTr="00696DA3">
        <w:trPr>
          <w:trHeight w:val="7698"/>
        </w:trPr>
        <w:tc>
          <w:tcPr>
            <w:tcW w:w="4785" w:type="dxa"/>
          </w:tcPr>
          <w:p w:rsidR="00696DA3" w:rsidRPr="00696DA3" w:rsidRDefault="00696DA3" w:rsidP="00696D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GillSans" w:hAnsi="Times New Roman"/>
                <w:color w:val="E64D00"/>
                <w:kern w:val="0"/>
                <w:sz w:val="28"/>
                <w:szCs w:val="28"/>
                <w:lang w:eastAsia="en-US"/>
              </w:rPr>
            </w:pPr>
            <w:r w:rsidRPr="00696DA3">
              <w:rPr>
                <w:rFonts w:ascii="Times New Roman" w:eastAsiaTheme="minorHAnsi" w:hAnsi="Times New Roman"/>
                <w:b/>
                <w:bCs/>
                <w:color w:val="E64D00"/>
                <w:kern w:val="0"/>
                <w:sz w:val="28"/>
                <w:szCs w:val="28"/>
                <w:lang w:eastAsia="en-US"/>
              </w:rPr>
              <w:t>Со стороны детей</w:t>
            </w:r>
          </w:p>
          <w:p w:rsidR="00696DA3" w:rsidRPr="00696DA3" w:rsidRDefault="00696DA3" w:rsidP="00696D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GillSans" w:hAnsi="Times New Roman"/>
                <w:color w:val="E64D00"/>
                <w:kern w:val="0"/>
                <w:sz w:val="28"/>
                <w:szCs w:val="28"/>
                <w:lang w:eastAsia="en-US"/>
              </w:rPr>
            </w:pPr>
          </w:p>
          <w:p w:rsidR="00696DA3" w:rsidRPr="00696DA3" w:rsidRDefault="00696DA3" w:rsidP="00696DA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33CC"/>
                <w:sz w:val="28"/>
                <w:szCs w:val="28"/>
              </w:rPr>
            </w:pPr>
            <w:r w:rsidRPr="00696DA3">
              <w:rPr>
                <w:rFonts w:ascii="Times New Roman" w:hAnsi="Times New Roman"/>
                <w:b/>
                <w:bCs/>
                <w:color w:val="0033CC"/>
                <w:sz w:val="28"/>
                <w:szCs w:val="28"/>
              </w:rPr>
              <w:t xml:space="preserve">• </w:t>
            </w:r>
            <w:r w:rsidRPr="00696DA3">
              <w:rPr>
                <w:rFonts w:ascii="Times New Roman" w:hAnsi="Times New Roman"/>
                <w:color w:val="0033CC"/>
                <w:sz w:val="28"/>
                <w:szCs w:val="28"/>
              </w:rPr>
              <w:t>Заниженная самооценка у ребенка</w:t>
            </w:r>
          </w:p>
          <w:p w:rsidR="00696DA3" w:rsidRPr="00696DA3" w:rsidRDefault="00696DA3" w:rsidP="00696DA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632423" w:themeColor="accent2" w:themeShade="80"/>
                <w:sz w:val="28"/>
                <w:szCs w:val="28"/>
              </w:rPr>
            </w:pPr>
            <w:r w:rsidRPr="00696DA3">
              <w:rPr>
                <w:rFonts w:ascii="Times New Roman" w:hAnsi="Times New Roman"/>
                <w:b/>
                <w:bCs/>
                <w:color w:val="632423" w:themeColor="accent2" w:themeShade="80"/>
                <w:sz w:val="28"/>
                <w:szCs w:val="28"/>
              </w:rPr>
              <w:t>•</w:t>
            </w:r>
            <w:r w:rsidRPr="00696DA3">
              <w:rPr>
                <w:rFonts w:ascii="Times New Roman" w:hAnsi="Times New Roman"/>
                <w:color w:val="632423" w:themeColor="accent2" w:themeShade="80"/>
                <w:sz w:val="28"/>
                <w:szCs w:val="28"/>
              </w:rPr>
              <w:t>Личностные характеристики учащегося (агрессивность, высокая импульсивность и т.д.)</w:t>
            </w:r>
          </w:p>
          <w:p w:rsidR="00696DA3" w:rsidRPr="00696DA3" w:rsidRDefault="00696DA3" w:rsidP="00696DA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33CC"/>
                <w:sz w:val="28"/>
                <w:szCs w:val="28"/>
              </w:rPr>
            </w:pPr>
            <w:r w:rsidRPr="00696DA3">
              <w:rPr>
                <w:rFonts w:ascii="Times New Roman" w:hAnsi="Times New Roman"/>
                <w:b/>
                <w:bCs/>
                <w:color w:val="0033CC"/>
                <w:sz w:val="28"/>
                <w:szCs w:val="28"/>
              </w:rPr>
              <w:t>•</w:t>
            </w:r>
            <w:r w:rsidRPr="00696DA3">
              <w:rPr>
                <w:rFonts w:ascii="Times New Roman" w:hAnsi="Times New Roman"/>
                <w:color w:val="0033CC"/>
                <w:sz w:val="28"/>
                <w:szCs w:val="28"/>
              </w:rPr>
              <w:t>Неумение выстраивать контакты с другими детьми, основанные на дружбе и сотрудничестве</w:t>
            </w:r>
          </w:p>
          <w:p w:rsidR="00696DA3" w:rsidRPr="00696DA3" w:rsidRDefault="00696DA3" w:rsidP="00696DA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632423" w:themeColor="accent2" w:themeShade="80"/>
                <w:sz w:val="28"/>
                <w:szCs w:val="28"/>
              </w:rPr>
            </w:pPr>
            <w:r w:rsidRPr="00696DA3">
              <w:rPr>
                <w:rFonts w:ascii="Times New Roman" w:hAnsi="Times New Roman"/>
                <w:b/>
                <w:bCs/>
                <w:color w:val="632423" w:themeColor="accent2" w:themeShade="80"/>
                <w:sz w:val="28"/>
                <w:szCs w:val="28"/>
              </w:rPr>
              <w:t xml:space="preserve">• </w:t>
            </w:r>
            <w:r w:rsidRPr="00696DA3">
              <w:rPr>
                <w:rFonts w:ascii="Times New Roman" w:hAnsi="Times New Roman"/>
                <w:color w:val="632423" w:themeColor="accent2" w:themeShade="80"/>
                <w:sz w:val="28"/>
                <w:szCs w:val="28"/>
              </w:rPr>
              <w:t>Желание доминировать над другими, добиться определенного статуса в группе и его поддерживать</w:t>
            </w:r>
          </w:p>
          <w:p w:rsidR="00696DA3" w:rsidRPr="00696DA3" w:rsidRDefault="00696DA3" w:rsidP="00696DA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33CC"/>
                <w:sz w:val="28"/>
                <w:szCs w:val="28"/>
              </w:rPr>
            </w:pPr>
            <w:r w:rsidRPr="00696DA3">
              <w:rPr>
                <w:rFonts w:ascii="Times New Roman" w:hAnsi="Times New Roman"/>
                <w:b/>
                <w:bCs/>
                <w:color w:val="0033CC"/>
                <w:sz w:val="28"/>
                <w:szCs w:val="28"/>
              </w:rPr>
              <w:t xml:space="preserve">• </w:t>
            </w:r>
            <w:r w:rsidRPr="00696DA3">
              <w:rPr>
                <w:rFonts w:ascii="Times New Roman" w:hAnsi="Times New Roman"/>
                <w:color w:val="0033CC"/>
                <w:sz w:val="28"/>
                <w:szCs w:val="28"/>
              </w:rPr>
              <w:t>Опыт пребывания в ситуациях, когда близкие люди жестко демонстрируют собственную власть  (например, когда отец в семье жестко контролирует мать, которая от него зависит финансово и т.д.)</w:t>
            </w:r>
          </w:p>
          <w:p w:rsidR="00696DA3" w:rsidRPr="00696DA3" w:rsidRDefault="00696DA3" w:rsidP="00696DA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632423" w:themeColor="accent2" w:themeShade="80"/>
                <w:sz w:val="28"/>
                <w:szCs w:val="28"/>
              </w:rPr>
            </w:pPr>
            <w:r w:rsidRPr="00696DA3">
              <w:rPr>
                <w:rFonts w:ascii="Times New Roman" w:hAnsi="Times New Roman"/>
                <w:b/>
                <w:bCs/>
                <w:color w:val="632423" w:themeColor="accent2" w:themeShade="80"/>
                <w:sz w:val="28"/>
                <w:szCs w:val="28"/>
              </w:rPr>
              <w:t xml:space="preserve">• </w:t>
            </w:r>
            <w:r w:rsidRPr="00696DA3">
              <w:rPr>
                <w:rFonts w:ascii="Times New Roman" w:hAnsi="Times New Roman"/>
                <w:color w:val="632423" w:themeColor="accent2" w:themeShade="80"/>
                <w:sz w:val="28"/>
                <w:szCs w:val="28"/>
              </w:rPr>
              <w:t>Предшествующий опыт поведения школьников, включающий в себя проявления собственной агрессивности</w:t>
            </w:r>
          </w:p>
          <w:p w:rsidR="00696DA3" w:rsidRPr="00696DA3" w:rsidRDefault="00696DA3" w:rsidP="00696DA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33CC"/>
                <w:sz w:val="28"/>
                <w:szCs w:val="28"/>
              </w:rPr>
            </w:pPr>
            <w:r w:rsidRPr="00696DA3">
              <w:rPr>
                <w:rFonts w:ascii="Times New Roman" w:hAnsi="Times New Roman"/>
                <w:b/>
                <w:bCs/>
                <w:color w:val="0033CC"/>
                <w:sz w:val="28"/>
                <w:szCs w:val="28"/>
              </w:rPr>
              <w:t xml:space="preserve">• </w:t>
            </w:r>
            <w:r w:rsidRPr="00696DA3">
              <w:rPr>
                <w:rFonts w:ascii="Times New Roman" w:hAnsi="Times New Roman"/>
                <w:color w:val="0033CC"/>
                <w:sz w:val="28"/>
                <w:szCs w:val="28"/>
              </w:rPr>
              <w:t>Прогулы и слабая успеваемость в школе</w:t>
            </w:r>
          </w:p>
          <w:p w:rsidR="00696DA3" w:rsidRPr="00696DA3" w:rsidRDefault="00696DA3" w:rsidP="00696DA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6DA3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4786" w:type="dxa"/>
          </w:tcPr>
          <w:p w:rsidR="00696DA3" w:rsidRPr="00696DA3" w:rsidRDefault="00696DA3" w:rsidP="00696D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E64D00"/>
                <w:kern w:val="0"/>
                <w:sz w:val="28"/>
                <w:szCs w:val="28"/>
                <w:lang w:eastAsia="en-US"/>
              </w:rPr>
            </w:pPr>
            <w:r w:rsidRPr="00696DA3">
              <w:rPr>
                <w:rFonts w:ascii="Times New Roman" w:eastAsiaTheme="minorHAnsi" w:hAnsi="Times New Roman"/>
                <w:b/>
                <w:bCs/>
                <w:color w:val="E64D00"/>
                <w:kern w:val="0"/>
                <w:sz w:val="28"/>
                <w:szCs w:val="28"/>
                <w:lang w:eastAsia="en-US"/>
              </w:rPr>
              <w:t>Со стороны</w:t>
            </w:r>
            <w:r w:rsidRPr="00696DA3">
              <w:rPr>
                <w:rFonts w:ascii="Times New Roman" w:eastAsiaTheme="minorHAnsi" w:hAnsi="Times New Roman"/>
                <w:b/>
                <w:bCs/>
                <w:color w:val="E64D00"/>
                <w:kern w:val="0"/>
                <w:sz w:val="28"/>
                <w:szCs w:val="28"/>
                <w:lang w:val="en-US" w:eastAsia="en-US"/>
              </w:rPr>
              <w:t xml:space="preserve"> </w:t>
            </w:r>
            <w:r w:rsidRPr="00696DA3">
              <w:rPr>
                <w:rFonts w:ascii="Times New Roman" w:eastAsiaTheme="minorHAnsi" w:hAnsi="Times New Roman"/>
                <w:b/>
                <w:bCs/>
                <w:color w:val="E64D00"/>
                <w:kern w:val="0"/>
                <w:sz w:val="28"/>
                <w:szCs w:val="28"/>
                <w:lang w:eastAsia="en-US"/>
              </w:rPr>
              <w:t>взрослых</w:t>
            </w:r>
          </w:p>
          <w:p w:rsidR="00696DA3" w:rsidRPr="00696DA3" w:rsidRDefault="00696DA3" w:rsidP="00696D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E64D00"/>
                <w:kern w:val="0"/>
                <w:sz w:val="28"/>
                <w:szCs w:val="28"/>
                <w:lang w:eastAsia="en-US"/>
              </w:rPr>
            </w:pPr>
          </w:p>
          <w:p w:rsidR="00696DA3" w:rsidRPr="00696DA3" w:rsidRDefault="00696DA3" w:rsidP="00696DA3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318"/>
              </w:tabs>
              <w:spacing w:after="0" w:line="240" w:lineRule="auto"/>
              <w:ind w:left="35" w:firstLine="0"/>
              <w:jc w:val="both"/>
              <w:rPr>
                <w:rFonts w:ascii="Times New Roman" w:hAnsi="Times New Roman"/>
                <w:color w:val="0033CC"/>
                <w:sz w:val="28"/>
                <w:szCs w:val="28"/>
              </w:rPr>
            </w:pPr>
            <w:r w:rsidRPr="00696DA3">
              <w:rPr>
                <w:rFonts w:ascii="Times New Roman" w:hAnsi="Times New Roman"/>
                <w:color w:val="0033CC"/>
                <w:sz w:val="28"/>
                <w:szCs w:val="28"/>
              </w:rPr>
              <w:t xml:space="preserve">Унижения ребенка, который не </w:t>
            </w:r>
            <w:proofErr w:type="gramStart"/>
            <w:r w:rsidRPr="00696DA3">
              <w:rPr>
                <w:rFonts w:ascii="Times New Roman" w:hAnsi="Times New Roman"/>
                <w:color w:val="0033CC"/>
                <w:sz w:val="28"/>
                <w:szCs w:val="28"/>
              </w:rPr>
              <w:t>успевает</w:t>
            </w:r>
            <w:proofErr w:type="gramEnd"/>
            <w:r w:rsidRPr="00696DA3">
              <w:rPr>
                <w:rFonts w:ascii="Times New Roman" w:hAnsi="Times New Roman"/>
                <w:color w:val="0033CC"/>
                <w:sz w:val="28"/>
                <w:szCs w:val="28"/>
              </w:rPr>
              <w:t>/преуспевает в учебе</w:t>
            </w:r>
          </w:p>
          <w:p w:rsidR="00696DA3" w:rsidRPr="00696DA3" w:rsidRDefault="00696DA3" w:rsidP="00696DA3">
            <w:pPr>
              <w:widowControl w:val="0"/>
              <w:tabs>
                <w:tab w:val="left" w:pos="318"/>
              </w:tabs>
              <w:spacing w:after="0" w:line="240" w:lineRule="auto"/>
              <w:ind w:left="35"/>
              <w:jc w:val="both"/>
              <w:rPr>
                <w:rFonts w:ascii="Times New Roman" w:hAnsi="Times New Roman"/>
                <w:color w:val="632423" w:themeColor="accent2" w:themeShade="80"/>
                <w:sz w:val="28"/>
                <w:szCs w:val="28"/>
              </w:rPr>
            </w:pPr>
            <w:r w:rsidRPr="00696DA3">
              <w:rPr>
                <w:rFonts w:ascii="Times New Roman" w:hAnsi="Times New Roman"/>
                <w:b/>
                <w:bCs/>
                <w:color w:val="632423" w:themeColor="accent2" w:themeShade="80"/>
                <w:sz w:val="28"/>
                <w:szCs w:val="28"/>
              </w:rPr>
              <w:t xml:space="preserve">• </w:t>
            </w:r>
            <w:r w:rsidRPr="00696DA3">
              <w:rPr>
                <w:rFonts w:ascii="Times New Roman" w:hAnsi="Times New Roman"/>
                <w:color w:val="632423" w:themeColor="accent2" w:themeShade="80"/>
                <w:sz w:val="28"/>
                <w:szCs w:val="28"/>
              </w:rPr>
              <w:t xml:space="preserve">Внутрисемейные конфликты, </w:t>
            </w:r>
            <w:proofErr w:type="spellStart"/>
            <w:r w:rsidRPr="00696DA3">
              <w:rPr>
                <w:rFonts w:ascii="Times New Roman" w:hAnsi="Times New Roman"/>
                <w:color w:val="632423" w:themeColor="accent2" w:themeShade="80"/>
                <w:sz w:val="28"/>
                <w:szCs w:val="28"/>
              </w:rPr>
              <w:t>гиперопека</w:t>
            </w:r>
            <w:proofErr w:type="spellEnd"/>
            <w:r w:rsidRPr="00696DA3">
              <w:rPr>
                <w:rFonts w:ascii="Times New Roman" w:hAnsi="Times New Roman"/>
                <w:color w:val="632423" w:themeColor="accent2" w:themeShade="80"/>
                <w:sz w:val="28"/>
                <w:szCs w:val="28"/>
              </w:rPr>
              <w:t xml:space="preserve"> или равнодушие со стороны родителей</w:t>
            </w:r>
          </w:p>
          <w:p w:rsidR="00696DA3" w:rsidRPr="00696DA3" w:rsidRDefault="00696DA3" w:rsidP="00696DA3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318"/>
              </w:tabs>
              <w:spacing w:after="0" w:line="240" w:lineRule="auto"/>
              <w:ind w:left="35" w:firstLine="0"/>
              <w:jc w:val="both"/>
              <w:rPr>
                <w:rFonts w:ascii="Times New Roman" w:hAnsi="Times New Roman"/>
                <w:color w:val="0033CC"/>
                <w:sz w:val="28"/>
                <w:szCs w:val="28"/>
              </w:rPr>
            </w:pPr>
            <w:r w:rsidRPr="00696DA3">
              <w:rPr>
                <w:rFonts w:ascii="Times New Roman" w:hAnsi="Times New Roman"/>
                <w:color w:val="0033CC"/>
                <w:sz w:val="28"/>
                <w:szCs w:val="28"/>
              </w:rPr>
              <w:t>Завышенные требования к успеваемости, которые не всегда соответствуют способностям и возможностям ребенка</w:t>
            </w:r>
          </w:p>
          <w:p w:rsidR="00696DA3" w:rsidRPr="00696DA3" w:rsidRDefault="00696DA3" w:rsidP="00696DA3">
            <w:pPr>
              <w:widowControl w:val="0"/>
              <w:tabs>
                <w:tab w:val="left" w:pos="318"/>
              </w:tabs>
              <w:spacing w:after="0" w:line="240" w:lineRule="auto"/>
              <w:jc w:val="both"/>
              <w:rPr>
                <w:rFonts w:ascii="Times New Roman" w:hAnsi="Times New Roman"/>
                <w:color w:val="632423" w:themeColor="accent2" w:themeShade="80"/>
                <w:sz w:val="28"/>
                <w:szCs w:val="28"/>
              </w:rPr>
            </w:pPr>
            <w:r w:rsidRPr="00696DA3">
              <w:rPr>
                <w:rFonts w:ascii="Times New Roman" w:hAnsi="Times New Roman"/>
                <w:b/>
                <w:bCs/>
                <w:color w:val="632423" w:themeColor="accent2" w:themeShade="80"/>
                <w:sz w:val="28"/>
                <w:szCs w:val="28"/>
              </w:rPr>
              <w:t xml:space="preserve">• </w:t>
            </w:r>
            <w:r w:rsidRPr="00696DA3">
              <w:rPr>
                <w:rFonts w:ascii="Times New Roman" w:hAnsi="Times New Roman"/>
                <w:color w:val="632423" w:themeColor="accent2" w:themeShade="80"/>
                <w:sz w:val="28"/>
                <w:szCs w:val="28"/>
              </w:rPr>
              <w:t xml:space="preserve">Отсутствие контроля со стороны взрослых за поведением учащихся </w:t>
            </w:r>
          </w:p>
          <w:p w:rsidR="00696DA3" w:rsidRPr="00696DA3" w:rsidRDefault="00696DA3" w:rsidP="00696DA3">
            <w:pPr>
              <w:widowControl w:val="0"/>
              <w:tabs>
                <w:tab w:val="left" w:pos="318"/>
              </w:tabs>
              <w:spacing w:after="0" w:line="240" w:lineRule="auto"/>
              <w:ind w:left="35"/>
              <w:rPr>
                <w:rFonts w:ascii="Times New Roman" w:hAnsi="Times New Roman"/>
                <w:color w:val="632423" w:themeColor="accent2" w:themeShade="80"/>
                <w:sz w:val="28"/>
                <w:szCs w:val="28"/>
              </w:rPr>
            </w:pPr>
            <w:r w:rsidRPr="00696DA3">
              <w:rPr>
                <w:rFonts w:ascii="Times New Roman" w:hAnsi="Times New Roman"/>
                <w:color w:val="632423" w:themeColor="accent2" w:themeShade="80"/>
                <w:sz w:val="28"/>
                <w:szCs w:val="28"/>
              </w:rPr>
              <w:t> </w:t>
            </w:r>
          </w:p>
        </w:tc>
      </w:tr>
    </w:tbl>
    <w:p w:rsidR="00696DA3" w:rsidRPr="00696DA3" w:rsidRDefault="00696DA3" w:rsidP="00696DA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color w:val="E64D00"/>
          <w:kern w:val="0"/>
          <w:sz w:val="16"/>
          <w:szCs w:val="16"/>
          <w:lang w:eastAsia="en-US"/>
        </w:rPr>
      </w:pPr>
    </w:p>
    <w:p w:rsidR="00696DA3" w:rsidRPr="00696DA3" w:rsidRDefault="00696DA3" w:rsidP="00696DA3">
      <w:pPr>
        <w:widowControl w:val="0"/>
        <w:spacing w:after="0" w:line="240" w:lineRule="auto"/>
        <w:jc w:val="center"/>
        <w:rPr>
          <w:rFonts w:ascii="Times New Roman" w:hAnsi="Times New Roman"/>
          <w:color w:val="C00000"/>
          <w:sz w:val="28"/>
          <w:szCs w:val="28"/>
        </w:rPr>
      </w:pPr>
      <w:r w:rsidRPr="00696DA3">
        <w:rPr>
          <w:rFonts w:ascii="Times New Roman" w:hAnsi="Times New Roman"/>
          <w:b/>
          <w:bCs/>
          <w:color w:val="C00000"/>
          <w:sz w:val="28"/>
          <w:szCs w:val="28"/>
        </w:rPr>
        <w:t>КАК ПОМОЧЬ РЕБЕНКУ РАЗОБРАТЬСЯ В СВОИХ ЧУВСТВАХ?</w:t>
      </w:r>
    </w:p>
    <w:p w:rsidR="00696DA3" w:rsidRPr="00696DA3" w:rsidRDefault="00696DA3" w:rsidP="00696DA3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96DA3" w:rsidRPr="00696DA3" w:rsidRDefault="00696DA3" w:rsidP="00696DA3">
      <w:pPr>
        <w:widowControl w:val="0"/>
        <w:spacing w:after="0" w:line="240" w:lineRule="auto"/>
        <w:rPr>
          <w:rFonts w:ascii="Times New Roman" w:hAnsi="Times New Roman"/>
          <w:b/>
          <w:bCs/>
          <w:color w:val="002060"/>
          <w:sz w:val="28"/>
          <w:szCs w:val="28"/>
        </w:rPr>
      </w:pPr>
      <w:r w:rsidRPr="00696DA3">
        <w:rPr>
          <w:rFonts w:ascii="Times New Roman" w:hAnsi="Times New Roman"/>
          <w:color w:val="002060"/>
          <w:sz w:val="28"/>
          <w:szCs w:val="28"/>
          <w:lang/>
        </w:rPr>
        <w:t>·</w:t>
      </w:r>
      <w:r w:rsidRPr="00696DA3">
        <w:rPr>
          <w:rFonts w:ascii="Times New Roman" w:hAnsi="Times New Roman"/>
          <w:color w:val="002060"/>
          <w:sz w:val="28"/>
          <w:szCs w:val="28"/>
        </w:rPr>
        <w:t> </w:t>
      </w:r>
      <w:r w:rsidRPr="00696DA3">
        <w:rPr>
          <w:rFonts w:ascii="Times New Roman" w:hAnsi="Times New Roman"/>
          <w:b/>
          <w:bCs/>
          <w:color w:val="002060"/>
          <w:sz w:val="28"/>
          <w:szCs w:val="28"/>
        </w:rPr>
        <w:t>Выслушайте его внимательно</w:t>
      </w:r>
    </w:p>
    <w:p w:rsidR="00696DA3" w:rsidRPr="00696DA3" w:rsidRDefault="00696DA3" w:rsidP="00696DA3">
      <w:pPr>
        <w:widowControl w:val="0"/>
        <w:spacing w:after="0" w:line="240" w:lineRule="auto"/>
        <w:rPr>
          <w:rFonts w:ascii="Times New Roman" w:hAnsi="Times New Roman"/>
          <w:b/>
          <w:bCs/>
          <w:color w:val="002060"/>
          <w:sz w:val="28"/>
          <w:szCs w:val="28"/>
        </w:rPr>
      </w:pPr>
      <w:r w:rsidRPr="00696DA3">
        <w:rPr>
          <w:rFonts w:ascii="Times New Roman" w:hAnsi="Times New Roman"/>
          <w:color w:val="002060"/>
          <w:sz w:val="28"/>
          <w:szCs w:val="28"/>
          <w:lang/>
        </w:rPr>
        <w:t>·</w:t>
      </w:r>
      <w:r w:rsidRPr="00696DA3">
        <w:rPr>
          <w:rFonts w:ascii="Times New Roman" w:hAnsi="Times New Roman"/>
          <w:color w:val="002060"/>
          <w:sz w:val="28"/>
          <w:szCs w:val="28"/>
        </w:rPr>
        <w:t> </w:t>
      </w:r>
      <w:r w:rsidRPr="00696DA3">
        <w:rPr>
          <w:rFonts w:ascii="Times New Roman" w:hAnsi="Times New Roman"/>
          <w:b/>
          <w:bCs/>
          <w:color w:val="002060"/>
          <w:sz w:val="28"/>
          <w:szCs w:val="28"/>
        </w:rPr>
        <w:t>Разделите его чувства (с помощью слов «да...»,«понятно»)</w:t>
      </w:r>
    </w:p>
    <w:p w:rsidR="00696DA3" w:rsidRPr="00696DA3" w:rsidRDefault="00696DA3" w:rsidP="00696DA3">
      <w:pPr>
        <w:widowControl w:val="0"/>
        <w:spacing w:after="0" w:line="240" w:lineRule="auto"/>
        <w:rPr>
          <w:rFonts w:ascii="Times New Roman" w:hAnsi="Times New Roman"/>
          <w:b/>
          <w:bCs/>
          <w:color w:val="002060"/>
          <w:sz w:val="28"/>
          <w:szCs w:val="28"/>
        </w:rPr>
      </w:pPr>
      <w:r w:rsidRPr="00696DA3">
        <w:rPr>
          <w:rFonts w:ascii="Times New Roman" w:hAnsi="Times New Roman"/>
          <w:color w:val="002060"/>
          <w:sz w:val="28"/>
          <w:szCs w:val="28"/>
          <w:lang/>
        </w:rPr>
        <w:t>·</w:t>
      </w:r>
      <w:r w:rsidRPr="00696DA3">
        <w:rPr>
          <w:rFonts w:ascii="Times New Roman" w:hAnsi="Times New Roman"/>
          <w:color w:val="002060"/>
          <w:sz w:val="28"/>
          <w:szCs w:val="28"/>
        </w:rPr>
        <w:t> </w:t>
      </w:r>
      <w:r w:rsidRPr="00696DA3">
        <w:rPr>
          <w:rFonts w:ascii="Times New Roman" w:hAnsi="Times New Roman"/>
          <w:b/>
          <w:bCs/>
          <w:color w:val="002060"/>
          <w:sz w:val="28"/>
          <w:szCs w:val="28"/>
        </w:rPr>
        <w:t>Назовите его чувства</w:t>
      </w:r>
    </w:p>
    <w:p w:rsidR="00696DA3" w:rsidRPr="00696DA3" w:rsidRDefault="00696DA3" w:rsidP="00696DA3">
      <w:pPr>
        <w:widowControl w:val="0"/>
        <w:spacing w:after="0" w:line="240" w:lineRule="auto"/>
        <w:rPr>
          <w:rFonts w:ascii="Times New Roman" w:hAnsi="Times New Roman"/>
          <w:b/>
          <w:bCs/>
          <w:color w:val="002060"/>
          <w:sz w:val="28"/>
          <w:szCs w:val="28"/>
        </w:rPr>
      </w:pPr>
      <w:r w:rsidRPr="00696DA3">
        <w:rPr>
          <w:rFonts w:ascii="Times New Roman" w:hAnsi="Times New Roman"/>
          <w:color w:val="002060"/>
          <w:sz w:val="28"/>
          <w:szCs w:val="28"/>
          <w:lang/>
        </w:rPr>
        <w:t>·</w:t>
      </w:r>
      <w:r w:rsidRPr="00696DA3">
        <w:rPr>
          <w:rFonts w:ascii="Times New Roman" w:hAnsi="Times New Roman"/>
          <w:color w:val="002060"/>
          <w:sz w:val="28"/>
          <w:szCs w:val="28"/>
        </w:rPr>
        <w:t> </w:t>
      </w:r>
      <w:r w:rsidRPr="00696DA3">
        <w:rPr>
          <w:rFonts w:ascii="Times New Roman" w:hAnsi="Times New Roman"/>
          <w:b/>
          <w:bCs/>
          <w:color w:val="002060"/>
          <w:sz w:val="28"/>
          <w:szCs w:val="28"/>
        </w:rPr>
        <w:t>Покажите, что вам понятны желания ре</w:t>
      </w:r>
      <w:r>
        <w:rPr>
          <w:rFonts w:ascii="Times New Roman" w:hAnsi="Times New Roman"/>
          <w:b/>
          <w:bCs/>
          <w:color w:val="002060"/>
          <w:sz w:val="28"/>
          <w:szCs w:val="28"/>
        </w:rPr>
        <w:t xml:space="preserve">бенка, подарите ему желаемое «в </w:t>
      </w:r>
      <w:r w:rsidRPr="00696DA3">
        <w:rPr>
          <w:rFonts w:ascii="Times New Roman" w:hAnsi="Times New Roman"/>
          <w:b/>
          <w:bCs/>
          <w:color w:val="002060"/>
          <w:sz w:val="28"/>
          <w:szCs w:val="28"/>
        </w:rPr>
        <w:t>фантазии»</w:t>
      </w:r>
    </w:p>
    <w:p w:rsidR="00696DA3" w:rsidRDefault="00696DA3" w:rsidP="00696DA3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696DA3">
        <w:rPr>
          <w:rFonts w:ascii="Times New Roman" w:hAnsi="Times New Roman"/>
          <w:sz w:val="28"/>
          <w:szCs w:val="28"/>
        </w:rPr>
        <w:t> </w:t>
      </w:r>
    </w:p>
    <w:p w:rsidR="002F4DF7" w:rsidRPr="00696DA3" w:rsidRDefault="002F4DF7" w:rsidP="00696DA3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96DA3" w:rsidRPr="002F4DF7" w:rsidRDefault="00696DA3" w:rsidP="002F4DF7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color w:val="C00000"/>
          <w:sz w:val="28"/>
          <w:szCs w:val="28"/>
        </w:rPr>
      </w:pPr>
      <w:r w:rsidRPr="002F4DF7">
        <w:rPr>
          <w:rFonts w:ascii="Times New Roman" w:hAnsi="Times New Roman"/>
          <w:b/>
          <w:bCs/>
          <w:color w:val="C00000"/>
          <w:sz w:val="28"/>
          <w:szCs w:val="28"/>
        </w:rPr>
        <w:lastRenderedPageBreak/>
        <w:t xml:space="preserve">Когда </w:t>
      </w:r>
      <w:proofErr w:type="gramStart"/>
      <w:r w:rsidRPr="002F4DF7">
        <w:rPr>
          <w:rFonts w:ascii="Times New Roman" w:hAnsi="Times New Roman"/>
          <w:b/>
          <w:bCs/>
          <w:color w:val="C00000"/>
          <w:sz w:val="28"/>
          <w:szCs w:val="28"/>
        </w:rPr>
        <w:t>вы совместно с ребенком постоянно сталкиваетесь</w:t>
      </w:r>
      <w:proofErr w:type="gramEnd"/>
      <w:r w:rsidRPr="002F4DF7">
        <w:rPr>
          <w:rFonts w:ascii="Times New Roman" w:hAnsi="Times New Roman"/>
          <w:b/>
          <w:bCs/>
          <w:color w:val="C00000"/>
          <w:sz w:val="28"/>
          <w:szCs w:val="28"/>
        </w:rPr>
        <w:t xml:space="preserve"> с одной и той же проблемой дома, можно попробовать следующим алгоритм действий:</w:t>
      </w:r>
    </w:p>
    <w:p w:rsidR="00696DA3" w:rsidRPr="00696DA3" w:rsidRDefault="00696DA3" w:rsidP="00696DA3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696DA3">
        <w:rPr>
          <w:rFonts w:ascii="Times New Roman" w:hAnsi="Times New Roman"/>
          <w:sz w:val="28"/>
          <w:szCs w:val="28"/>
        </w:rPr>
        <w:t> </w:t>
      </w:r>
    </w:p>
    <w:p w:rsidR="00696DA3" w:rsidRPr="002F4DF7" w:rsidRDefault="00696DA3" w:rsidP="00696DA3">
      <w:pPr>
        <w:widowControl w:val="0"/>
        <w:spacing w:after="0" w:line="240" w:lineRule="auto"/>
        <w:rPr>
          <w:rFonts w:ascii="Times New Roman" w:hAnsi="Times New Roman"/>
          <w:b/>
          <w:bCs/>
          <w:color w:val="002060"/>
          <w:sz w:val="28"/>
          <w:szCs w:val="28"/>
        </w:rPr>
      </w:pPr>
      <w:r w:rsidRPr="002F4DF7">
        <w:rPr>
          <w:rFonts w:ascii="Times New Roman" w:hAnsi="Times New Roman"/>
          <w:b/>
          <w:bCs/>
          <w:color w:val="002060"/>
          <w:sz w:val="28"/>
          <w:szCs w:val="28"/>
        </w:rPr>
        <w:t xml:space="preserve">Шаг </w:t>
      </w:r>
      <w:r w:rsidRPr="002F4DF7">
        <w:rPr>
          <w:rFonts w:ascii="Times New Roman" w:hAnsi="Times New Roman"/>
          <w:color w:val="002060"/>
          <w:sz w:val="28"/>
          <w:szCs w:val="28"/>
        </w:rPr>
        <w:t xml:space="preserve">1. </w:t>
      </w:r>
      <w:r w:rsidRPr="002F4DF7">
        <w:rPr>
          <w:rFonts w:ascii="Times New Roman" w:hAnsi="Times New Roman"/>
          <w:b/>
          <w:bCs/>
          <w:color w:val="002060"/>
          <w:sz w:val="28"/>
          <w:szCs w:val="28"/>
        </w:rPr>
        <w:t>Поговорите о чувствах и потребностях ребенка</w:t>
      </w:r>
    </w:p>
    <w:p w:rsidR="00696DA3" w:rsidRPr="002F4DF7" w:rsidRDefault="00696DA3" w:rsidP="00696DA3">
      <w:pPr>
        <w:widowControl w:val="0"/>
        <w:spacing w:after="0" w:line="240" w:lineRule="auto"/>
        <w:jc w:val="both"/>
        <w:rPr>
          <w:rFonts w:ascii="Times New Roman" w:hAnsi="Times New Roman"/>
          <w:b/>
          <w:bCs/>
          <w:color w:val="002060"/>
          <w:sz w:val="28"/>
          <w:szCs w:val="28"/>
        </w:rPr>
      </w:pPr>
      <w:r w:rsidRPr="002F4DF7">
        <w:rPr>
          <w:rFonts w:ascii="Times New Roman" w:hAnsi="Times New Roman"/>
          <w:b/>
          <w:bCs/>
          <w:color w:val="002060"/>
          <w:sz w:val="28"/>
          <w:szCs w:val="28"/>
        </w:rPr>
        <w:t xml:space="preserve">Шаг </w:t>
      </w:r>
      <w:r w:rsidRPr="002F4DF7">
        <w:rPr>
          <w:rFonts w:ascii="Times New Roman" w:hAnsi="Times New Roman"/>
          <w:color w:val="002060"/>
          <w:sz w:val="28"/>
          <w:szCs w:val="28"/>
        </w:rPr>
        <w:t xml:space="preserve">2. </w:t>
      </w:r>
      <w:r w:rsidRPr="002F4DF7">
        <w:rPr>
          <w:rFonts w:ascii="Times New Roman" w:hAnsi="Times New Roman"/>
          <w:b/>
          <w:bCs/>
          <w:color w:val="002060"/>
          <w:sz w:val="28"/>
          <w:szCs w:val="28"/>
        </w:rPr>
        <w:t>Поговорите о своих чувствах и потребностях</w:t>
      </w:r>
    </w:p>
    <w:p w:rsidR="00696DA3" w:rsidRPr="002F4DF7" w:rsidRDefault="00696DA3" w:rsidP="00696DA3">
      <w:pPr>
        <w:widowControl w:val="0"/>
        <w:spacing w:after="0" w:line="240" w:lineRule="auto"/>
        <w:jc w:val="both"/>
        <w:rPr>
          <w:rFonts w:ascii="Times New Roman" w:hAnsi="Times New Roman"/>
          <w:b/>
          <w:bCs/>
          <w:color w:val="002060"/>
          <w:sz w:val="28"/>
          <w:szCs w:val="28"/>
        </w:rPr>
      </w:pPr>
      <w:r w:rsidRPr="002F4DF7">
        <w:rPr>
          <w:rFonts w:ascii="Times New Roman" w:hAnsi="Times New Roman"/>
          <w:b/>
          <w:bCs/>
          <w:color w:val="002060"/>
          <w:sz w:val="28"/>
          <w:szCs w:val="28"/>
        </w:rPr>
        <w:t xml:space="preserve">Шаг </w:t>
      </w:r>
      <w:r w:rsidRPr="002F4DF7">
        <w:rPr>
          <w:rFonts w:ascii="Times New Roman" w:hAnsi="Times New Roman"/>
          <w:color w:val="002060"/>
          <w:sz w:val="28"/>
          <w:szCs w:val="28"/>
        </w:rPr>
        <w:t xml:space="preserve">3. </w:t>
      </w:r>
      <w:r w:rsidRPr="002F4DF7">
        <w:rPr>
          <w:rFonts w:ascii="Times New Roman" w:hAnsi="Times New Roman"/>
          <w:b/>
          <w:bCs/>
          <w:color w:val="002060"/>
          <w:sz w:val="28"/>
          <w:szCs w:val="28"/>
        </w:rPr>
        <w:t>Обсудите это вместе, чтобы найти решение, устраивающее вас обоих</w:t>
      </w:r>
    </w:p>
    <w:p w:rsidR="00696DA3" w:rsidRPr="002F4DF7" w:rsidRDefault="00696DA3" w:rsidP="00696DA3">
      <w:pPr>
        <w:widowControl w:val="0"/>
        <w:spacing w:after="0" w:line="240" w:lineRule="auto"/>
        <w:jc w:val="both"/>
        <w:rPr>
          <w:rFonts w:ascii="Times New Roman" w:hAnsi="Times New Roman"/>
          <w:b/>
          <w:bCs/>
          <w:color w:val="002060"/>
          <w:sz w:val="28"/>
          <w:szCs w:val="28"/>
        </w:rPr>
      </w:pPr>
      <w:r w:rsidRPr="002F4DF7">
        <w:rPr>
          <w:rFonts w:ascii="Times New Roman" w:hAnsi="Times New Roman"/>
          <w:b/>
          <w:bCs/>
          <w:color w:val="002060"/>
          <w:sz w:val="28"/>
          <w:szCs w:val="28"/>
        </w:rPr>
        <w:t xml:space="preserve">Шаг </w:t>
      </w:r>
      <w:r w:rsidRPr="002F4DF7">
        <w:rPr>
          <w:rFonts w:ascii="Times New Roman" w:hAnsi="Times New Roman"/>
          <w:color w:val="002060"/>
          <w:sz w:val="28"/>
          <w:szCs w:val="28"/>
        </w:rPr>
        <w:t xml:space="preserve">4. </w:t>
      </w:r>
      <w:r w:rsidRPr="002F4DF7">
        <w:rPr>
          <w:rFonts w:ascii="Times New Roman" w:hAnsi="Times New Roman"/>
          <w:b/>
          <w:bCs/>
          <w:color w:val="002060"/>
          <w:sz w:val="28"/>
          <w:szCs w:val="28"/>
        </w:rPr>
        <w:t>Запишите все свои идеи без разбора.</w:t>
      </w:r>
    </w:p>
    <w:p w:rsidR="00696DA3" w:rsidRPr="002F4DF7" w:rsidRDefault="00696DA3" w:rsidP="00696DA3">
      <w:pPr>
        <w:widowControl w:val="0"/>
        <w:spacing w:after="0" w:line="240" w:lineRule="auto"/>
        <w:jc w:val="both"/>
        <w:rPr>
          <w:rFonts w:ascii="Times New Roman" w:hAnsi="Times New Roman"/>
          <w:b/>
          <w:bCs/>
          <w:color w:val="002060"/>
          <w:sz w:val="28"/>
          <w:szCs w:val="28"/>
        </w:rPr>
      </w:pPr>
      <w:r w:rsidRPr="002F4DF7">
        <w:rPr>
          <w:rFonts w:ascii="Times New Roman" w:hAnsi="Times New Roman"/>
          <w:b/>
          <w:bCs/>
          <w:color w:val="002060"/>
          <w:sz w:val="28"/>
          <w:szCs w:val="28"/>
        </w:rPr>
        <w:t xml:space="preserve">Шаг </w:t>
      </w:r>
      <w:r w:rsidRPr="002F4DF7">
        <w:rPr>
          <w:rFonts w:ascii="Times New Roman" w:hAnsi="Times New Roman"/>
          <w:color w:val="002060"/>
          <w:sz w:val="28"/>
          <w:szCs w:val="28"/>
        </w:rPr>
        <w:t xml:space="preserve">5. </w:t>
      </w:r>
      <w:r w:rsidRPr="002F4DF7">
        <w:rPr>
          <w:rFonts w:ascii="Times New Roman" w:hAnsi="Times New Roman"/>
          <w:b/>
          <w:bCs/>
          <w:color w:val="002060"/>
          <w:sz w:val="28"/>
          <w:szCs w:val="28"/>
        </w:rPr>
        <w:t xml:space="preserve">Решите, какие варианты вам нравятся, какие — </w:t>
      </w:r>
      <w:proofErr w:type="gramStart"/>
      <w:r w:rsidRPr="002F4DF7">
        <w:rPr>
          <w:rFonts w:ascii="Times New Roman" w:hAnsi="Times New Roman"/>
          <w:b/>
          <w:bCs/>
          <w:color w:val="002060"/>
          <w:sz w:val="28"/>
          <w:szCs w:val="28"/>
        </w:rPr>
        <w:t>нет и какие вы хотите</w:t>
      </w:r>
      <w:proofErr w:type="gramEnd"/>
      <w:r w:rsidRPr="002F4DF7">
        <w:rPr>
          <w:rFonts w:ascii="Times New Roman" w:hAnsi="Times New Roman"/>
          <w:b/>
          <w:bCs/>
          <w:color w:val="002060"/>
          <w:sz w:val="28"/>
          <w:szCs w:val="28"/>
        </w:rPr>
        <w:t xml:space="preserve"> воплотить в жизнь</w:t>
      </w:r>
    </w:p>
    <w:p w:rsidR="00696DA3" w:rsidRPr="00696DA3" w:rsidRDefault="00696DA3" w:rsidP="00696DA3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696DA3">
        <w:rPr>
          <w:rFonts w:ascii="Times New Roman" w:hAnsi="Times New Roman"/>
          <w:sz w:val="28"/>
          <w:szCs w:val="28"/>
        </w:rPr>
        <w:t> </w:t>
      </w:r>
    </w:p>
    <w:p w:rsidR="00696DA3" w:rsidRPr="00696DA3" w:rsidRDefault="00696DA3" w:rsidP="002F4DF7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color w:val="A50021"/>
          <w:sz w:val="28"/>
          <w:szCs w:val="28"/>
        </w:rPr>
      </w:pPr>
      <w:r w:rsidRPr="00696DA3">
        <w:rPr>
          <w:rFonts w:ascii="Times New Roman" w:hAnsi="Times New Roman"/>
          <w:b/>
          <w:bCs/>
          <w:color w:val="A50021"/>
          <w:sz w:val="28"/>
          <w:szCs w:val="28"/>
        </w:rPr>
        <w:t>Как разговарить с ребенком на трудные темы?</w:t>
      </w:r>
    </w:p>
    <w:p w:rsidR="00696DA3" w:rsidRPr="00696DA3" w:rsidRDefault="00696DA3" w:rsidP="00696DA3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696DA3">
        <w:rPr>
          <w:rFonts w:ascii="Times New Roman" w:hAnsi="Times New Roman"/>
          <w:sz w:val="28"/>
          <w:szCs w:val="28"/>
        </w:rPr>
        <w:t> </w:t>
      </w:r>
    </w:p>
    <w:p w:rsidR="00696DA3" w:rsidRPr="00696DA3" w:rsidRDefault="002F4DF7" w:rsidP="00696DA3">
      <w:pPr>
        <w:widowControl w:val="0"/>
        <w:spacing w:after="0" w:line="240" w:lineRule="auto"/>
        <w:jc w:val="both"/>
        <w:rPr>
          <w:rFonts w:ascii="Times New Roman" w:hAnsi="Times New Roman"/>
          <w:b/>
          <w:bCs/>
          <w:color w:val="0033CC"/>
          <w:sz w:val="28"/>
          <w:szCs w:val="28"/>
        </w:rPr>
      </w:pPr>
      <w:r>
        <w:rPr>
          <w:rFonts w:ascii="Times New Roman" w:hAnsi="Times New Roman"/>
          <w:b/>
          <w:color w:val="0033CC"/>
          <w:sz w:val="28"/>
          <w:szCs w:val="28"/>
        </w:rPr>
        <w:t xml:space="preserve">- </w:t>
      </w:r>
      <w:r w:rsidRPr="002F4DF7">
        <w:rPr>
          <w:rFonts w:ascii="Times New Roman" w:hAnsi="Times New Roman"/>
          <w:b/>
          <w:color w:val="0033CC"/>
          <w:sz w:val="28"/>
          <w:szCs w:val="28"/>
        </w:rPr>
        <w:t>В</w:t>
      </w:r>
      <w:r w:rsidRPr="00696DA3">
        <w:rPr>
          <w:rFonts w:ascii="Times New Roman" w:hAnsi="Times New Roman"/>
          <w:b/>
          <w:bCs/>
          <w:color w:val="0033CC"/>
          <w:sz w:val="28"/>
          <w:szCs w:val="28"/>
        </w:rPr>
        <w:t>ыступите инициатором разговора</w:t>
      </w:r>
    </w:p>
    <w:p w:rsidR="00696DA3" w:rsidRPr="00696DA3" w:rsidRDefault="002F4DF7" w:rsidP="00696DA3">
      <w:pPr>
        <w:widowControl w:val="0"/>
        <w:spacing w:after="0" w:line="240" w:lineRule="auto"/>
        <w:jc w:val="both"/>
        <w:rPr>
          <w:rFonts w:ascii="Times New Roman" w:hAnsi="Times New Roman"/>
          <w:b/>
          <w:bCs/>
          <w:color w:val="0033CC"/>
          <w:sz w:val="28"/>
          <w:szCs w:val="28"/>
        </w:rPr>
      </w:pPr>
      <w:r w:rsidRPr="00696DA3">
        <w:rPr>
          <w:rFonts w:ascii="Times New Roman" w:hAnsi="Times New Roman"/>
          <w:b/>
          <w:bCs/>
          <w:color w:val="0033CC"/>
          <w:sz w:val="28"/>
          <w:szCs w:val="28"/>
        </w:rPr>
        <w:t> </w:t>
      </w:r>
    </w:p>
    <w:p w:rsidR="00696DA3" w:rsidRPr="00696DA3" w:rsidRDefault="002F4DF7" w:rsidP="00696DA3">
      <w:pPr>
        <w:widowControl w:val="0"/>
        <w:spacing w:after="0" w:line="240" w:lineRule="auto"/>
        <w:jc w:val="both"/>
        <w:rPr>
          <w:rFonts w:ascii="Times New Roman" w:hAnsi="Times New Roman"/>
          <w:b/>
          <w:bCs/>
          <w:color w:val="A50021"/>
          <w:sz w:val="28"/>
          <w:szCs w:val="28"/>
        </w:rPr>
      </w:pPr>
      <w:r>
        <w:rPr>
          <w:rFonts w:ascii="Times New Roman" w:hAnsi="Times New Roman"/>
          <w:color w:val="A50021"/>
          <w:sz w:val="28"/>
          <w:szCs w:val="28"/>
        </w:rPr>
        <w:t>-С</w:t>
      </w:r>
      <w:r w:rsidRPr="00696DA3">
        <w:rPr>
          <w:rFonts w:ascii="Times New Roman" w:hAnsi="Times New Roman"/>
          <w:b/>
          <w:bCs/>
          <w:color w:val="A50021"/>
          <w:sz w:val="28"/>
          <w:szCs w:val="28"/>
        </w:rPr>
        <w:t xml:space="preserve">оздайте благоприятную атмосферу и </w:t>
      </w:r>
      <w:r>
        <w:rPr>
          <w:rFonts w:ascii="Times New Roman" w:hAnsi="Times New Roman"/>
          <w:b/>
          <w:bCs/>
          <w:color w:val="A50021"/>
          <w:sz w:val="28"/>
          <w:szCs w:val="28"/>
        </w:rPr>
        <w:t xml:space="preserve"> </w:t>
      </w:r>
      <w:r w:rsidRPr="00696DA3">
        <w:rPr>
          <w:rFonts w:ascii="Times New Roman" w:hAnsi="Times New Roman"/>
          <w:b/>
          <w:bCs/>
          <w:color w:val="A50021"/>
          <w:sz w:val="28"/>
          <w:szCs w:val="28"/>
        </w:rPr>
        <w:t>доброе окружение</w:t>
      </w:r>
    </w:p>
    <w:p w:rsidR="00696DA3" w:rsidRPr="00696DA3" w:rsidRDefault="002F4DF7" w:rsidP="00696DA3">
      <w:pPr>
        <w:widowControl w:val="0"/>
        <w:spacing w:after="0" w:line="240" w:lineRule="auto"/>
        <w:jc w:val="both"/>
        <w:rPr>
          <w:rFonts w:ascii="Times New Roman" w:hAnsi="Times New Roman"/>
          <w:b/>
          <w:bCs/>
          <w:color w:val="A50021"/>
          <w:sz w:val="28"/>
          <w:szCs w:val="28"/>
        </w:rPr>
      </w:pPr>
      <w:r w:rsidRPr="00696DA3">
        <w:rPr>
          <w:rFonts w:ascii="Times New Roman" w:hAnsi="Times New Roman"/>
          <w:b/>
          <w:bCs/>
          <w:color w:val="A50021"/>
          <w:sz w:val="28"/>
          <w:szCs w:val="28"/>
        </w:rPr>
        <w:t> </w:t>
      </w:r>
    </w:p>
    <w:p w:rsidR="00696DA3" w:rsidRPr="00696DA3" w:rsidRDefault="002F4DF7" w:rsidP="00696DA3">
      <w:pPr>
        <w:widowControl w:val="0"/>
        <w:spacing w:after="0" w:line="240" w:lineRule="auto"/>
        <w:jc w:val="both"/>
        <w:rPr>
          <w:rFonts w:ascii="Times New Roman" w:hAnsi="Times New Roman"/>
          <w:b/>
          <w:bCs/>
          <w:color w:val="0033CC"/>
          <w:sz w:val="28"/>
          <w:szCs w:val="28"/>
        </w:rPr>
      </w:pPr>
      <w:r>
        <w:rPr>
          <w:rFonts w:ascii="Times New Roman" w:hAnsi="Times New Roman"/>
          <w:color w:val="0033CC"/>
          <w:sz w:val="28"/>
          <w:szCs w:val="28"/>
        </w:rPr>
        <w:t>-</w:t>
      </w:r>
      <w:r w:rsidRPr="002F4DF7">
        <w:rPr>
          <w:rFonts w:ascii="Times New Roman" w:hAnsi="Times New Roman"/>
          <w:b/>
          <w:color w:val="0033CC"/>
          <w:sz w:val="28"/>
          <w:szCs w:val="28"/>
        </w:rPr>
        <w:t>О</w:t>
      </w:r>
      <w:r w:rsidRPr="00696DA3">
        <w:rPr>
          <w:rFonts w:ascii="Times New Roman" w:hAnsi="Times New Roman"/>
          <w:b/>
          <w:bCs/>
          <w:color w:val="0033CC"/>
          <w:sz w:val="28"/>
          <w:szCs w:val="28"/>
        </w:rPr>
        <w:t xml:space="preserve">бращайтесь к </w:t>
      </w:r>
      <w:r>
        <w:rPr>
          <w:rFonts w:ascii="Times New Roman" w:hAnsi="Times New Roman"/>
          <w:b/>
          <w:bCs/>
          <w:color w:val="0033CC"/>
          <w:sz w:val="28"/>
          <w:szCs w:val="28"/>
        </w:rPr>
        <w:t xml:space="preserve"> </w:t>
      </w:r>
      <w:r w:rsidRPr="00696DA3">
        <w:rPr>
          <w:rFonts w:ascii="Times New Roman" w:hAnsi="Times New Roman"/>
          <w:b/>
          <w:bCs/>
          <w:color w:val="0033CC"/>
          <w:sz w:val="28"/>
          <w:szCs w:val="28"/>
        </w:rPr>
        <w:t>собственному положительному</w:t>
      </w:r>
      <w:r>
        <w:rPr>
          <w:rFonts w:ascii="Times New Roman" w:hAnsi="Times New Roman"/>
          <w:b/>
          <w:bCs/>
          <w:color w:val="0033CC"/>
          <w:sz w:val="28"/>
          <w:szCs w:val="28"/>
        </w:rPr>
        <w:t xml:space="preserve"> </w:t>
      </w:r>
      <w:r w:rsidRPr="00696DA3">
        <w:rPr>
          <w:rFonts w:ascii="Times New Roman" w:hAnsi="Times New Roman"/>
          <w:b/>
          <w:bCs/>
          <w:color w:val="0033CC"/>
          <w:sz w:val="28"/>
          <w:szCs w:val="28"/>
        </w:rPr>
        <w:t xml:space="preserve">опыту для </w:t>
      </w:r>
      <w:r>
        <w:rPr>
          <w:rFonts w:ascii="Times New Roman" w:hAnsi="Times New Roman"/>
          <w:b/>
          <w:bCs/>
          <w:color w:val="0033CC"/>
          <w:sz w:val="28"/>
          <w:szCs w:val="28"/>
        </w:rPr>
        <w:t xml:space="preserve"> </w:t>
      </w:r>
      <w:r w:rsidRPr="00696DA3">
        <w:rPr>
          <w:rFonts w:ascii="Times New Roman" w:hAnsi="Times New Roman"/>
          <w:b/>
          <w:bCs/>
          <w:color w:val="0033CC"/>
          <w:sz w:val="28"/>
          <w:szCs w:val="28"/>
        </w:rPr>
        <w:t xml:space="preserve">иллюстрации </w:t>
      </w:r>
      <w:r>
        <w:rPr>
          <w:rFonts w:ascii="Times New Roman" w:hAnsi="Times New Roman"/>
          <w:b/>
          <w:bCs/>
          <w:color w:val="0033CC"/>
          <w:sz w:val="28"/>
          <w:szCs w:val="28"/>
        </w:rPr>
        <w:t xml:space="preserve"> </w:t>
      </w:r>
      <w:r w:rsidRPr="00696DA3">
        <w:rPr>
          <w:rFonts w:ascii="Times New Roman" w:hAnsi="Times New Roman"/>
          <w:b/>
          <w:bCs/>
          <w:color w:val="0033CC"/>
          <w:sz w:val="28"/>
          <w:szCs w:val="28"/>
        </w:rPr>
        <w:t>ситуации</w:t>
      </w:r>
    </w:p>
    <w:p w:rsidR="00696DA3" w:rsidRPr="00696DA3" w:rsidRDefault="002F4DF7" w:rsidP="00696DA3">
      <w:pPr>
        <w:widowControl w:val="0"/>
        <w:spacing w:after="0" w:line="240" w:lineRule="auto"/>
        <w:jc w:val="both"/>
        <w:rPr>
          <w:rFonts w:ascii="Times New Roman" w:hAnsi="Times New Roman"/>
          <w:b/>
          <w:bCs/>
          <w:color w:val="0033CC"/>
          <w:sz w:val="28"/>
          <w:szCs w:val="28"/>
        </w:rPr>
      </w:pPr>
      <w:r w:rsidRPr="00696DA3">
        <w:rPr>
          <w:rFonts w:ascii="Times New Roman" w:hAnsi="Times New Roman"/>
          <w:b/>
          <w:bCs/>
          <w:color w:val="0033CC"/>
          <w:sz w:val="28"/>
          <w:szCs w:val="28"/>
        </w:rPr>
        <w:t> </w:t>
      </w:r>
    </w:p>
    <w:p w:rsidR="00696DA3" w:rsidRPr="00696DA3" w:rsidRDefault="002F4DF7" w:rsidP="00696DA3">
      <w:pPr>
        <w:widowControl w:val="0"/>
        <w:spacing w:after="0" w:line="240" w:lineRule="auto"/>
        <w:jc w:val="both"/>
        <w:rPr>
          <w:rFonts w:ascii="Times New Roman" w:hAnsi="Times New Roman"/>
          <w:b/>
          <w:bCs/>
          <w:color w:val="A50021"/>
          <w:sz w:val="28"/>
          <w:szCs w:val="28"/>
        </w:rPr>
      </w:pPr>
      <w:r>
        <w:rPr>
          <w:rFonts w:ascii="Times New Roman" w:hAnsi="Times New Roman"/>
          <w:color w:val="A50021"/>
          <w:sz w:val="28"/>
          <w:szCs w:val="28"/>
        </w:rPr>
        <w:t>-</w:t>
      </w:r>
      <w:r w:rsidRPr="002F4DF7">
        <w:rPr>
          <w:rFonts w:ascii="Times New Roman" w:hAnsi="Times New Roman"/>
          <w:b/>
          <w:color w:val="A50021"/>
          <w:sz w:val="28"/>
          <w:szCs w:val="28"/>
        </w:rPr>
        <w:t>В</w:t>
      </w:r>
      <w:r w:rsidRPr="00696DA3">
        <w:rPr>
          <w:rFonts w:ascii="Times New Roman" w:hAnsi="Times New Roman"/>
          <w:b/>
          <w:bCs/>
          <w:color w:val="A50021"/>
          <w:sz w:val="28"/>
          <w:szCs w:val="28"/>
        </w:rPr>
        <w:t>ыстраивайте диалог и избегайте монолога</w:t>
      </w:r>
    </w:p>
    <w:p w:rsidR="00696DA3" w:rsidRPr="00696DA3" w:rsidRDefault="002F4DF7" w:rsidP="00696DA3">
      <w:pPr>
        <w:widowControl w:val="0"/>
        <w:spacing w:after="0" w:line="240" w:lineRule="auto"/>
        <w:jc w:val="both"/>
        <w:rPr>
          <w:rFonts w:ascii="Times New Roman" w:hAnsi="Times New Roman"/>
          <w:b/>
          <w:bCs/>
          <w:color w:val="A50021"/>
          <w:sz w:val="28"/>
          <w:szCs w:val="28"/>
        </w:rPr>
      </w:pPr>
      <w:r w:rsidRPr="00696DA3">
        <w:rPr>
          <w:rFonts w:ascii="Times New Roman" w:hAnsi="Times New Roman"/>
          <w:b/>
          <w:bCs/>
          <w:color w:val="A50021"/>
          <w:sz w:val="28"/>
          <w:szCs w:val="28"/>
        </w:rPr>
        <w:t> </w:t>
      </w:r>
    </w:p>
    <w:p w:rsidR="00696DA3" w:rsidRPr="00696DA3" w:rsidRDefault="002F4DF7" w:rsidP="00696DA3">
      <w:pPr>
        <w:widowControl w:val="0"/>
        <w:spacing w:after="0" w:line="240" w:lineRule="auto"/>
        <w:jc w:val="both"/>
        <w:rPr>
          <w:rFonts w:ascii="Times New Roman" w:hAnsi="Times New Roman"/>
          <w:b/>
          <w:bCs/>
          <w:color w:val="0033CC"/>
          <w:sz w:val="28"/>
          <w:szCs w:val="28"/>
        </w:rPr>
      </w:pPr>
      <w:r>
        <w:rPr>
          <w:rFonts w:ascii="Times New Roman" w:hAnsi="Times New Roman"/>
          <w:color w:val="0033CC"/>
          <w:sz w:val="28"/>
          <w:szCs w:val="28"/>
        </w:rPr>
        <w:t>-</w:t>
      </w:r>
      <w:r w:rsidRPr="002F4DF7">
        <w:rPr>
          <w:rFonts w:ascii="Times New Roman" w:hAnsi="Times New Roman"/>
          <w:b/>
          <w:color w:val="0033CC"/>
          <w:sz w:val="28"/>
          <w:szCs w:val="28"/>
        </w:rPr>
        <w:t>И</w:t>
      </w:r>
      <w:r w:rsidRPr="00696DA3">
        <w:rPr>
          <w:rFonts w:ascii="Times New Roman" w:hAnsi="Times New Roman"/>
          <w:b/>
          <w:bCs/>
          <w:color w:val="0033CC"/>
          <w:sz w:val="28"/>
          <w:szCs w:val="28"/>
        </w:rPr>
        <w:t>спользуйте в разговоре с ребенком понятную для него лексику</w:t>
      </w:r>
    </w:p>
    <w:p w:rsidR="00696DA3" w:rsidRPr="00696DA3" w:rsidRDefault="002F4DF7" w:rsidP="00696DA3">
      <w:pPr>
        <w:widowControl w:val="0"/>
        <w:spacing w:after="0" w:line="240" w:lineRule="auto"/>
        <w:jc w:val="both"/>
        <w:rPr>
          <w:rFonts w:ascii="Times New Roman" w:hAnsi="Times New Roman"/>
          <w:b/>
          <w:bCs/>
          <w:color w:val="0033CC"/>
          <w:sz w:val="28"/>
          <w:szCs w:val="28"/>
        </w:rPr>
      </w:pPr>
      <w:r w:rsidRPr="00696DA3">
        <w:rPr>
          <w:rFonts w:ascii="Times New Roman" w:hAnsi="Times New Roman"/>
          <w:b/>
          <w:bCs/>
          <w:color w:val="0033CC"/>
          <w:sz w:val="28"/>
          <w:szCs w:val="28"/>
        </w:rPr>
        <w:t> </w:t>
      </w:r>
    </w:p>
    <w:p w:rsidR="00696DA3" w:rsidRPr="00696DA3" w:rsidRDefault="002F4DF7" w:rsidP="00696DA3">
      <w:pPr>
        <w:widowControl w:val="0"/>
        <w:spacing w:after="0" w:line="240" w:lineRule="auto"/>
        <w:jc w:val="both"/>
        <w:rPr>
          <w:rFonts w:ascii="Times New Roman" w:hAnsi="Times New Roman"/>
          <w:b/>
          <w:bCs/>
          <w:color w:val="A50021"/>
          <w:sz w:val="28"/>
          <w:szCs w:val="28"/>
        </w:rPr>
      </w:pPr>
      <w:r>
        <w:rPr>
          <w:rFonts w:ascii="Times New Roman" w:hAnsi="Times New Roman"/>
          <w:color w:val="A50021"/>
          <w:sz w:val="28"/>
          <w:szCs w:val="28"/>
        </w:rPr>
        <w:t>-</w:t>
      </w:r>
      <w:r w:rsidRPr="002F4DF7">
        <w:rPr>
          <w:rFonts w:ascii="Times New Roman" w:hAnsi="Times New Roman"/>
          <w:b/>
          <w:color w:val="A50021"/>
          <w:sz w:val="28"/>
          <w:szCs w:val="28"/>
        </w:rPr>
        <w:t>Б</w:t>
      </w:r>
      <w:r w:rsidRPr="00696DA3">
        <w:rPr>
          <w:rFonts w:ascii="Times New Roman" w:hAnsi="Times New Roman"/>
          <w:b/>
          <w:bCs/>
          <w:color w:val="A50021"/>
          <w:sz w:val="28"/>
          <w:szCs w:val="28"/>
        </w:rPr>
        <w:t>удьте честны с собой и с ребенком</w:t>
      </w:r>
    </w:p>
    <w:p w:rsidR="00696DA3" w:rsidRDefault="002F4DF7" w:rsidP="002F4DF7">
      <w:pPr>
        <w:widowControl w:val="0"/>
        <w:spacing w:after="0" w:line="240" w:lineRule="auto"/>
        <w:jc w:val="right"/>
        <w:rPr>
          <w:rFonts w:ascii="DINPro-Black" w:hAnsi="DINPro-Black"/>
        </w:rPr>
      </w:pPr>
      <w:r>
        <w:rPr>
          <w:rFonts w:ascii="DINPro-Black" w:hAnsi="DINPro-Black" w:hint="eastAsia"/>
        </w:rPr>
        <w:t> </w:t>
      </w:r>
      <w:r>
        <w:rPr>
          <w:rFonts w:ascii="Times New Roman" w:eastAsiaTheme="minorHAnsi" w:hAnsi="Times New Roman"/>
          <w:b/>
          <w:bCs/>
          <w:noProof/>
          <w:color w:val="E64D00"/>
          <w:kern w:val="0"/>
          <w:sz w:val="24"/>
          <w:szCs w:val="24"/>
        </w:rPr>
        <w:drawing>
          <wp:inline distT="0" distB="0" distL="0" distR="0">
            <wp:extent cx="2381250" cy="1790700"/>
            <wp:effectExtent l="19050" t="0" r="0" b="0"/>
            <wp:docPr id="6" name="Рисунок 1" descr="C:\Users\Гимназия №1\Desktop\kak-najti-obshhij-yazyik-s-podrostko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имназия №1\Desktop\kak-najti-obshhij-yazyik-s-podrostkom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79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6DA3" w:rsidRDefault="002F4DF7" w:rsidP="00696DA3">
      <w:pPr>
        <w:widowControl w:val="0"/>
        <w:spacing w:after="0" w:line="240" w:lineRule="auto"/>
      </w:pPr>
      <w:r>
        <w:t> </w:t>
      </w:r>
    </w:p>
    <w:p w:rsidR="00696DA3" w:rsidRDefault="00696DA3" w:rsidP="00696DA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color w:val="E64D00"/>
          <w:kern w:val="0"/>
          <w:sz w:val="24"/>
          <w:szCs w:val="24"/>
          <w:lang w:eastAsia="en-US"/>
        </w:rPr>
      </w:pPr>
    </w:p>
    <w:p w:rsidR="002F4DF7" w:rsidRPr="00696DA3" w:rsidRDefault="002F4DF7" w:rsidP="00696DA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color w:val="E64D00"/>
          <w:kern w:val="0"/>
          <w:sz w:val="24"/>
          <w:szCs w:val="24"/>
          <w:lang w:eastAsia="en-US"/>
        </w:rPr>
      </w:pPr>
    </w:p>
    <w:p w:rsidR="002F4DF7" w:rsidRPr="002F4DF7" w:rsidRDefault="002F4DF7" w:rsidP="002F4DF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b/>
          <w:bCs/>
          <w:noProof/>
          <w:color w:val="002060"/>
          <w:kern w:val="0"/>
          <w:sz w:val="24"/>
          <w:szCs w:val="24"/>
        </w:rPr>
      </w:pPr>
      <w:r w:rsidRPr="002F4DF7">
        <w:rPr>
          <w:rFonts w:ascii="Times New Roman" w:eastAsiaTheme="minorHAnsi" w:hAnsi="Times New Roman"/>
          <w:b/>
          <w:bCs/>
          <w:noProof/>
          <w:color w:val="002060"/>
          <w:kern w:val="0"/>
          <w:sz w:val="24"/>
          <w:szCs w:val="24"/>
        </w:rPr>
        <w:t xml:space="preserve">Педагог-психолог </w:t>
      </w:r>
    </w:p>
    <w:p w:rsidR="002F4DF7" w:rsidRPr="002F4DF7" w:rsidRDefault="002F4DF7" w:rsidP="002F4DF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b/>
          <w:bCs/>
          <w:noProof/>
          <w:color w:val="002060"/>
          <w:kern w:val="0"/>
          <w:sz w:val="24"/>
          <w:szCs w:val="24"/>
        </w:rPr>
      </w:pPr>
      <w:r w:rsidRPr="002F4DF7">
        <w:rPr>
          <w:rFonts w:ascii="Times New Roman" w:eastAsiaTheme="minorHAnsi" w:hAnsi="Times New Roman"/>
          <w:b/>
          <w:bCs/>
          <w:noProof/>
          <w:color w:val="002060"/>
          <w:kern w:val="0"/>
          <w:sz w:val="24"/>
          <w:szCs w:val="24"/>
        </w:rPr>
        <w:t xml:space="preserve">МБОУ «Гимназия №1» </w:t>
      </w:r>
    </w:p>
    <w:p w:rsidR="002F4DF7" w:rsidRPr="002F4DF7" w:rsidRDefault="002F4DF7" w:rsidP="002F4DF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b/>
          <w:bCs/>
          <w:color w:val="002060"/>
          <w:kern w:val="0"/>
          <w:sz w:val="24"/>
          <w:szCs w:val="24"/>
          <w:lang w:eastAsia="en-US"/>
        </w:rPr>
      </w:pPr>
      <w:r w:rsidRPr="002F4DF7">
        <w:rPr>
          <w:rFonts w:ascii="Times New Roman" w:eastAsiaTheme="minorHAnsi" w:hAnsi="Times New Roman"/>
          <w:b/>
          <w:bCs/>
          <w:noProof/>
          <w:color w:val="002060"/>
          <w:kern w:val="0"/>
          <w:sz w:val="24"/>
          <w:szCs w:val="24"/>
        </w:rPr>
        <w:t>Ремизова О.Н.</w:t>
      </w:r>
      <w:r w:rsidRPr="002F4DF7">
        <w:rPr>
          <w:rFonts w:ascii="Times New Roman" w:hAnsi="Times New Roman"/>
          <w:noProof/>
          <w:color w:val="002060"/>
          <w:kern w:val="0"/>
          <w:sz w:val="24"/>
          <w:szCs w:val="24"/>
        </w:rPr>
        <w:t xml:space="preserve"> </w:t>
      </w:r>
      <w:r w:rsidRPr="002F4DF7">
        <w:rPr>
          <w:rFonts w:ascii="Times New Roman" w:hAnsi="Times New Roman"/>
          <w:noProof/>
          <w:color w:val="002060"/>
          <w:kern w:val="0"/>
          <w:sz w:val="24"/>
          <w:szCs w:val="24"/>
        </w:rPr>
        <w:drawing>
          <wp:anchor distT="36576" distB="36576" distL="36576" distR="36576" simplePos="0" relativeHeight="251660288" behindDoc="0" locked="0" layoutInCell="1" allowOverlap="1">
            <wp:simplePos x="0" y="0"/>
            <wp:positionH relativeFrom="column">
              <wp:posOffset>1115695</wp:posOffset>
            </wp:positionH>
            <wp:positionV relativeFrom="paragraph">
              <wp:posOffset>4535805</wp:posOffset>
            </wp:positionV>
            <wp:extent cx="2049145" cy="1541145"/>
            <wp:effectExtent l="0" t="95250" r="46355" b="78105"/>
            <wp:wrapNone/>
            <wp:docPr id="5" name="Рисунок 5" descr="kak-najti-obshhij-yazyik-s-podrostk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kak-najti-obshhij-yazyik-s-podrostkom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rot="559322">
                      <a:off x="0" y="0"/>
                      <a:ext cx="2049145" cy="1541145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sectPr w:rsidR="002F4DF7" w:rsidRPr="002F4DF7" w:rsidSect="005564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illSans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DINPro-Black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12DEE"/>
    <w:multiLevelType w:val="hybridMultilevel"/>
    <w:tmpl w:val="0636C39E"/>
    <w:lvl w:ilvl="0" w:tplc="0A14E99A">
      <w:start w:val="1"/>
      <w:numFmt w:val="bullet"/>
      <w:lvlText w:val=""/>
      <w:lvlJc w:val="left"/>
      <w:pPr>
        <w:ind w:left="755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696DA3"/>
    <w:rsid w:val="002F4DF7"/>
    <w:rsid w:val="003F0969"/>
    <w:rsid w:val="00556470"/>
    <w:rsid w:val="00696DA3"/>
    <w:rsid w:val="00861168"/>
    <w:rsid w:val="00B5787B"/>
    <w:rsid w:val="00D919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DA3"/>
    <w:pPr>
      <w:spacing w:after="96" w:line="264" w:lineRule="auto"/>
    </w:pPr>
    <w:rPr>
      <w:rFonts w:ascii="Book Antiqua" w:eastAsia="Times New Roman" w:hAnsi="Book Antiqua" w:cs="Times New Roman"/>
      <w:color w:val="000000"/>
      <w:kern w:val="28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title3">
    <w:name w:val="msotitle3"/>
    <w:rsid w:val="00696DA3"/>
    <w:pPr>
      <w:spacing w:after="0" w:line="240" w:lineRule="auto"/>
      <w:jc w:val="center"/>
    </w:pPr>
    <w:rPr>
      <w:rFonts w:ascii="Franklin Gothic Book" w:eastAsia="Times New Roman" w:hAnsi="Franklin Gothic Book" w:cs="Times New Roman"/>
      <w:b/>
      <w:bCs/>
      <w:color w:val="000000"/>
      <w:kern w:val="28"/>
      <w:szCs w:val="24"/>
      <w:lang w:eastAsia="ru-RU"/>
    </w:rPr>
  </w:style>
  <w:style w:type="table" w:styleId="a3">
    <w:name w:val="Table Grid"/>
    <w:basedOn w:val="a1"/>
    <w:uiPriority w:val="59"/>
    <w:rsid w:val="00696D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96DA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F4D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F4DF7"/>
    <w:rPr>
      <w:rFonts w:ascii="Tahoma" w:eastAsia="Times New Roman" w:hAnsi="Tahoma" w:cs="Tahoma"/>
      <w:color w:val="000000"/>
      <w:kern w:val="28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69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1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4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354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Гимназия №1</dc:creator>
  <cp:keywords/>
  <dc:description/>
  <cp:lastModifiedBy>Гимназия №1</cp:lastModifiedBy>
  <cp:revision>2</cp:revision>
  <dcterms:created xsi:type="dcterms:W3CDTF">2023-09-25T09:12:00Z</dcterms:created>
  <dcterms:modified xsi:type="dcterms:W3CDTF">2023-09-25T09:27:00Z</dcterms:modified>
</cp:coreProperties>
</file>