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65B" w:rsidRPr="002D465B" w:rsidRDefault="002D465B" w:rsidP="002D46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Игры с прищепками</w:t>
      </w:r>
    </w:p>
    <w:p w:rsidR="002D465B" w:rsidRPr="002D465B" w:rsidRDefault="002D465B" w:rsidP="002D465B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Дидактическая игра «Кто где живёт?»</w:t>
      </w:r>
    </w:p>
    <w:p w:rsidR="002D465B" w:rsidRPr="002D465B" w:rsidRDefault="002D465B" w:rsidP="002D46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2D46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речи детей.</w:t>
      </w: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Закрепление знания детей о жилищах животных. Закрепление употребления в речи детей грамматической формы предложного падежа с предлогом «в».</w:t>
      </w:r>
    </w:p>
    <w:p w:rsidR="002D465B" w:rsidRPr="002D465B" w:rsidRDefault="002D465B" w:rsidP="002D46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задачи: </w:t>
      </w: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по темам "Дикие и домашние животные", создать условия для активизации словаря ребенка по данным темам, развивать способность анализировать, закреплять умение различать и называть животных, развитие мелкой моторики рук.</w:t>
      </w:r>
    </w:p>
    <w:p w:rsidR="002D465B" w:rsidRDefault="002D465B" w:rsidP="002D46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Вырезанные из картона изображения животных (мордочки), приклеенные на прищепки, картонное полотно с изображением еды животных (разделены по секторам).</w:t>
      </w:r>
    </w:p>
    <w:p w:rsidR="002D465B" w:rsidRDefault="002D465B" w:rsidP="002D46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25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bookmarkStart w:id="0" w:name="_GoBack"/>
      <w:bookmarkEnd w:id="0"/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животных есть свой дом. То место, где ему лучше всего. В другом месте ему будет плохо, неуютно. Детям предлагается помочь животным найти их домик (мордочка животного прикрепляется на соответствующую карточку), а также дети могут обобщать и классифицировать по типу: «дикие-домашние».</w:t>
      </w:r>
    </w:p>
    <w:p w:rsidR="002D465B" w:rsidRDefault="002D465B" w:rsidP="002D46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2731" cy="3828415"/>
            <wp:effectExtent l="0" t="0" r="635" b="635"/>
            <wp:docPr id="1" name="Рисунок 1" descr="C:\Users\User\Desktop\Новая папка\DSC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0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3"/>
                    <a:stretch/>
                  </pic:blipFill>
                  <pic:spPr bwMode="auto">
                    <a:xfrm rot="10800000">
                      <a:off x="0" y="0"/>
                      <a:ext cx="4959807" cy="383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5B" w:rsidRDefault="002D465B" w:rsidP="002D46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0D8" w:rsidRDefault="00A250D8" w:rsidP="002D46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0D8" w:rsidRPr="002D465B" w:rsidRDefault="00A250D8" w:rsidP="002D46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5B" w:rsidRPr="002D465B" w:rsidRDefault="002D465B" w:rsidP="002D465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5B" w:rsidRPr="002D465B" w:rsidRDefault="002D465B" w:rsidP="002D465B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u w:val="single"/>
          <w:lang w:eastAsia="ru-RU"/>
        </w:rPr>
        <w:lastRenderedPageBreak/>
        <w:t>Дидактическая игра «Кто, что ест?»</w:t>
      </w:r>
    </w:p>
    <w:p w:rsidR="002D465B" w:rsidRPr="002D465B" w:rsidRDefault="002D465B" w:rsidP="002D46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Закрепление знаний детей, о том, чем питаются домашние и дикие животные.</w:t>
      </w:r>
    </w:p>
    <w:p w:rsidR="002D465B" w:rsidRPr="002D465B" w:rsidRDefault="002D465B" w:rsidP="002D46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D465B" w:rsidRPr="002D465B" w:rsidRDefault="002D465B" w:rsidP="002D465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 детей</w:t>
      </w:r>
    </w:p>
    <w:p w:rsidR="002D465B" w:rsidRPr="002D465B" w:rsidRDefault="002D465B" w:rsidP="002D465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пальцев рук.</w:t>
      </w:r>
    </w:p>
    <w:p w:rsidR="002D465B" w:rsidRPr="002D465B" w:rsidRDefault="002D465B" w:rsidP="002D465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животным.</w:t>
      </w:r>
    </w:p>
    <w:p w:rsidR="002D465B" w:rsidRPr="002D465B" w:rsidRDefault="002D465B" w:rsidP="002D465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мышление.</w:t>
      </w:r>
    </w:p>
    <w:p w:rsidR="002D465B" w:rsidRPr="002D465B" w:rsidRDefault="002D465B" w:rsidP="002D46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Игровые правила:</w:t>
      </w:r>
    </w:p>
    <w:p w:rsidR="002D465B" w:rsidRPr="002D465B" w:rsidRDefault="002D465B" w:rsidP="002D465B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совместно с педагогом рассматривают картинки животных «на прищепках», проговаривают их.</w:t>
      </w:r>
    </w:p>
    <w:p w:rsidR="002D465B" w:rsidRPr="002D465B" w:rsidRDefault="002D465B" w:rsidP="002D465B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совместно с педагогом рассматривают игровое поле, проговаривают, то, что изображено на нем.</w:t>
      </w:r>
    </w:p>
    <w:p w:rsidR="002D465B" w:rsidRPr="002D465B" w:rsidRDefault="002D465B" w:rsidP="002D465B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могут принимать участие от 1до 3 детей.</w:t>
      </w:r>
    </w:p>
    <w:p w:rsidR="002D465B" w:rsidRPr="002D465B" w:rsidRDefault="002D465B" w:rsidP="002D46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Игровые действия:</w:t>
      </w:r>
    </w:p>
    <w:p w:rsidR="002D465B" w:rsidRPr="002D465B" w:rsidRDefault="002D465B" w:rsidP="002D465B">
      <w:pPr>
        <w:rPr>
          <w:rFonts w:ascii="Times New Roman" w:hAnsi="Times New Roman" w:cs="Times New Roman"/>
          <w:sz w:val="28"/>
          <w:szCs w:val="28"/>
        </w:rPr>
      </w:pP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предлагает детям прикрепить «прищепку с животным» к игровому полю. </w:t>
      </w:r>
      <w:r w:rsidRPr="002D465B">
        <w:rPr>
          <w:rFonts w:ascii="Times New Roman" w:hAnsi="Times New Roman" w:cs="Times New Roman"/>
          <w:sz w:val="28"/>
          <w:szCs w:val="28"/>
        </w:rPr>
        <w:t xml:space="preserve">Ребёнку предлагается прикрепить прищепки с изображением животных на </w:t>
      </w:r>
      <w:proofErr w:type="gramStart"/>
      <w:r w:rsidRPr="002D465B">
        <w:rPr>
          <w:rFonts w:ascii="Times New Roman" w:hAnsi="Times New Roman" w:cs="Times New Roman"/>
          <w:sz w:val="28"/>
          <w:szCs w:val="28"/>
        </w:rPr>
        <w:t>полотно  таким</w:t>
      </w:r>
      <w:proofErr w:type="gramEnd"/>
      <w:r w:rsidRPr="002D465B">
        <w:rPr>
          <w:rFonts w:ascii="Times New Roman" w:hAnsi="Times New Roman" w:cs="Times New Roman"/>
          <w:sz w:val="28"/>
          <w:szCs w:val="28"/>
        </w:rPr>
        <w:t xml:space="preserve"> образом, чтобы обозначить соответствие животного и вида пищи. При достаточном уровне развития связной речи просим ребенка назвать предложением, кто чем питается?  Правильных вариантов может быть несколько.</w:t>
      </w:r>
    </w:p>
    <w:p w:rsidR="002D465B" w:rsidRPr="002D465B" w:rsidRDefault="002D465B" w:rsidP="002D46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Атрибуты игры:</w:t>
      </w: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Игровое поле, «прищепки с картинками животных».</w:t>
      </w:r>
    </w:p>
    <w:p w:rsidR="002D465B" w:rsidRDefault="002D465B" w:rsidP="002D46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Результат игры:</w:t>
      </w:r>
      <w:r w:rsidRPr="002D465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знают, чем питаются домашние и дикие животные.</w:t>
      </w:r>
    </w:p>
    <w:p w:rsidR="002D465B" w:rsidRDefault="002D465B" w:rsidP="002D46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5B" w:rsidRDefault="002D465B" w:rsidP="002D46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6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635173"/>
            <wp:effectExtent l="0" t="0" r="0" b="3810"/>
            <wp:docPr id="2" name="Рисунок 2" descr="C:\Users\User\Desktop\Новая папка\DSC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00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" r="7630"/>
                    <a:stretch/>
                  </pic:blipFill>
                  <pic:spPr bwMode="auto">
                    <a:xfrm>
                      <a:off x="0" y="0"/>
                      <a:ext cx="5159694" cy="36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65B" w:rsidRPr="002D465B" w:rsidRDefault="002D465B" w:rsidP="002D46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2D465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 xml:space="preserve">                         3. </w:t>
      </w:r>
      <w:r w:rsidRPr="002D465B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Дидактическая игра «Подбери по цвету»</w:t>
      </w:r>
    </w:p>
    <w:p w:rsidR="002D465B" w:rsidRDefault="002D465B" w:rsidP="002D465B">
      <w:pPr>
        <w:rPr>
          <w:rFonts w:ascii="Times New Roman" w:hAnsi="Times New Roman" w:cs="Times New Roman"/>
          <w:sz w:val="28"/>
          <w:szCs w:val="28"/>
        </w:rPr>
      </w:pPr>
      <w:r w:rsidRPr="002D465B">
        <w:rPr>
          <w:rFonts w:ascii="Times New Roman" w:hAnsi="Times New Roman" w:cs="Times New Roman"/>
          <w:b/>
          <w:sz w:val="28"/>
          <w:szCs w:val="28"/>
        </w:rPr>
        <w:t>Цель:</w:t>
      </w:r>
      <w:r w:rsidRPr="002D465B">
        <w:rPr>
          <w:rFonts w:ascii="Times New Roman" w:hAnsi="Times New Roman" w:cs="Times New Roman"/>
          <w:sz w:val="28"/>
          <w:szCs w:val="28"/>
        </w:rPr>
        <w:t xml:space="preserve"> Развитие мелкой моторики рук, тактильной чувствительности у детей, закрепление названия цветов, развитие логического мышления.</w:t>
      </w:r>
    </w:p>
    <w:p w:rsidR="00A250D8" w:rsidRDefault="002D465B" w:rsidP="002D465B">
      <w:pPr>
        <w:rPr>
          <w:rFonts w:ascii="Times New Roman" w:hAnsi="Times New Roman" w:cs="Times New Roman"/>
          <w:sz w:val="28"/>
          <w:szCs w:val="28"/>
        </w:rPr>
      </w:pPr>
      <w:r w:rsidRPr="002D465B">
        <w:rPr>
          <w:rFonts w:ascii="Times New Roman" w:hAnsi="Times New Roman" w:cs="Times New Roman"/>
          <w:b/>
          <w:sz w:val="28"/>
          <w:szCs w:val="28"/>
        </w:rPr>
        <w:t>Используемые материалы:</w:t>
      </w:r>
      <w:r w:rsidRPr="002D46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0D8" w:rsidRDefault="00A250D8" w:rsidP="002D4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</w:t>
      </w:r>
      <w:r w:rsidR="002D465B" w:rsidRPr="002D465B">
        <w:rPr>
          <w:rFonts w:ascii="Times New Roman" w:hAnsi="Times New Roman" w:cs="Times New Roman"/>
          <w:sz w:val="28"/>
          <w:szCs w:val="28"/>
        </w:rPr>
        <w:t>ельевые прищепки</w:t>
      </w:r>
      <w:r w:rsidR="002D465B">
        <w:rPr>
          <w:rFonts w:ascii="Times New Roman" w:hAnsi="Times New Roman" w:cs="Times New Roman"/>
          <w:sz w:val="28"/>
          <w:szCs w:val="28"/>
        </w:rPr>
        <w:t xml:space="preserve"> зеленого, красного, желтого цветов</w:t>
      </w:r>
    </w:p>
    <w:p w:rsidR="00A250D8" w:rsidRDefault="00A250D8" w:rsidP="002D4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465B" w:rsidRPr="002D465B">
        <w:rPr>
          <w:rFonts w:ascii="Times New Roman" w:hAnsi="Times New Roman" w:cs="Times New Roman"/>
          <w:sz w:val="28"/>
          <w:szCs w:val="28"/>
        </w:rPr>
        <w:t xml:space="preserve"> ка</w:t>
      </w:r>
      <w:r w:rsidR="002D465B">
        <w:rPr>
          <w:rFonts w:ascii="Times New Roman" w:hAnsi="Times New Roman" w:cs="Times New Roman"/>
          <w:sz w:val="28"/>
          <w:szCs w:val="28"/>
        </w:rPr>
        <w:t>ртинки с изображением предметов: зеленая елочка</w:t>
      </w:r>
      <w:r>
        <w:rPr>
          <w:rFonts w:ascii="Times New Roman" w:hAnsi="Times New Roman" w:cs="Times New Roman"/>
          <w:sz w:val="28"/>
          <w:szCs w:val="28"/>
        </w:rPr>
        <w:t>, желтое солнышко, красная рыбка</w:t>
      </w:r>
    </w:p>
    <w:p w:rsidR="00A250D8" w:rsidRPr="002D465B" w:rsidRDefault="00A250D8" w:rsidP="002D465B">
      <w:pPr>
        <w:rPr>
          <w:rFonts w:ascii="Times New Roman" w:hAnsi="Times New Roman" w:cs="Times New Roman"/>
          <w:sz w:val="28"/>
          <w:szCs w:val="28"/>
        </w:rPr>
      </w:pPr>
      <w:r w:rsidRPr="00A250D8">
        <w:rPr>
          <w:rFonts w:ascii="Times New Roman" w:hAnsi="Times New Roman" w:cs="Times New Roman"/>
          <w:b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предложить детям украсить фигуры: солнышко – желтыми лучиками; елку – зелеными иголками; рыбку – красными плавниками и хвостиком.</w:t>
      </w:r>
    </w:p>
    <w:p w:rsidR="002D465B" w:rsidRDefault="00A250D8" w:rsidP="002D465B">
      <w:pPr>
        <w:rPr>
          <w:rFonts w:ascii="Times New Roman" w:hAnsi="Times New Roman" w:cs="Times New Roman"/>
          <w:sz w:val="28"/>
          <w:szCs w:val="28"/>
        </w:rPr>
      </w:pPr>
      <w:r w:rsidRPr="00A250D8">
        <w:rPr>
          <w:rFonts w:ascii="Times New Roman" w:hAnsi="Times New Roman" w:cs="Times New Roman"/>
          <w:sz w:val="28"/>
          <w:szCs w:val="28"/>
        </w:rPr>
        <w:t>В игре могут принимать участие от 1 до 3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0D8" w:rsidRPr="00A250D8" w:rsidRDefault="00A250D8" w:rsidP="002D465B">
      <w:pPr>
        <w:rPr>
          <w:rFonts w:ascii="Times New Roman" w:hAnsi="Times New Roman" w:cs="Times New Roman"/>
          <w:sz w:val="28"/>
          <w:szCs w:val="28"/>
        </w:rPr>
      </w:pPr>
      <w:r w:rsidRPr="00A25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4232012"/>
            <wp:effectExtent l="0" t="0" r="0" b="0"/>
            <wp:docPr id="3" name="Рисунок 3" descr="C:\Users\User\Desktop\на конкурс\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конкурс\DSC00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34" cy="423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D5" w:rsidRPr="002D465B" w:rsidRDefault="00EB75D5">
      <w:pPr>
        <w:rPr>
          <w:sz w:val="28"/>
          <w:szCs w:val="28"/>
        </w:rPr>
      </w:pPr>
    </w:p>
    <w:sectPr w:rsidR="00EB75D5" w:rsidRPr="002D465B" w:rsidSect="002D465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46B5B"/>
    <w:multiLevelType w:val="multilevel"/>
    <w:tmpl w:val="C11CE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BF03AB"/>
    <w:multiLevelType w:val="multilevel"/>
    <w:tmpl w:val="CB262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2E270C"/>
    <w:multiLevelType w:val="hybridMultilevel"/>
    <w:tmpl w:val="240E8168"/>
    <w:lvl w:ilvl="0" w:tplc="DAAE0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A26"/>
    <w:rsid w:val="00270A26"/>
    <w:rsid w:val="002D465B"/>
    <w:rsid w:val="007D342F"/>
    <w:rsid w:val="00A250D8"/>
    <w:rsid w:val="00EB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580EA"/>
  <w15:chartTrackingRefBased/>
  <w15:docId w15:val="{109151FC-99AB-4026-8BC3-0874BBD68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6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2019-11-30T18:24:00Z</dcterms:created>
  <dcterms:modified xsi:type="dcterms:W3CDTF">2019-11-30T18:52:00Z</dcterms:modified>
</cp:coreProperties>
</file>