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A4" w:rsidRDefault="00D653E9" w:rsidP="00507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МИНИСТЕРСТВО ОБРАЗОВАНИЯ И </w:t>
      </w:r>
      <w:proofErr w:type="gramStart"/>
      <w:r w:rsidRPr="00071DE5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5072A4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5072A4">
        <w:rPr>
          <w:rFonts w:ascii="Times New Roman" w:hAnsi="Times New Roman" w:cs="Times New Roman"/>
          <w:sz w:val="28"/>
          <w:szCs w:val="28"/>
        </w:rPr>
        <w:t xml:space="preserve"> БАШКОРТАСТАН</w:t>
      </w:r>
      <w:r w:rsidRPr="0007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E9" w:rsidRPr="00071DE5" w:rsidRDefault="005072A4" w:rsidP="00507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строительства и профессиональной подготовки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65" w:rsidRPr="00071DE5" w:rsidRDefault="00FA5F65" w:rsidP="00FA5F6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071DE5">
        <w:rPr>
          <w:rFonts w:ascii="Times New Roman" w:hAnsi="Times New Roman" w:cs="Times New Roman"/>
          <w:b/>
          <w:bCs/>
          <w:sz w:val="40"/>
          <w:szCs w:val="28"/>
        </w:rPr>
        <w:t>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</w:t>
      </w:r>
      <w:r w:rsidRPr="00071DE5">
        <w:rPr>
          <w:rFonts w:ascii="Times New Roman" w:hAnsi="Times New Roman" w:cs="Times New Roman"/>
          <w:sz w:val="40"/>
          <w:szCs w:val="28"/>
        </w:rPr>
        <w:t xml:space="preserve"> </w:t>
      </w:r>
    </w:p>
    <w:p w:rsidR="00FA5F65" w:rsidRPr="00071DE5" w:rsidRDefault="00FA5F65" w:rsidP="00D653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53E9" w:rsidRPr="00071DE5" w:rsidRDefault="00FA5F65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Педагогический мастер-класс</w:t>
      </w: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г. Амурск, 201</w:t>
      </w:r>
      <w:r w:rsidR="00FA5F65" w:rsidRPr="00071DE5">
        <w:rPr>
          <w:rFonts w:ascii="Times New Roman" w:hAnsi="Times New Roman" w:cs="Times New Roman"/>
          <w:sz w:val="28"/>
          <w:szCs w:val="28"/>
        </w:rPr>
        <w:t>4</w:t>
      </w:r>
      <w:r w:rsidRPr="00071DE5">
        <w:rPr>
          <w:rFonts w:ascii="Times New Roman" w:hAnsi="Times New Roman" w:cs="Times New Roman"/>
          <w:sz w:val="28"/>
          <w:szCs w:val="28"/>
        </w:rPr>
        <w:t>г.</w:t>
      </w:r>
    </w:p>
    <w:p w:rsidR="00D653E9" w:rsidRPr="00071DE5" w:rsidRDefault="00D653E9" w:rsidP="00D653E9">
      <w:pPr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FA5F65" w:rsidRPr="00071DE5">
        <w:rPr>
          <w:rFonts w:ascii="Times New Roman" w:hAnsi="Times New Roman" w:cs="Times New Roman"/>
          <w:sz w:val="28"/>
          <w:szCs w:val="28"/>
        </w:rPr>
        <w:t>проведения педагогического мастер-класса</w:t>
      </w:r>
      <w:r w:rsidRPr="0007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211672" w:rsidP="00D65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53E9" w:rsidRPr="00071DE5">
        <w:rPr>
          <w:rFonts w:ascii="Times New Roman" w:hAnsi="Times New Roman" w:cs="Times New Roman"/>
          <w:sz w:val="28"/>
          <w:szCs w:val="28"/>
        </w:rPr>
        <w:t xml:space="preserve">азработала:  </w:t>
      </w:r>
      <w:r w:rsidR="005072A4">
        <w:rPr>
          <w:rFonts w:ascii="Times New Roman" w:hAnsi="Times New Roman" w:cs="Times New Roman"/>
          <w:sz w:val="28"/>
          <w:szCs w:val="28"/>
        </w:rPr>
        <w:t>Хабибуллина Галина Юрьевна</w:t>
      </w:r>
      <w:bookmarkStart w:id="0" w:name="_GoBack"/>
      <w:bookmarkEnd w:id="0"/>
      <w:r w:rsidR="00D653E9" w:rsidRPr="00071DE5">
        <w:rPr>
          <w:rFonts w:ascii="Times New Roman" w:hAnsi="Times New Roman" w:cs="Times New Roman"/>
          <w:sz w:val="28"/>
          <w:szCs w:val="28"/>
        </w:rPr>
        <w:t xml:space="preserve">., мастер производственного обучения </w:t>
      </w: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D653E9" w:rsidRPr="00071DE5" w:rsidRDefault="00D653E9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57418E" w:rsidRDefault="0057418E" w:rsidP="00D653E9">
      <w:pPr>
        <w:pStyle w:val="a5"/>
        <w:ind w:left="0" w:firstLine="708"/>
        <w:jc w:val="both"/>
        <w:rPr>
          <w:sz w:val="28"/>
          <w:szCs w:val="28"/>
        </w:rPr>
      </w:pPr>
    </w:p>
    <w:p w:rsidR="00FA5F65" w:rsidRPr="00071DE5" w:rsidRDefault="00D653E9" w:rsidP="00D84B05">
      <w:pPr>
        <w:pStyle w:val="a5"/>
        <w:spacing w:line="360" w:lineRule="auto"/>
        <w:ind w:left="0" w:firstLine="708"/>
        <w:jc w:val="both"/>
        <w:rPr>
          <w:rStyle w:val="FontStyle22"/>
          <w:sz w:val="28"/>
          <w:szCs w:val="28"/>
        </w:rPr>
      </w:pPr>
      <w:r w:rsidRPr="00071DE5">
        <w:rPr>
          <w:sz w:val="28"/>
          <w:szCs w:val="28"/>
        </w:rPr>
        <w:t xml:space="preserve">В методической разработке </w:t>
      </w:r>
      <w:r w:rsidR="00071DE5" w:rsidRPr="00071DE5">
        <w:rPr>
          <w:sz w:val="28"/>
          <w:szCs w:val="28"/>
        </w:rPr>
        <w:t xml:space="preserve">мастер-класса </w:t>
      </w:r>
      <w:r w:rsidRPr="00071DE5">
        <w:rPr>
          <w:sz w:val="28"/>
          <w:szCs w:val="28"/>
        </w:rPr>
        <w:t>по теме:</w:t>
      </w:r>
      <w:r w:rsidR="00FA5F65" w:rsidRPr="00071DE5">
        <w:rPr>
          <w:rFonts w:eastAsia="+mn-ea"/>
          <w:b/>
          <w:bCs/>
          <w:sz w:val="28"/>
          <w:szCs w:val="28"/>
        </w:rPr>
        <w:t xml:space="preserve"> «</w:t>
      </w:r>
      <w:r w:rsidR="00FA5F65" w:rsidRPr="00071DE5">
        <w:rPr>
          <w:rFonts w:eastAsia="+mn-ea"/>
          <w:bCs/>
          <w:sz w:val="28"/>
          <w:szCs w:val="28"/>
        </w:rPr>
        <w:t>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обучения»,</w:t>
      </w:r>
      <w:r w:rsidRPr="00071DE5">
        <w:rPr>
          <w:sz w:val="28"/>
          <w:szCs w:val="28"/>
        </w:rPr>
        <w:t xml:space="preserve"> автор </w:t>
      </w:r>
      <w:r w:rsidR="00FA5F65" w:rsidRPr="00071DE5">
        <w:rPr>
          <w:sz w:val="28"/>
          <w:szCs w:val="28"/>
        </w:rPr>
        <w:t xml:space="preserve"> </w:t>
      </w:r>
      <w:r w:rsidR="00FA5F65" w:rsidRPr="00071DE5">
        <w:rPr>
          <w:rStyle w:val="FontStyle22"/>
          <w:sz w:val="28"/>
          <w:szCs w:val="28"/>
        </w:rPr>
        <w:t>подробно описывает способы и методические при</w:t>
      </w:r>
      <w:r w:rsidR="00071DE5" w:rsidRPr="00071DE5">
        <w:rPr>
          <w:rStyle w:val="FontStyle22"/>
          <w:sz w:val="28"/>
          <w:szCs w:val="28"/>
        </w:rPr>
        <w:t>ё</w:t>
      </w:r>
      <w:r w:rsidR="00FA5F65" w:rsidRPr="00071DE5">
        <w:rPr>
          <w:rStyle w:val="FontStyle22"/>
          <w:sz w:val="28"/>
          <w:szCs w:val="28"/>
        </w:rPr>
        <w:t>мы</w:t>
      </w:r>
      <w:r w:rsidR="00071DE5" w:rsidRPr="00071DE5">
        <w:rPr>
          <w:rStyle w:val="FontStyle22"/>
          <w:sz w:val="28"/>
          <w:szCs w:val="28"/>
        </w:rPr>
        <w:t>,</w:t>
      </w:r>
      <w:r w:rsidR="00FA5F65" w:rsidRPr="00071DE5">
        <w:rPr>
          <w:rStyle w:val="FontStyle22"/>
          <w:sz w:val="28"/>
          <w:szCs w:val="28"/>
        </w:rPr>
        <w:t xml:space="preserve"> соответствующие исследовательскому методу обучения</w:t>
      </w:r>
      <w:r w:rsidR="00071DE5" w:rsidRPr="00071DE5">
        <w:rPr>
          <w:rStyle w:val="FontStyle22"/>
          <w:sz w:val="28"/>
          <w:szCs w:val="28"/>
        </w:rPr>
        <w:t xml:space="preserve">. </w:t>
      </w:r>
    </w:p>
    <w:p w:rsidR="00071DE5" w:rsidRDefault="00071DE5" w:rsidP="00D84B05">
      <w:pPr>
        <w:pStyle w:val="a5"/>
        <w:spacing w:line="360" w:lineRule="auto"/>
        <w:ind w:left="0" w:firstLine="708"/>
        <w:jc w:val="both"/>
        <w:rPr>
          <w:rStyle w:val="FontStyle22"/>
          <w:sz w:val="28"/>
          <w:szCs w:val="28"/>
        </w:rPr>
      </w:pPr>
      <w:r w:rsidRPr="00071DE5">
        <w:rPr>
          <w:sz w:val="28"/>
          <w:szCs w:val="28"/>
        </w:rPr>
        <w:t xml:space="preserve">Мастер-класс проводится с целью </w:t>
      </w:r>
      <w:r w:rsidR="00211672">
        <w:rPr>
          <w:rStyle w:val="FontStyle22"/>
          <w:sz w:val="28"/>
          <w:szCs w:val="28"/>
        </w:rPr>
        <w:t>р</w:t>
      </w:r>
      <w:r w:rsidR="00211672" w:rsidRPr="00071DE5">
        <w:rPr>
          <w:rStyle w:val="FontStyle22"/>
          <w:sz w:val="28"/>
          <w:szCs w:val="28"/>
        </w:rPr>
        <w:t>аспространени</w:t>
      </w:r>
      <w:r w:rsidR="00211672">
        <w:rPr>
          <w:rStyle w:val="FontStyle22"/>
          <w:sz w:val="28"/>
          <w:szCs w:val="28"/>
        </w:rPr>
        <w:t>я</w:t>
      </w:r>
      <w:r w:rsidR="00211672" w:rsidRPr="00071DE5">
        <w:rPr>
          <w:rStyle w:val="FontStyle22"/>
          <w:sz w:val="28"/>
          <w:szCs w:val="28"/>
        </w:rPr>
        <w:t xml:space="preserve"> и диссеминаци</w:t>
      </w:r>
      <w:r w:rsidR="00211672">
        <w:rPr>
          <w:rStyle w:val="FontStyle22"/>
          <w:sz w:val="28"/>
          <w:szCs w:val="28"/>
        </w:rPr>
        <w:t xml:space="preserve">и </w:t>
      </w:r>
      <w:r w:rsidR="00211672" w:rsidRPr="00071DE5">
        <w:rPr>
          <w:rStyle w:val="FontStyle22"/>
          <w:sz w:val="28"/>
          <w:szCs w:val="28"/>
        </w:rPr>
        <w:t>педагогического опыта работы</w:t>
      </w:r>
      <w:r w:rsidR="00211672">
        <w:rPr>
          <w:rStyle w:val="FontStyle22"/>
          <w:sz w:val="28"/>
          <w:szCs w:val="28"/>
        </w:rPr>
        <w:t xml:space="preserve"> в рамках «Школы педагогического мастерства».</w:t>
      </w:r>
    </w:p>
    <w:p w:rsidR="00211672" w:rsidRPr="00071DE5" w:rsidRDefault="00211672" w:rsidP="00D84B05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Методическая разработка состоит из теоретической и практической частей.</w:t>
      </w:r>
      <w:r w:rsidR="0057418E">
        <w:rPr>
          <w:rStyle w:val="FontStyle22"/>
          <w:sz w:val="28"/>
          <w:szCs w:val="28"/>
        </w:rPr>
        <w:t xml:space="preserve"> Содержит приложения в виде презентации и методической разработки урока практического занятия. Может быть использована </w:t>
      </w:r>
      <w:r w:rsidR="00D84B05">
        <w:rPr>
          <w:rStyle w:val="FontStyle22"/>
          <w:sz w:val="28"/>
          <w:szCs w:val="28"/>
        </w:rPr>
        <w:t xml:space="preserve">мастерами п/о и преподавателями </w:t>
      </w:r>
      <w:r w:rsidR="0057418E">
        <w:rPr>
          <w:rStyle w:val="FontStyle22"/>
          <w:sz w:val="28"/>
          <w:szCs w:val="28"/>
        </w:rPr>
        <w:t>для подготовки к урокам производственного и теоретического обучения.</w:t>
      </w:r>
    </w:p>
    <w:p w:rsidR="00D653E9" w:rsidRDefault="00D653E9" w:rsidP="00D84B05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57418E" w:rsidRPr="00071DE5" w:rsidRDefault="0057418E" w:rsidP="00D84B05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D84B05" w:rsidRDefault="00D84B05" w:rsidP="00D653E9">
      <w:pPr>
        <w:pStyle w:val="a5"/>
        <w:ind w:left="0"/>
        <w:jc w:val="both"/>
        <w:rPr>
          <w:sz w:val="28"/>
          <w:szCs w:val="28"/>
        </w:rPr>
      </w:pPr>
    </w:p>
    <w:p w:rsidR="00D84B05" w:rsidRDefault="00D84B05" w:rsidP="00D653E9">
      <w:pPr>
        <w:pStyle w:val="a5"/>
        <w:ind w:left="0"/>
        <w:jc w:val="both"/>
        <w:rPr>
          <w:sz w:val="28"/>
          <w:szCs w:val="28"/>
        </w:rPr>
      </w:pPr>
    </w:p>
    <w:p w:rsidR="005072A4" w:rsidRDefault="005072A4" w:rsidP="00D653E9">
      <w:pPr>
        <w:pStyle w:val="a5"/>
        <w:ind w:left="0"/>
        <w:jc w:val="both"/>
        <w:rPr>
          <w:sz w:val="28"/>
          <w:szCs w:val="28"/>
        </w:rPr>
      </w:pPr>
    </w:p>
    <w:p w:rsidR="005072A4" w:rsidRDefault="005072A4" w:rsidP="00D653E9">
      <w:pPr>
        <w:pStyle w:val="a5"/>
        <w:ind w:left="0"/>
        <w:jc w:val="both"/>
        <w:rPr>
          <w:sz w:val="28"/>
          <w:szCs w:val="28"/>
        </w:rPr>
      </w:pPr>
    </w:p>
    <w:p w:rsidR="005072A4" w:rsidRDefault="005072A4" w:rsidP="00D653E9">
      <w:pPr>
        <w:pStyle w:val="a5"/>
        <w:ind w:left="0"/>
        <w:jc w:val="both"/>
        <w:rPr>
          <w:sz w:val="28"/>
          <w:szCs w:val="28"/>
        </w:rPr>
      </w:pPr>
    </w:p>
    <w:p w:rsidR="005072A4" w:rsidRDefault="005072A4" w:rsidP="00D653E9">
      <w:pPr>
        <w:pStyle w:val="a5"/>
        <w:ind w:left="0"/>
        <w:jc w:val="both"/>
        <w:rPr>
          <w:sz w:val="28"/>
          <w:szCs w:val="28"/>
        </w:rPr>
      </w:pPr>
    </w:p>
    <w:p w:rsidR="00D653E9" w:rsidRPr="00D84B05" w:rsidRDefault="00D84B05" w:rsidP="00D65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D84B05">
        <w:rPr>
          <w:rFonts w:ascii="Times New Roman" w:hAnsi="Times New Roman" w:cs="Times New Roman"/>
          <w:sz w:val="28"/>
          <w:szCs w:val="28"/>
        </w:rPr>
        <w:t>ОДЕРЖАНИЕ</w:t>
      </w:r>
    </w:p>
    <w:p w:rsidR="00D653E9" w:rsidRPr="00D84B05" w:rsidRDefault="00D653E9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B0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84B05" w:rsidRDefault="00D84B05" w:rsidP="00D653E9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653E9" w:rsidRPr="0057418E" w:rsidRDefault="00D653E9" w:rsidP="00D653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53E9" w:rsidRPr="0057418E" w:rsidRDefault="00D653E9" w:rsidP="00D653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53E9" w:rsidRPr="00071DE5" w:rsidRDefault="00D653E9" w:rsidP="00D653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3E9" w:rsidRPr="00071DE5" w:rsidRDefault="00D653E9" w:rsidP="00D653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1D13" w:rsidRPr="00071DE5" w:rsidRDefault="001E1D13" w:rsidP="001E1D13">
      <w:pPr>
        <w:spacing w:after="0" w:line="36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1E1D13" w:rsidRDefault="001E1D13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B05" w:rsidRPr="00D84B05" w:rsidRDefault="00D84B05" w:rsidP="00D84B05">
      <w:pPr>
        <w:pStyle w:val="a5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D84B05">
        <w:rPr>
          <w:b/>
          <w:sz w:val="28"/>
          <w:szCs w:val="28"/>
        </w:rPr>
        <w:lastRenderedPageBreak/>
        <w:t>Пояснительная записка</w:t>
      </w:r>
    </w:p>
    <w:p w:rsidR="002E70CC" w:rsidRDefault="002E70CC" w:rsidP="00D84B05">
      <w:pPr>
        <w:pStyle w:val="Style18"/>
        <w:widowControl/>
        <w:spacing w:line="360" w:lineRule="auto"/>
        <w:ind w:left="-284" w:firstLine="1115"/>
        <w:rPr>
          <w:sz w:val="28"/>
          <w:szCs w:val="28"/>
        </w:rPr>
      </w:pPr>
    </w:p>
    <w:p w:rsidR="00D84B05" w:rsidRPr="00071DE5" w:rsidRDefault="00D84B05" w:rsidP="00D84B05">
      <w:pPr>
        <w:pStyle w:val="Style18"/>
        <w:widowControl/>
        <w:spacing w:line="360" w:lineRule="auto"/>
        <w:ind w:left="-284" w:firstLine="1115"/>
        <w:rPr>
          <w:rStyle w:val="FontStyle22"/>
          <w:sz w:val="28"/>
          <w:szCs w:val="28"/>
        </w:rPr>
      </w:pPr>
      <w:r w:rsidRPr="00071DE5">
        <w:rPr>
          <w:sz w:val="28"/>
          <w:szCs w:val="28"/>
        </w:rPr>
        <w:t xml:space="preserve">Активизация познавательной деятельности обучающихся  одна из основных задач в обучении. </w:t>
      </w:r>
      <w:r w:rsidRPr="00071DE5">
        <w:rPr>
          <w:rStyle w:val="FontStyle22"/>
          <w:sz w:val="28"/>
          <w:szCs w:val="28"/>
        </w:rPr>
        <w:t xml:space="preserve">Именно познавательная деятельность является одним из стимулов формирования и развития познавательного интереса, </w:t>
      </w:r>
      <w:r w:rsidRPr="00071DE5">
        <w:rPr>
          <w:sz w:val="28"/>
          <w:szCs w:val="28"/>
        </w:rPr>
        <w:t xml:space="preserve">который не только активизирует умственную деятельность обучающихся в определённый момент, но и направляет её к последующему решению различных задач, творческой деятельности в будущем. </w:t>
      </w:r>
      <w:r w:rsidRPr="00071DE5">
        <w:rPr>
          <w:rStyle w:val="FontStyle22"/>
          <w:sz w:val="28"/>
          <w:szCs w:val="28"/>
        </w:rPr>
        <w:t xml:space="preserve">Особенно важно это для обучающихся, которые пришли в учреждение профессионального образования, не имея достаточно сильного желания к выбранной профессии «Повар, кондитер». Среди них немало таких, у которых отсутствует интерес к занятиям, желание учиться, стремление к расширению и углублению знаний. Любые требования  бессильны, если обучающиеся не хотят учиться, если познавательная деятельность для него лишена какого либо смысла. </w:t>
      </w:r>
    </w:p>
    <w:p w:rsidR="00D84B05" w:rsidRPr="00071DE5" w:rsidRDefault="00D84B05" w:rsidP="00D84B05">
      <w:pPr>
        <w:pStyle w:val="a6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В требованиях к условиям реализации ОПОП Государственного образовательного стандарта по профессии «Повар, кондитер» сказано, что образовательное учреждение должно предусматривать при реализации </w:t>
      </w:r>
      <w:proofErr w:type="spellStart"/>
      <w:r w:rsidRPr="00071DE5">
        <w:rPr>
          <w:rStyle w:val="FontStyle22"/>
          <w:sz w:val="28"/>
          <w:szCs w:val="28"/>
        </w:rPr>
        <w:t>компетентностного</w:t>
      </w:r>
      <w:proofErr w:type="spellEnd"/>
      <w:r w:rsidRPr="00071DE5">
        <w:rPr>
          <w:rStyle w:val="FontStyle22"/>
          <w:sz w:val="28"/>
          <w:szCs w:val="28"/>
        </w:rPr>
        <w:t xml:space="preserve"> подхода использование активных форм проведения занятий для формирования и развития общих и профессиональных компетенций обучающихся. Опыт работы показывает, что каким бы интересным не было содержание учебного материала, если обучающиеся не вовлечены в активную познавательную деятельность, у них не развивается познавательный интерес. Мною накоплен опыт работы по активизации познавательной деятельности обучающихся через применение на уроках производственного обучения и практических занятиях исследовательского метода обучения. Цель проведения мастер-класса: распространение и диссеминация педагогического опыта работы в рамках «Школы педагогического мастерства». Основная задача </w:t>
      </w:r>
      <w:r w:rsidRPr="00071DE5">
        <w:rPr>
          <w:sz w:val="28"/>
          <w:szCs w:val="28"/>
        </w:rPr>
        <w:t>передать опыт путем прямого и комментированного показа последовательности действий, методов, приемов и форм педагогической деятельности</w:t>
      </w:r>
      <w:r w:rsidRPr="00071DE5">
        <w:rPr>
          <w:rStyle w:val="FontStyle22"/>
          <w:sz w:val="28"/>
          <w:szCs w:val="28"/>
        </w:rPr>
        <w:t xml:space="preserve">,  характерных для исследовательского метода обучения. Методическая </w:t>
      </w:r>
      <w:r w:rsidRPr="00071DE5">
        <w:rPr>
          <w:rStyle w:val="FontStyle22"/>
          <w:sz w:val="28"/>
          <w:szCs w:val="28"/>
        </w:rPr>
        <w:lastRenderedPageBreak/>
        <w:t xml:space="preserve">разработка содержит теоретическую и практическую части.  Во время теоретической </w:t>
      </w:r>
      <w:proofErr w:type="gramStart"/>
      <w:r w:rsidRPr="00071DE5">
        <w:rPr>
          <w:rStyle w:val="FontStyle22"/>
          <w:sz w:val="28"/>
          <w:szCs w:val="28"/>
        </w:rPr>
        <w:t>части:  кратко</w:t>
      </w:r>
      <w:proofErr w:type="gramEnd"/>
      <w:r w:rsidRPr="00071DE5">
        <w:rPr>
          <w:rStyle w:val="FontStyle22"/>
          <w:sz w:val="28"/>
          <w:szCs w:val="28"/>
        </w:rPr>
        <w:t xml:space="preserve"> характеризуется исследовательский метод обучения,</w:t>
      </w:r>
      <w:r w:rsidRPr="00071DE5">
        <w:rPr>
          <w:sz w:val="28"/>
          <w:szCs w:val="28"/>
        </w:rPr>
        <w:t xml:space="preserve"> доказывается результативность деятельности обучающихся, свидетельствующая об эффективности применения исследовательского метода обучения.  Раскрываются этапы </w:t>
      </w:r>
      <w:r w:rsidRPr="00071DE5">
        <w:rPr>
          <w:iCs/>
          <w:sz w:val="28"/>
          <w:szCs w:val="28"/>
        </w:rPr>
        <w:t>организации учебной деятельности с использованием исследовательского метода обучения: выбор темы исследования, постановка целей, побуждение обучающихся к высказыванию гипотезы, действия мастера и обучающихся во время текущего инструктажа, формулировка выводов по исследованию. Во время практической части:</w:t>
      </w:r>
      <w:r w:rsidRPr="00071DE5">
        <w:rPr>
          <w:sz w:val="28"/>
          <w:szCs w:val="28"/>
        </w:rPr>
        <w:t xml:space="preserve"> </w:t>
      </w:r>
      <w:r w:rsidRPr="00071DE5">
        <w:rPr>
          <w:iCs/>
          <w:sz w:val="28"/>
          <w:szCs w:val="28"/>
        </w:rPr>
        <w:t xml:space="preserve">приводятся примеры использования исследовательского метода обучения на уроках п/о и практических занятиях. Предусмотрено учебное занятие со слушателями: </w:t>
      </w:r>
      <w:r w:rsidRPr="00071DE5">
        <w:rPr>
          <w:sz w:val="28"/>
          <w:szCs w:val="28"/>
        </w:rPr>
        <w:t xml:space="preserve">демонстрируются приемы эффективной работы с обучающимися по </w:t>
      </w:r>
      <w:proofErr w:type="gramStart"/>
      <w:r w:rsidRPr="00071DE5">
        <w:rPr>
          <w:sz w:val="28"/>
          <w:szCs w:val="28"/>
        </w:rPr>
        <w:t>высказыванию  гипотезы</w:t>
      </w:r>
      <w:proofErr w:type="gramEnd"/>
      <w:r w:rsidRPr="00071DE5">
        <w:rPr>
          <w:sz w:val="28"/>
          <w:szCs w:val="28"/>
        </w:rPr>
        <w:t xml:space="preserve">. Слушатели одновременно играют две роли: обучающихся  и экспертов, присутствующих на открытом занятии. В ходе мастер-класса участники: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изучают разработки по теме мастер-класса;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участвуют в обсуждении полученных результатов;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задают вопросы, получают консультации;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предлагают для обсуждения собственные проблемы, вопросы;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высказывают свои предложения по решению обсуждаемых проблем;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участвуют в учебном занятии; </w:t>
      </w:r>
    </w:p>
    <w:p w:rsidR="00D84B05" w:rsidRPr="00071DE5" w:rsidRDefault="00D84B05" w:rsidP="00D84B05">
      <w:pPr>
        <w:numPr>
          <w:ilvl w:val="0"/>
          <w:numId w:val="35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 выполняют самостоятельную работу по конструированию собственной    модели учебного занятия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 xml:space="preserve">Мастер выполняет роль консультанта, организует самостоятельную работу слушателей и управляет ею. Совместно со слушателями проводит обсуждение авторских моделей учебного занятия. В конце мероприятия проводится дискуссия по результатам совместной деятельности мастера и слушателей. 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lastRenderedPageBreak/>
        <w:t xml:space="preserve"> 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28"/>
          <w:szCs w:val="28"/>
        </w:rPr>
      </w:pPr>
      <w:r w:rsidRPr="00071DE5">
        <w:rPr>
          <w:rStyle w:val="FontStyle22"/>
          <w:sz w:val="28"/>
          <w:szCs w:val="28"/>
        </w:rPr>
        <w:t>Тема мастер-класса:</w:t>
      </w:r>
      <w:r w:rsidRPr="00071DE5">
        <w:rPr>
          <w:rFonts w:eastAsia="+mn-ea"/>
          <w:b w:val="0"/>
          <w:bCs w:val="0"/>
          <w:color w:val="C00000"/>
          <w:kern w:val="24"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>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28"/>
          <w:szCs w:val="28"/>
        </w:rPr>
      </w:pPr>
      <w:r w:rsidRPr="00071DE5">
        <w:rPr>
          <w:sz w:val="28"/>
          <w:szCs w:val="28"/>
        </w:rPr>
        <w:t>Цель:</w:t>
      </w:r>
      <w:r w:rsidRPr="00071DE5">
        <w:rPr>
          <w:rStyle w:val="FontStyle22"/>
          <w:b w:val="0"/>
          <w:sz w:val="28"/>
          <w:szCs w:val="28"/>
        </w:rPr>
        <w:t xml:space="preserve"> Распространение и диссеминация педагогического опыта работы мастера производственного обучения по </w:t>
      </w:r>
      <w:r w:rsidRPr="00071DE5">
        <w:rPr>
          <w:b w:val="0"/>
          <w:sz w:val="28"/>
          <w:szCs w:val="28"/>
        </w:rPr>
        <w:t>активизации познавательной деятельности обучающихся через применение исследовательского метода обучения.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Задачи: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передача мастером своего опыта путем прямого и комментированного показа последовательности действий, методов, приемов и форм педагогической деятельности; 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совместная отработка методических подходов мастера и приемов решения поставленной в программе мастер-класса проблемы; 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рефлексия собственного профессионального мастерства участниками мастер-класса; </w:t>
      </w:r>
    </w:p>
    <w:p w:rsidR="00D84B05" w:rsidRPr="00071DE5" w:rsidRDefault="00D84B05" w:rsidP="00D84B0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оказание помощи участникам мастер-класса в определении задач саморазвития, самосовершенствования. 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1DE5">
        <w:rPr>
          <w:sz w:val="28"/>
          <w:szCs w:val="28"/>
        </w:rPr>
        <w:t>Материальное обеспечение:</w:t>
      </w:r>
    </w:p>
    <w:p w:rsidR="00D84B05" w:rsidRPr="00071DE5" w:rsidRDefault="00D84B05" w:rsidP="00D84B0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мультимедиа проектор;</w:t>
      </w:r>
    </w:p>
    <w:p w:rsidR="00D84B05" w:rsidRPr="00071DE5" w:rsidRDefault="00D84B05" w:rsidP="00D84B0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компьютер;</w:t>
      </w:r>
    </w:p>
    <w:p w:rsidR="00D84B05" w:rsidRPr="00071DE5" w:rsidRDefault="00D84B05" w:rsidP="00D84B05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презентация: «Активизация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обучения»;</w:t>
      </w:r>
    </w:p>
    <w:p w:rsidR="00D84B05" w:rsidRPr="00071DE5" w:rsidRDefault="00D84B05" w:rsidP="00D84B05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методическая разработка практического занятия по теме: «Приготовление картофельного пюре»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Style w:val="FontStyle22"/>
          <w:b w:val="0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Ход мероприятия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.Теоретическая часть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.1 Мотивация слушателей, оглашение педагогической проблемы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Style w:val="FontStyle22"/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>Приветствие слушателей.</w:t>
      </w:r>
    </w:p>
    <w:p w:rsidR="00D84B05" w:rsidRPr="00071DE5" w:rsidRDefault="00D84B05" w:rsidP="00D84B05">
      <w:pPr>
        <w:pStyle w:val="Style18"/>
        <w:widowControl/>
        <w:spacing w:line="360" w:lineRule="auto"/>
        <w:ind w:left="-284" w:firstLine="1115"/>
        <w:rPr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Всем известно, что «учение с охотой» гораздо эффективнее,  чем учение под принуждением. Существует проблема, и ни для кого это не секрет, что к нам приходят выпускники школ, не имея достаточно сильного желания к выбранной профессии.  Во-первых, изначально, любой поступающий мало знает о профессии. Во-вторых, среди них немало таких, у которых отсутствует интерес к занятиям, желание учиться, стремление к расширению и углублению знаний. У ребят отсутствует познавательный интерес, так как познавательная деятельность для него лишена какого либо смысла. Любые требования  бессильны, если обучающиеся не хотят учиться. Познавательная деятельность является одним из стимулов формирования и развития познавательного интереса, </w:t>
      </w:r>
      <w:r w:rsidRPr="00071DE5">
        <w:rPr>
          <w:sz w:val="28"/>
          <w:szCs w:val="28"/>
        </w:rPr>
        <w:t>который не только активизирует умственную деятельность обучающихся в определённый момент, но и направляет её к последующему решению различных задач, творческой деятельности в будущем.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992"/>
        <w:jc w:val="both"/>
        <w:rPr>
          <w:b w:val="0"/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Сегодня я поделюсь с вами знаниями и опытом работы </w:t>
      </w:r>
      <w:r w:rsidRPr="00071DE5">
        <w:rPr>
          <w:rStyle w:val="FontStyle22"/>
          <w:b w:val="0"/>
          <w:sz w:val="28"/>
          <w:szCs w:val="28"/>
        </w:rPr>
        <w:t xml:space="preserve">по </w:t>
      </w:r>
      <w:r w:rsidRPr="00071DE5">
        <w:rPr>
          <w:b w:val="0"/>
          <w:sz w:val="28"/>
          <w:szCs w:val="28"/>
        </w:rPr>
        <w:t>активизации познавательной деятельности обучающихся на уроках производственного обучения и практических занятиях через применение исследовательского метода обучения (слайд 1).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sz w:val="28"/>
          <w:szCs w:val="28"/>
        </w:rPr>
        <w:t xml:space="preserve">Цель мастер-класса: </w:t>
      </w:r>
      <w:r w:rsidRPr="00071DE5">
        <w:rPr>
          <w:rStyle w:val="FontStyle22"/>
          <w:b w:val="0"/>
          <w:sz w:val="28"/>
          <w:szCs w:val="28"/>
        </w:rPr>
        <w:t xml:space="preserve">Распространение и диссеминация педагогического опыта работы по </w:t>
      </w:r>
      <w:r w:rsidRPr="00071DE5">
        <w:rPr>
          <w:b w:val="0"/>
          <w:sz w:val="28"/>
          <w:szCs w:val="28"/>
        </w:rPr>
        <w:t>активизации познавательной деятельности обучающихся через применение исследовательского метода обучения.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rStyle w:val="a7"/>
          <w:sz w:val="28"/>
          <w:szCs w:val="28"/>
        </w:rPr>
        <w:t>Пояснения мастера:</w:t>
      </w:r>
      <w:r w:rsidRPr="00071DE5">
        <w:rPr>
          <w:rStyle w:val="a7"/>
          <w:i/>
          <w:sz w:val="28"/>
          <w:szCs w:val="28"/>
        </w:rPr>
        <w:t xml:space="preserve">  Диссеминация</w:t>
      </w:r>
      <w:r w:rsidRPr="00071DE5">
        <w:rPr>
          <w:b w:val="0"/>
          <w:i/>
          <w:sz w:val="28"/>
          <w:szCs w:val="28"/>
        </w:rPr>
        <w:t xml:space="preserve"> – </w:t>
      </w:r>
      <w:r w:rsidRPr="00071DE5">
        <w:rPr>
          <w:b w:val="0"/>
          <w:sz w:val="28"/>
          <w:szCs w:val="28"/>
        </w:rPr>
        <w:t>это процесс, направленный на то, чтобы донести результаты опыта инновационной деятельности до целевой аудитории.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FontStyle22"/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>Вы узнаете (слайд 2):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>что представляет собой исследовательский метод обучения;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 xml:space="preserve">почему я выбрала именно этот метод обучения; 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lastRenderedPageBreak/>
        <w:t>этапы организации учебной деятельности с использованием исследовательского метода обучения;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>примеры использования исследовательского метода обучения на уроках п/о и практических занятиях;</w:t>
      </w:r>
    </w:p>
    <w:p w:rsidR="00D84B05" w:rsidRPr="00071DE5" w:rsidRDefault="00D84B05" w:rsidP="00D84B05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iCs/>
          <w:sz w:val="28"/>
          <w:szCs w:val="28"/>
        </w:rPr>
        <w:t>как провести анализ познавательного интереса обучающихся.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 xml:space="preserve">Кроме того,  вы сегодня будете играть две роли:  обучающихся  и экспертов, я предлагаю вам сотворчество в решении проблемы.  Вы будете   выполнять самостоятельную работу по конструированию собственной модели учебного занятия с использованием элементов исследования, тем самым, возможно поможете мне совершенствовать мою работу в дальнейшем. 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rStyle w:val="FontStyle22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ab/>
      </w: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.2</w:t>
      </w:r>
      <w:r w:rsidRPr="00071DE5">
        <w:rPr>
          <w:rStyle w:val="FontStyle22"/>
          <w:sz w:val="28"/>
          <w:szCs w:val="28"/>
        </w:rPr>
        <w:tab/>
        <w:t>Краткая характеристика исследовательского метода обучения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ab/>
      </w:r>
      <w:r w:rsidRPr="00071DE5">
        <w:rPr>
          <w:rStyle w:val="FontStyle22"/>
          <w:b w:val="0"/>
          <w:sz w:val="28"/>
          <w:szCs w:val="28"/>
        </w:rPr>
        <w:tab/>
        <w:t xml:space="preserve">В требованиях к условиям реализации ОПОП Государственного образовательного стандарта по профессии «Повар, кондитер» сказано, что образовательное учреждение должно предусматривать при реализации </w:t>
      </w:r>
      <w:proofErr w:type="spellStart"/>
      <w:r w:rsidRPr="00071DE5">
        <w:rPr>
          <w:rStyle w:val="FontStyle22"/>
          <w:b w:val="0"/>
          <w:sz w:val="28"/>
          <w:szCs w:val="28"/>
        </w:rPr>
        <w:t>компетентностного</w:t>
      </w:r>
      <w:proofErr w:type="spellEnd"/>
      <w:r w:rsidRPr="00071DE5">
        <w:rPr>
          <w:rStyle w:val="FontStyle22"/>
          <w:b w:val="0"/>
          <w:sz w:val="28"/>
          <w:szCs w:val="28"/>
        </w:rPr>
        <w:t xml:space="preserve"> подхода использование активных форм проведения занятий для формирования и развития общих и профессиональных компетенций обучающихся. Мы должны организовывать самостоятельную деятельность обучающихся (слайд 3). По моему опыту работы,  исследовательский метод обучения как нельзя лучше подходит для того, чтобы обучающиеся активно включались в работу, самостоятельно добывали знания,</w:t>
      </w:r>
      <w:r w:rsidRPr="00071DE5">
        <w:rPr>
          <w:b w:val="0"/>
          <w:i/>
          <w:sz w:val="28"/>
          <w:szCs w:val="28"/>
        </w:rPr>
        <w:t xml:space="preserve"> </w:t>
      </w:r>
      <w:r w:rsidRPr="00071DE5">
        <w:rPr>
          <w:rStyle w:val="FontStyle22"/>
          <w:b w:val="0"/>
          <w:sz w:val="28"/>
          <w:szCs w:val="28"/>
        </w:rPr>
        <w:t xml:space="preserve">учились выражать свои мысли (слайд 4). Использую не только исследовательский метод, но и </w:t>
      </w:r>
      <w:r w:rsidRPr="00071DE5">
        <w:rPr>
          <w:b w:val="0"/>
          <w:sz w:val="28"/>
          <w:szCs w:val="28"/>
        </w:rPr>
        <w:t xml:space="preserve">объяснительно-иллюстративный и репродуктивный методы, так как урок производственного обучения делится на этапы и невозможно использовать только тот или иной метод обучения. 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ab/>
      </w:r>
      <w:r w:rsidRPr="00071DE5">
        <w:rPr>
          <w:rStyle w:val="FontStyle22"/>
          <w:b w:val="0"/>
          <w:sz w:val="28"/>
          <w:szCs w:val="28"/>
        </w:rPr>
        <w:tab/>
        <w:t xml:space="preserve"> </w:t>
      </w:r>
      <w:r w:rsidRPr="00071DE5">
        <w:rPr>
          <w:b w:val="0"/>
          <w:sz w:val="28"/>
          <w:szCs w:val="28"/>
        </w:rPr>
        <w:t>Сущность исследовательского метода обучения сводится к тому, что (слайд 5):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мастер вместе с обучающимися формулирует проблему, разрешению которой посвящается отрезок учебного времени;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lastRenderedPageBreak/>
        <w:t xml:space="preserve">знания обучающимся не сообщаются, они самостоятельно добывают их в процессе исследования проблемы, сравнения различных вариантов получаемых ответов. 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 деятельность мастера сводится к управлению процессом решения проблемных задач;</w:t>
      </w:r>
    </w:p>
    <w:p w:rsidR="00D84B05" w:rsidRPr="00071DE5" w:rsidRDefault="00D84B05" w:rsidP="00D84B05">
      <w:pPr>
        <w:pStyle w:val="1"/>
        <w:numPr>
          <w:ilvl w:val="0"/>
          <w:numId w:val="7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учебный процесс характеризуется высокой интенсивностью, учение сопровождается повышенным интересом, полученные знания отличаются глубиной. 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>Уроки п/о и практические занятия – это самые удобные формы учебных занятий для проведения исследований, потому что: (слайд 6)</w:t>
      </w:r>
    </w:p>
    <w:p w:rsidR="00D84B05" w:rsidRPr="00071DE5" w:rsidRDefault="00D84B05" w:rsidP="00D84B05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6 часов учебное время – этого достаточно для проведения исследования;</w:t>
      </w:r>
    </w:p>
    <w:p w:rsidR="00D84B05" w:rsidRPr="00071DE5" w:rsidRDefault="00D84B05" w:rsidP="00D84B05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Структура урока п/о удобна для исследования (вводный инструктаж, текущий инструктаж, заключительный инструктаж).</w:t>
      </w:r>
    </w:p>
    <w:p w:rsidR="00D84B05" w:rsidRPr="00071DE5" w:rsidRDefault="00D84B05" w:rsidP="00D84B05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num" w:pos="-284"/>
          <w:tab w:val="num" w:pos="0"/>
        </w:tabs>
        <w:spacing w:before="0" w:beforeAutospacing="0" w:after="0" w:afterAutospacing="0" w:line="360" w:lineRule="auto"/>
        <w:ind w:left="0" w:hanging="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Истинное знание и плодотворное понимание, как правило, приходят в результате собственной практической деятельности.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295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>Конечно, подготовка к уроку более сложная при использовании исследовательского метода обучения, но есть китайская поговорка: «Человек, который смог сдвинуть гору, начинал с того, что перетаскивал с места на место мелкие камешки». Мастер должен обладать определёнными умениями: (слайд 7):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Выбирать и обосновывать тему исследования;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 Подбирать необходимые для проведения исследования источники: литературу, Интернет-ресурсы и т. п.; 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Определять этапы исследования и своевременно оценивать каждый из них, корректировать деятельность обучающихся.</w:t>
      </w:r>
    </w:p>
    <w:p w:rsidR="00D84B05" w:rsidRPr="00071DE5" w:rsidRDefault="00D84B05" w:rsidP="00D84B05">
      <w:pPr>
        <w:pStyle w:val="1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 «Немного играть», импровизировать.</w:t>
      </w:r>
    </w:p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 w:hanging="11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>Использование исследовательского метода подразумевает следующие этапы организации учебной деятельности: (слайд 8)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4B05" w:rsidRPr="00071DE5" w:rsidTr="00182F3B">
        <w:trPr>
          <w:trHeight w:val="1691"/>
        </w:trPr>
        <w:tc>
          <w:tcPr>
            <w:tcW w:w="4785" w:type="dxa"/>
          </w:tcPr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rStyle w:val="FontStyle22"/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lastRenderedPageBreak/>
              <w:tab/>
              <w:t xml:space="preserve">Вводный инструктаж </w:t>
            </w:r>
          </w:p>
        </w:tc>
        <w:tc>
          <w:tcPr>
            <w:tcW w:w="4786" w:type="dxa"/>
          </w:tcPr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Определение общей темы исследования, предмета, объекта исследования, проблемы; </w:t>
            </w:r>
          </w:p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Побуждение к осознанию проблемной ситуации. </w:t>
            </w:r>
          </w:p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Побуждение к высказыванию гипотезы </w:t>
            </w:r>
          </w:p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3"/>
              <w:rPr>
                <w:rStyle w:val="FontStyle22"/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>Формулировка задач исследования</w:t>
            </w:r>
          </w:p>
        </w:tc>
      </w:tr>
      <w:tr w:rsidR="00D84B05" w:rsidRPr="00071DE5" w:rsidTr="00182F3B">
        <w:trPr>
          <w:trHeight w:val="663"/>
        </w:trPr>
        <w:tc>
          <w:tcPr>
            <w:tcW w:w="4785" w:type="dxa"/>
          </w:tcPr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Текущий инструктаж </w:t>
            </w:r>
          </w:p>
        </w:tc>
        <w:tc>
          <w:tcPr>
            <w:tcW w:w="4786" w:type="dxa"/>
          </w:tcPr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ind w:left="318" w:hanging="283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Проведение исследования </w:t>
            </w:r>
          </w:p>
        </w:tc>
      </w:tr>
      <w:tr w:rsidR="00D84B05" w:rsidRPr="00071DE5" w:rsidTr="00182F3B">
        <w:trPr>
          <w:trHeight w:val="984"/>
        </w:trPr>
        <w:tc>
          <w:tcPr>
            <w:tcW w:w="4785" w:type="dxa"/>
          </w:tcPr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 xml:space="preserve">Заключительный инструктаж </w:t>
            </w:r>
          </w:p>
          <w:p w:rsidR="00D84B05" w:rsidRPr="00071DE5" w:rsidRDefault="00D84B05" w:rsidP="00182F3B">
            <w:pPr>
              <w:pStyle w:val="Style8"/>
              <w:spacing w:line="360" w:lineRule="auto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4B05" w:rsidRPr="00071DE5" w:rsidRDefault="00D84B05" w:rsidP="00182F3B">
            <w:pPr>
              <w:pStyle w:val="Style8"/>
              <w:numPr>
                <w:ilvl w:val="0"/>
                <w:numId w:val="12"/>
              </w:numPr>
              <w:tabs>
                <w:tab w:val="clear" w:pos="720"/>
                <w:tab w:val="num" w:pos="0"/>
                <w:tab w:val="num" w:pos="318"/>
              </w:tabs>
              <w:spacing w:line="240" w:lineRule="auto"/>
              <w:ind w:left="318" w:hanging="284"/>
              <w:rPr>
                <w:sz w:val="28"/>
                <w:szCs w:val="28"/>
              </w:rPr>
            </w:pPr>
            <w:r w:rsidRPr="00071DE5">
              <w:rPr>
                <w:sz w:val="28"/>
                <w:szCs w:val="28"/>
              </w:rPr>
              <w:t>Анализ, обобщения, выводы по исследованию</w:t>
            </w:r>
          </w:p>
        </w:tc>
      </w:tr>
    </w:tbl>
    <w:p w:rsidR="00D84B05" w:rsidRPr="00071DE5" w:rsidRDefault="00D84B05" w:rsidP="00D84B05">
      <w:pPr>
        <w:pStyle w:val="1"/>
        <w:shd w:val="clear" w:color="auto" w:fill="FFFFFF"/>
        <w:tabs>
          <w:tab w:val="num" w:pos="-284"/>
        </w:tabs>
        <w:spacing w:before="0" w:beforeAutospacing="0" w:after="0" w:afterAutospacing="0" w:line="360" w:lineRule="auto"/>
        <w:ind w:left="-284" w:hanging="11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ab/>
      </w:r>
      <w:r w:rsidRPr="00071DE5">
        <w:rPr>
          <w:b w:val="0"/>
          <w:sz w:val="28"/>
          <w:szCs w:val="28"/>
        </w:rPr>
        <w:tab/>
        <w:t xml:space="preserve">Почему </w:t>
      </w:r>
      <w:proofErr w:type="gramStart"/>
      <w:r w:rsidRPr="00071DE5">
        <w:rPr>
          <w:b w:val="0"/>
          <w:sz w:val="28"/>
          <w:szCs w:val="28"/>
        </w:rPr>
        <w:t>выбра</w:t>
      </w:r>
      <w:r w:rsidR="002E70CC">
        <w:rPr>
          <w:b w:val="0"/>
          <w:sz w:val="28"/>
          <w:szCs w:val="28"/>
        </w:rPr>
        <w:t xml:space="preserve">н </w:t>
      </w:r>
      <w:r w:rsidRPr="00071DE5">
        <w:rPr>
          <w:b w:val="0"/>
          <w:sz w:val="28"/>
          <w:szCs w:val="28"/>
        </w:rPr>
        <w:t xml:space="preserve"> именно</w:t>
      </w:r>
      <w:proofErr w:type="gramEnd"/>
      <w:r w:rsidRPr="00071DE5">
        <w:rPr>
          <w:b w:val="0"/>
          <w:sz w:val="28"/>
          <w:szCs w:val="28"/>
        </w:rPr>
        <w:t xml:space="preserve"> этот метод? (слайд 9) Потому, что </w:t>
      </w:r>
      <w:proofErr w:type="gramStart"/>
      <w:r w:rsidRPr="00071DE5">
        <w:rPr>
          <w:b w:val="0"/>
          <w:iCs/>
          <w:sz w:val="28"/>
          <w:szCs w:val="28"/>
        </w:rPr>
        <w:t>исследовательский  метод</w:t>
      </w:r>
      <w:proofErr w:type="gramEnd"/>
      <w:r w:rsidRPr="00071DE5">
        <w:rPr>
          <w:b w:val="0"/>
          <w:iCs/>
          <w:sz w:val="28"/>
          <w:szCs w:val="28"/>
        </w:rPr>
        <w:t xml:space="preserve"> обучения позволяет  изменить</w:t>
      </w:r>
      <w:r w:rsidRPr="00071DE5">
        <w:rPr>
          <w:b w:val="0"/>
          <w:iCs/>
          <w:sz w:val="28"/>
          <w:szCs w:val="28"/>
        </w:rPr>
        <w:tab/>
      </w:r>
      <w:r w:rsidRPr="00071DE5">
        <w:rPr>
          <w:b w:val="0"/>
          <w:sz w:val="28"/>
          <w:szCs w:val="28"/>
        </w:rPr>
        <w:t xml:space="preserve">характер познавательной деятельности: </w:t>
      </w:r>
      <w:r w:rsidRPr="00071DE5">
        <w:rPr>
          <w:b w:val="0"/>
          <w:iCs/>
          <w:sz w:val="28"/>
          <w:szCs w:val="28"/>
        </w:rPr>
        <w:t xml:space="preserve">акцент во время исследования ставится  на не на запоминание,  а на  понимание. </w:t>
      </w:r>
      <w:r w:rsidRPr="00071DE5">
        <w:rPr>
          <w:b w:val="0"/>
          <w:sz w:val="28"/>
          <w:szCs w:val="28"/>
        </w:rPr>
        <w:t xml:space="preserve">Запоминание я не отвергаю, но важно помнить, что при самостоятельном изучении запоминается 10% материала, слух даёт возможность запомнить 20% из сказанного, в дискуссиях запоминается 50-70%, а если обучающийся что-то делает своими руками, он запоминает 90% (слайд 10). </w:t>
      </w:r>
    </w:p>
    <w:p w:rsidR="00D84B05" w:rsidRPr="00071DE5" w:rsidRDefault="00D84B05" w:rsidP="00D84B05">
      <w:pPr>
        <w:pStyle w:val="Style8"/>
        <w:widowControl/>
        <w:spacing w:line="360" w:lineRule="auto"/>
        <w:ind w:left="-284" w:firstLine="709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В процессе обучения нужно уметь настроить учащихся на восприятие материала, обеспечить возникновение положительных эмоций у них по отношению к учебной деятельности, ее содержанию, формам и методам осуществления. Важно создать на занятиях производственного обучения эмоциональную атмосферу, доброжелательную обстановку.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Pr="00071DE5">
        <w:rPr>
          <w:rStyle w:val="FontStyle22"/>
          <w:sz w:val="28"/>
          <w:szCs w:val="28"/>
        </w:rPr>
        <w:t>.3 Выбор темы для исследования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b w:val="0"/>
          <w:sz w:val="28"/>
          <w:szCs w:val="28"/>
        </w:rPr>
      </w:pPr>
      <w:r w:rsidRPr="00071DE5">
        <w:rPr>
          <w:rStyle w:val="FontStyle22"/>
          <w:b w:val="0"/>
          <w:sz w:val="28"/>
          <w:szCs w:val="28"/>
        </w:rPr>
        <w:t>Когда то я наткнулась на выражение Александра Кребса:</w:t>
      </w:r>
      <w:r w:rsidRPr="005072A4">
        <w:rPr>
          <w:rFonts w:eastAsia="+mn-ea"/>
          <w:b w:val="0"/>
          <w:bCs w:val="0"/>
          <w:color w:val="C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1DE5">
        <w:rPr>
          <w:b w:val="0"/>
          <w:sz w:val="28"/>
          <w:szCs w:val="28"/>
        </w:rPr>
        <w:t xml:space="preserve">«Всякое исследование основано на сравнении и пользуется средством сопоставлений» (слайд 11).  </w:t>
      </w:r>
      <w:proofErr w:type="gramStart"/>
      <w:r w:rsidRPr="00071DE5">
        <w:rPr>
          <w:b w:val="0"/>
          <w:sz w:val="28"/>
          <w:szCs w:val="28"/>
        </w:rPr>
        <w:t>И,  другое</w:t>
      </w:r>
      <w:proofErr w:type="gramEnd"/>
      <w:r w:rsidRPr="00071DE5">
        <w:rPr>
          <w:b w:val="0"/>
          <w:sz w:val="28"/>
          <w:szCs w:val="28"/>
        </w:rPr>
        <w:t xml:space="preserve"> выражение: «Истина познаётся в сравнении» подтолкнули меня к мысли, что у обучающихся на уроках активизируется познавательный интерес, если они будут что либо сравнивать, при этом самостоятельно, делать выводы. Я решила проверить это предположение (гипотезу) на практике. Изучив материал по исследовательскому методу </w:t>
      </w:r>
      <w:r w:rsidRPr="00071DE5">
        <w:rPr>
          <w:b w:val="0"/>
          <w:sz w:val="28"/>
          <w:szCs w:val="28"/>
        </w:rPr>
        <w:lastRenderedPageBreak/>
        <w:t>обучения, научилась находить темы для исследований. Сейчас я буду называть варианты тем для исследований, естественно, если я повар, они будут касаться кулинарии, а вы будете предлагать свои темы по профессиям, но по моему варианту: (слайд 12)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Предъявление различных способов (технологий) выполнения одного задания. Например, тема урока «Приготовление блюд из запечённого мяса». Тема исследования: сравнение различных способов запекания мяса (в фольге, в рукаве). </w:t>
      </w:r>
      <w:r w:rsidRPr="00071DE5">
        <w:rPr>
          <w:b w:val="0"/>
          <w:i/>
          <w:sz w:val="28"/>
          <w:szCs w:val="28"/>
        </w:rPr>
        <w:t>Слушатели предлагают свои темы</w:t>
      </w:r>
      <w:r w:rsidRPr="00071DE5">
        <w:rPr>
          <w:b w:val="0"/>
          <w:sz w:val="28"/>
          <w:szCs w:val="28"/>
        </w:rPr>
        <w:t>;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Дать задание без алгоритма его выполнения. Тема урока: «Приготовление овощного рагу». Есть технология приготовления рагу из свежих овощей в Сборнике рецептур блюд, но нет там технологии приготовления рагу из замороженных овощей. Тема исследования: «Составление технологии приготовления овощного рагу из замороженных овощей».</w:t>
      </w:r>
      <w:r w:rsidRPr="00071DE5">
        <w:rPr>
          <w:b w:val="0"/>
          <w:i/>
          <w:sz w:val="28"/>
          <w:szCs w:val="28"/>
        </w:rPr>
        <w:t xml:space="preserve"> Слушатели предлагают свои темы</w:t>
      </w:r>
      <w:r w:rsidRPr="00071DE5">
        <w:rPr>
          <w:b w:val="0"/>
          <w:sz w:val="28"/>
          <w:szCs w:val="28"/>
        </w:rPr>
        <w:t>;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Сталкивание различных мнений. Все мы готовим дома винегрет. Я уверена, что овощи все нарезают «кубиком», но по технологии положено нарезать «ломтиком». Тема урока: «Приготовление винегрета». Тема исследования: «Выбор формы нарезки овощей для винегрета».</w:t>
      </w:r>
      <w:r w:rsidRPr="00071DE5">
        <w:rPr>
          <w:b w:val="0"/>
          <w:i/>
          <w:sz w:val="28"/>
          <w:szCs w:val="28"/>
        </w:rPr>
        <w:t xml:space="preserve"> Слушатели предлагают свои темы</w:t>
      </w:r>
      <w:r w:rsidRPr="00071DE5">
        <w:rPr>
          <w:b w:val="0"/>
          <w:sz w:val="28"/>
          <w:szCs w:val="28"/>
        </w:rPr>
        <w:t>;</w:t>
      </w:r>
    </w:p>
    <w:p w:rsidR="00D84B05" w:rsidRPr="00071DE5" w:rsidRDefault="00D84B05" w:rsidP="00D84B05">
      <w:pPr>
        <w:pStyle w:val="1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Возникновение проблемы при выполнении задания. Тема урока: «Приготовление крема основного сливочного», Тема исследования: «Причины  брака при приготовлении крема». Здесь конечно, более сложное исследование, и, возможно, одним уроком не обойдётся. Дело в том, что масло сливочное содержит больше воды, чем положено по технологии при приготовлении крема. В этом случае, чтобы определить влажность могут прийти на помощь лаборанты-экологи. </w:t>
      </w:r>
      <w:r w:rsidRPr="00071DE5">
        <w:rPr>
          <w:b w:val="0"/>
          <w:i/>
          <w:sz w:val="28"/>
          <w:szCs w:val="28"/>
        </w:rPr>
        <w:t>Слушатели предлагают свои темы.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1DE5">
        <w:rPr>
          <w:sz w:val="28"/>
          <w:szCs w:val="28"/>
        </w:rPr>
        <w:t>.4 Постановка целей урока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Как же сформулировать цели урока? (</w:t>
      </w:r>
      <w:proofErr w:type="spellStart"/>
      <w:r w:rsidRPr="00071DE5">
        <w:rPr>
          <w:b w:val="0"/>
          <w:sz w:val="28"/>
          <w:szCs w:val="28"/>
        </w:rPr>
        <w:t>сдайд</w:t>
      </w:r>
      <w:proofErr w:type="spellEnd"/>
      <w:r w:rsidRPr="00071DE5">
        <w:rPr>
          <w:b w:val="0"/>
          <w:sz w:val="28"/>
          <w:szCs w:val="28"/>
        </w:rPr>
        <w:t xml:space="preserve"> 13) Дидактическая цель (чему обучить), понятна, </w:t>
      </w:r>
      <w:proofErr w:type="gramStart"/>
      <w:r w:rsidRPr="00071DE5">
        <w:rPr>
          <w:b w:val="0"/>
          <w:sz w:val="28"/>
          <w:szCs w:val="28"/>
        </w:rPr>
        <w:t>а</w:t>
      </w:r>
      <w:proofErr w:type="gramEnd"/>
      <w:r w:rsidRPr="00071DE5">
        <w:rPr>
          <w:b w:val="0"/>
          <w:sz w:val="28"/>
          <w:szCs w:val="28"/>
        </w:rPr>
        <w:t xml:space="preserve"> как и когда поставить цель исследования? По моему опыту. Она должна обязательно озвучиваться, но не в начале урока, а </w:t>
      </w:r>
      <w:r w:rsidRPr="00071DE5">
        <w:rPr>
          <w:b w:val="0"/>
          <w:sz w:val="28"/>
          <w:szCs w:val="28"/>
        </w:rPr>
        <w:lastRenderedPageBreak/>
        <w:t xml:space="preserve">после выдвижения обучающимися гипотезы. Например, тема урока «Приготовление блюд из запечённого  мяса». Тема исследования: сравнение различных способов запекания мяса (в фольге, в рукаве). Цель исследования: Определить разницу между двумя способами приготовления блюда: «Свинина,  запечённая с картофелем и помидорами», обосновать преимущества одного из способов. Например, тема: «Приготовление винегрета».  </w:t>
      </w:r>
      <w:proofErr w:type="gramStart"/>
      <w:r w:rsidRPr="00071DE5">
        <w:rPr>
          <w:b w:val="0"/>
          <w:sz w:val="28"/>
          <w:szCs w:val="28"/>
        </w:rPr>
        <w:t>Цель</w:t>
      </w:r>
      <w:proofErr w:type="gramEnd"/>
      <w:r w:rsidRPr="00071DE5">
        <w:rPr>
          <w:b w:val="0"/>
          <w:sz w:val="28"/>
          <w:szCs w:val="28"/>
        </w:rPr>
        <w:t xml:space="preserve"> обучающая: научить обучающихся приготовлению винегрета. Цель исследования: обосновать выбор формы нарезки овощей при приготовлении винегрета. Тема урока: «Приготовление крема основного сливочного».  Цель исследования: «Выявить причину отслаивания жидкости во время приготовления крема». Но это в том случае, если крем уже готовили и он не получился. Если мы пытаемся активизировать познавательную деятельность, обязательны развивающие цели, которые не озвучиваются: способствовать развитию профессионального мышления, памяти, речи.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1DE5">
        <w:rPr>
          <w:sz w:val="28"/>
          <w:szCs w:val="28"/>
        </w:rPr>
        <w:t>.4 Стимулирование обучающихся на высказывание гипотезы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Гипотеза (предположение) должна озвучиваться самими обучающимися. (слайд 14</w:t>
      </w:r>
      <w:proofErr w:type="gramStart"/>
      <w:r w:rsidRPr="00071DE5">
        <w:rPr>
          <w:b w:val="0"/>
          <w:sz w:val="28"/>
          <w:szCs w:val="28"/>
        </w:rPr>
        <w:t>) Например</w:t>
      </w:r>
      <w:proofErr w:type="gramEnd"/>
      <w:r w:rsidRPr="00071DE5">
        <w:rPr>
          <w:b w:val="0"/>
          <w:sz w:val="28"/>
          <w:szCs w:val="28"/>
        </w:rPr>
        <w:t>, цель исследования (ещё не озвученная): обосновать выбор формы нарезки овощей при приготовлении винегрета. Обучающиеся должны предположить, какая форма нарезки будет лучше выглядеть,  какая нарезка лучше сохранит форму. Озвучивание гипотезы начинается с общего побуждения, т.е. призыва к мыслительной работе: «Как вы думаете, какая форма нарезки лучше сохраняется у варёных овощей? Какой винегрет лучше будет выглядеть?». Они должны ответить на вопросы, затем вы переспрашиваете: «Значит,  вы предполагаете, что…? Почему?». Гипотезы может быть две или даже больше. После этого вы озвучиваете цель исследования и предлагаете проверить предположение. Если общее побуждение не помогло и решающая гипотеза не высказана, диалог продолжается подсказкой к решающей гипотезе.</w:t>
      </w:r>
      <w:r w:rsidRPr="00071DE5">
        <w:rPr>
          <w:rFonts w:eastAsia="+mn-ea"/>
          <w:b w:val="0"/>
          <w:color w:val="C00000"/>
          <w:kern w:val="24"/>
          <w:sz w:val="28"/>
          <w:szCs w:val="28"/>
        </w:rPr>
        <w:t xml:space="preserve"> </w:t>
      </w:r>
      <w:r w:rsidRPr="00071DE5">
        <w:rPr>
          <w:b w:val="0"/>
          <w:sz w:val="28"/>
          <w:szCs w:val="28"/>
        </w:rPr>
        <w:t xml:space="preserve">Даже если вы уверены, что гипотеза не подтвердится,  говорить об этом нельзя!!! Затем вы </w:t>
      </w:r>
      <w:r w:rsidRPr="00071DE5">
        <w:rPr>
          <w:b w:val="0"/>
          <w:sz w:val="28"/>
          <w:szCs w:val="28"/>
        </w:rPr>
        <w:lastRenderedPageBreak/>
        <w:t xml:space="preserve">озвучиваете задачи, они вытекают из обучающей и исследовательской цели. (слайд 15) </w:t>
      </w:r>
      <w:proofErr w:type="gramStart"/>
      <w:r w:rsidRPr="00071DE5">
        <w:rPr>
          <w:b w:val="0"/>
          <w:sz w:val="28"/>
          <w:szCs w:val="28"/>
        </w:rPr>
        <w:t>Например,  всё</w:t>
      </w:r>
      <w:proofErr w:type="gramEnd"/>
      <w:r w:rsidRPr="00071DE5">
        <w:rPr>
          <w:b w:val="0"/>
          <w:sz w:val="28"/>
          <w:szCs w:val="28"/>
        </w:rPr>
        <w:t xml:space="preserve"> тот же винегрет, задачи: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произвести первичную обработку и варку овощей;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нарезать овощи «ломтиком» и «кубиком»;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приготовить два вида винегрета;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сравнить качество винегретов с различными формами нарезки;</w:t>
      </w:r>
    </w:p>
    <w:p w:rsidR="00D84B05" w:rsidRPr="00071DE5" w:rsidRDefault="00D84B05" w:rsidP="00D84B05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сделать выводы по исследованию, оформить результаты.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Во время текущего инструктажа вы должны не </w:t>
      </w:r>
      <w:proofErr w:type="gramStart"/>
      <w:r w:rsidRPr="00071DE5">
        <w:rPr>
          <w:b w:val="0"/>
          <w:sz w:val="28"/>
          <w:szCs w:val="28"/>
        </w:rPr>
        <w:t>забывать  контролировать</w:t>
      </w:r>
      <w:proofErr w:type="gramEnd"/>
      <w:r w:rsidRPr="00071DE5">
        <w:rPr>
          <w:b w:val="0"/>
          <w:sz w:val="28"/>
          <w:szCs w:val="28"/>
        </w:rPr>
        <w:t xml:space="preserve"> все этапы работы обучающихся (лучше всего выполнять вместе с ними),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Напоминать обучающимся, что необходимо делать выводы по исследованию (слайд 16). И самое главное во время всей работы важно </w:t>
      </w:r>
      <w:r w:rsidRPr="00071DE5">
        <w:rPr>
          <w:rStyle w:val="FontStyle22"/>
          <w:b w:val="0"/>
          <w:sz w:val="28"/>
          <w:szCs w:val="28"/>
        </w:rPr>
        <w:t>эмоциональное стимулирование обучающихся, создание ситуаций успеха.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sz w:val="28"/>
          <w:szCs w:val="28"/>
        </w:rPr>
      </w:pPr>
      <w:r w:rsidRPr="00071DE5">
        <w:rPr>
          <w:b w:val="0"/>
          <w:sz w:val="28"/>
          <w:szCs w:val="28"/>
        </w:rPr>
        <w:t>Во время заключительного инструктажа (</w:t>
      </w:r>
      <w:proofErr w:type="spellStart"/>
      <w:r w:rsidRPr="00071DE5">
        <w:rPr>
          <w:b w:val="0"/>
          <w:sz w:val="28"/>
          <w:szCs w:val="28"/>
        </w:rPr>
        <w:t>сдайд</w:t>
      </w:r>
      <w:proofErr w:type="spellEnd"/>
      <w:r w:rsidRPr="00071DE5">
        <w:rPr>
          <w:b w:val="0"/>
          <w:sz w:val="28"/>
          <w:szCs w:val="28"/>
        </w:rPr>
        <w:t xml:space="preserve"> 17):</w:t>
      </w:r>
      <w:r w:rsidRPr="00071DE5">
        <w:rPr>
          <w:sz w:val="28"/>
          <w:szCs w:val="28"/>
        </w:rPr>
        <w:t xml:space="preserve"> </w:t>
      </w:r>
    </w:p>
    <w:p w:rsidR="00D84B05" w:rsidRPr="00071DE5" w:rsidRDefault="00D84B05" w:rsidP="00D84B0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Обучающиеся формулируют выводы по исследованию;</w:t>
      </w:r>
    </w:p>
    <w:p w:rsidR="00D84B05" w:rsidRPr="00071DE5" w:rsidRDefault="00D84B05" w:rsidP="00D84B0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Выясняется, подтвердилась гипотеза или нет. </w:t>
      </w:r>
    </w:p>
    <w:p w:rsidR="00D84B05" w:rsidRPr="00071DE5" w:rsidRDefault="00D84B05" w:rsidP="00D84B0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>Подводится итог урока.</w:t>
      </w:r>
    </w:p>
    <w:p w:rsidR="00D84B05" w:rsidRPr="00071DE5" w:rsidRDefault="00D84B05" w:rsidP="00D84B05">
      <w:pPr>
        <w:pStyle w:val="Style18"/>
        <w:widowControl/>
        <w:spacing w:line="360" w:lineRule="auto"/>
        <w:ind w:left="-284" w:firstLine="568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Для обеспечения возникновения положительных эмоций, обучающихся необходимо поблагодарить за работу, обязательно похвалить.</w:t>
      </w:r>
    </w:p>
    <w:p w:rsidR="00D84B05" w:rsidRPr="00071DE5" w:rsidRDefault="00D84B05" w:rsidP="00D84B05">
      <w:pPr>
        <w:pStyle w:val="Style8"/>
        <w:widowControl/>
        <w:spacing w:line="360" w:lineRule="auto"/>
        <w:ind w:left="-284" w:firstLine="568"/>
        <w:jc w:val="left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2</w:t>
      </w:r>
      <w:r w:rsidRPr="00071DE5">
        <w:rPr>
          <w:rStyle w:val="FontStyle22"/>
          <w:b/>
          <w:sz w:val="28"/>
          <w:szCs w:val="28"/>
        </w:rPr>
        <w:t>.5 Диагностика познавательной деятельности обучающихся</w:t>
      </w:r>
    </w:p>
    <w:p w:rsidR="00D84B05" w:rsidRPr="00071DE5" w:rsidRDefault="00D84B05" w:rsidP="00D84B05">
      <w:pPr>
        <w:pStyle w:val="Style8"/>
        <w:widowControl/>
        <w:spacing w:line="360" w:lineRule="auto"/>
        <w:ind w:left="-284" w:firstLine="568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 xml:space="preserve">Если мы </w:t>
      </w:r>
      <w:proofErr w:type="gramStart"/>
      <w:r w:rsidRPr="00071DE5">
        <w:rPr>
          <w:rStyle w:val="FontStyle22"/>
          <w:sz w:val="28"/>
          <w:szCs w:val="28"/>
        </w:rPr>
        <w:t>выполняем  какую</w:t>
      </w:r>
      <w:proofErr w:type="gramEnd"/>
      <w:r w:rsidRPr="00071DE5">
        <w:rPr>
          <w:rStyle w:val="FontStyle22"/>
          <w:sz w:val="28"/>
          <w:szCs w:val="28"/>
        </w:rPr>
        <w:t xml:space="preserve"> либо работу, значит, у нас должна быть цель и результат.  Мы должны анализировать свою педагогическую деятельность. Как провести анализ активности обучающихся? Конечно, мы должны наблюдать и делать выводы. К числу основных параметров, на основании которых можно оценить насколько интересными для обучающихся являются уроки с применением исследовательского метода обучения относят следующее:</w:t>
      </w:r>
    </w:p>
    <w:p w:rsidR="00D84B05" w:rsidRPr="00071DE5" w:rsidRDefault="00D84B05" w:rsidP="00D84B05">
      <w:pPr>
        <w:pStyle w:val="Style19"/>
        <w:widowControl/>
        <w:numPr>
          <w:ilvl w:val="0"/>
          <w:numId w:val="34"/>
        </w:numPr>
        <w:tabs>
          <w:tab w:val="left" w:pos="1104"/>
        </w:tabs>
        <w:spacing w:line="360" w:lineRule="auto"/>
        <w:ind w:left="284" w:hanging="284"/>
        <w:jc w:val="both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Осознание смысла деятельности: проявление интереса к сообщаемой информации, желание задавать вопросы, выполнять задания, появление положительного эмоционального отношения к ситуации занятия;</w:t>
      </w:r>
    </w:p>
    <w:p w:rsidR="00D84B05" w:rsidRPr="00071DE5" w:rsidRDefault="00D84B05" w:rsidP="00D84B05">
      <w:pPr>
        <w:pStyle w:val="Style11"/>
        <w:widowControl/>
        <w:numPr>
          <w:ilvl w:val="0"/>
          <w:numId w:val="34"/>
        </w:numPr>
        <w:tabs>
          <w:tab w:val="left" w:pos="1121"/>
        </w:tabs>
        <w:spacing w:line="360" w:lineRule="auto"/>
        <w:ind w:left="284" w:hanging="284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lastRenderedPageBreak/>
        <w:t>Осознание потребности: активное участие в работе группы, стремление действовать должным образом, проявление дисциплинированности, стремление ориентироваться, выяснить, что и как делать;</w:t>
      </w:r>
    </w:p>
    <w:p w:rsidR="00D84B05" w:rsidRPr="00071DE5" w:rsidRDefault="00D84B05" w:rsidP="00D84B05">
      <w:pPr>
        <w:pStyle w:val="Style11"/>
        <w:widowControl/>
        <w:numPr>
          <w:ilvl w:val="0"/>
          <w:numId w:val="34"/>
        </w:numPr>
        <w:tabs>
          <w:tab w:val="left" w:pos="1006"/>
        </w:tabs>
        <w:spacing w:line="360" w:lineRule="auto"/>
        <w:ind w:left="284" w:hanging="284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Стремление к цели: стремление к активному участию в решении учебных проблем, целеустремленность в выполнении самостоятельной работы, желание выполнять задания правильно;</w:t>
      </w:r>
    </w:p>
    <w:p w:rsidR="00D84B05" w:rsidRPr="00071DE5" w:rsidRDefault="00D84B05" w:rsidP="00D84B05">
      <w:pPr>
        <w:pStyle w:val="Style11"/>
        <w:widowControl/>
        <w:numPr>
          <w:ilvl w:val="0"/>
          <w:numId w:val="34"/>
        </w:numPr>
        <w:tabs>
          <w:tab w:val="left" w:pos="1106"/>
        </w:tabs>
        <w:spacing w:line="360" w:lineRule="auto"/>
        <w:ind w:left="284" w:hanging="284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Развитие речи, памяти, профессионального мышления.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.6 Результативность</w:t>
      </w:r>
    </w:p>
    <w:p w:rsidR="00D84B05" w:rsidRPr="00071DE5" w:rsidRDefault="00D84B05" w:rsidP="00D84B05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Анализ деятельности показывает, что на уроках с  применением исследовательского метода обучения, обучающиеся: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С  интересом воспринимают учебный материал; 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Стремятся к лучшему результату работы, сосредоточены во время выполнения задания;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Дружно работают в малых группах (по два человека);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У них развивается мышление (посредством сравнения);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Развивается память;</w:t>
      </w:r>
    </w:p>
    <w:p w:rsidR="00D84B05" w:rsidRPr="00071DE5" w:rsidRDefault="00D84B05" w:rsidP="00D84B05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Развивается речь (самостоятельно делают выводы по исследованию). 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Уроки способствуют формированию  общих компетенций: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84B05" w:rsidRPr="00071DE5" w:rsidTr="00182F3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84B05" w:rsidRPr="00071DE5" w:rsidTr="00182F3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84B05" w:rsidRPr="00071DE5" w:rsidTr="00182F3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84B05" w:rsidRPr="00071DE5" w:rsidTr="00182F3B">
        <w:trPr>
          <w:trHeight w:val="78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D84B05" w:rsidRPr="00071DE5" w:rsidTr="00182F3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84B05" w:rsidRPr="00071DE5" w:rsidTr="00182F3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D84B05" w:rsidRPr="00071DE5" w:rsidTr="00182F3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B05" w:rsidRPr="00071DE5" w:rsidRDefault="00D84B05" w:rsidP="00182F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DE5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к работе производственное помещение и поддерживать его санитарное состояние</w:t>
            </w:r>
          </w:p>
        </w:tc>
      </w:tr>
    </w:tbl>
    <w:p w:rsidR="00D84B05" w:rsidRPr="00071DE5" w:rsidRDefault="00D84B05" w:rsidP="00D84B05">
      <w:pPr>
        <w:pStyle w:val="Style11"/>
        <w:widowControl/>
        <w:tabs>
          <w:tab w:val="left" w:pos="1106"/>
        </w:tabs>
        <w:spacing w:line="360" w:lineRule="auto"/>
        <w:ind w:left="284" w:hanging="284"/>
        <w:rPr>
          <w:rStyle w:val="FontStyle22"/>
          <w:sz w:val="28"/>
          <w:szCs w:val="28"/>
        </w:rPr>
      </w:pPr>
    </w:p>
    <w:p w:rsidR="00D84B05" w:rsidRPr="00071DE5" w:rsidRDefault="00D84B05" w:rsidP="00D84B05">
      <w:pPr>
        <w:pStyle w:val="Style10"/>
        <w:widowControl/>
        <w:tabs>
          <w:tab w:val="left" w:pos="1049"/>
        </w:tabs>
        <w:spacing w:line="360" w:lineRule="auto"/>
        <w:ind w:left="284" w:hanging="284"/>
        <w:rPr>
          <w:rStyle w:val="FontStyle22"/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71DE5">
        <w:rPr>
          <w:sz w:val="28"/>
          <w:szCs w:val="28"/>
        </w:rPr>
        <w:t>. Практическая часть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71DE5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071DE5">
        <w:rPr>
          <w:sz w:val="28"/>
          <w:szCs w:val="28"/>
        </w:rPr>
        <w:t>Примеры уроков с использованием  исследовательского метода обучения</w:t>
      </w:r>
    </w:p>
    <w:p w:rsidR="00D84B05" w:rsidRPr="00071DE5" w:rsidRDefault="00D84B05" w:rsidP="00D84B05">
      <w:pPr>
        <w:pStyle w:val="1"/>
        <w:shd w:val="clear" w:color="auto" w:fill="FFFFFF"/>
        <w:spacing w:before="0" w:beforeAutospacing="0" w:after="0" w:afterAutospacing="0" w:line="360" w:lineRule="auto"/>
        <w:ind w:left="-284" w:firstLine="992"/>
        <w:jc w:val="both"/>
        <w:rPr>
          <w:b w:val="0"/>
          <w:sz w:val="28"/>
          <w:szCs w:val="28"/>
        </w:rPr>
      </w:pPr>
      <w:r w:rsidRPr="00071DE5">
        <w:rPr>
          <w:b w:val="0"/>
          <w:sz w:val="28"/>
          <w:szCs w:val="28"/>
        </w:rPr>
        <w:t xml:space="preserve">Гипотеза обучающихся в ходе урока может подтвердиться, частично подтвердиться или не подтвердиться. </w:t>
      </w:r>
    </w:p>
    <w:p w:rsidR="00D84B05" w:rsidRPr="00071DE5" w:rsidRDefault="00D84B05" w:rsidP="00D84B0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Пример (слайды 18 – 23). Урок </w:t>
      </w:r>
      <w:proofErr w:type="gramStart"/>
      <w:r w:rsidRPr="00071DE5">
        <w:rPr>
          <w:rFonts w:ascii="Times New Roman" w:hAnsi="Times New Roman" w:cs="Times New Roman"/>
          <w:sz w:val="28"/>
          <w:szCs w:val="28"/>
          <w:lang w:eastAsia="ru-RU"/>
        </w:rPr>
        <w:t>производственного  обучения</w:t>
      </w:r>
      <w:proofErr w:type="gramEnd"/>
      <w:r w:rsidRPr="00071DE5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теме:</w:t>
      </w:r>
      <w:r w:rsidRPr="00071D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071DE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Приготовление дрожжевого теста и изделий из него». Тема урока:  «Приготовление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». </w:t>
      </w: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Тема исследования: Сравнение двух различных технологий приготовления дрожжевого слоёного теста. На предшествующем уроке после объявления темы следующего урока, обучающиеся заявили, зачем готовить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, если мы уже готовили рогалики из дрожжевого слоёного теста. По их предположению различия этих изделий только в названии. Я предложила к следующему уроку подготовить презентацию об истории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, найти фильм в ресурсе Интернет «Приготовление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D84B05" w:rsidRPr="00071DE5" w:rsidRDefault="00D84B05" w:rsidP="00D84B0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Цели урока:</w:t>
      </w:r>
    </w:p>
    <w:p w:rsidR="00D84B05" w:rsidRPr="00071DE5" w:rsidRDefault="00D84B05" w:rsidP="00D84B0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Обучающая: Научить студентов готовить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французской технологией;</w:t>
      </w:r>
    </w:p>
    <w:p w:rsidR="00D84B05" w:rsidRPr="00071DE5" w:rsidRDefault="00D84B05" w:rsidP="00D84B0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Исследовательская: Определить отличия французских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от рогаликов из дрожжевого слоёного теста. </w:t>
      </w:r>
    </w:p>
    <w:p w:rsidR="00D84B05" w:rsidRPr="00071DE5" w:rsidRDefault="00D84B05" w:rsidP="00D84B0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Развивающие: Способствовать развитию речи. Способствовать развитию аналитического мышления (анализ информации, отбор необходимых фактов, сравнение, сопоставление фактов). Способствовать развитию ассоциативного мышления (установление ассоциаций с ранее изученной технологией приготовления дрожжевого слоёного теста). </w:t>
      </w:r>
    </w:p>
    <w:p w:rsidR="00D84B05" w:rsidRPr="00071DE5" w:rsidRDefault="00D84B05" w:rsidP="00D84B0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Обучающиеся озвучили гипотезу:</w:t>
      </w:r>
      <w:r w:rsidRPr="00071DE5">
        <w:rPr>
          <w:rFonts w:ascii="Times New Roman" w:eastAsia="+mj-ea" w:hAnsi="Times New Roman" w:cs="Times New Roman"/>
          <w:color w:val="C00000"/>
          <w:kern w:val="24"/>
          <w:sz w:val="28"/>
          <w:szCs w:val="28"/>
        </w:rPr>
        <w:t xml:space="preserve"> </w:t>
      </w: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по вкусу рогалики 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одинаковы, так как состав сырья при их приготовлении одинаков.</w:t>
      </w:r>
    </w:p>
    <w:p w:rsidR="00D84B05" w:rsidRPr="00071DE5" w:rsidRDefault="00D84B05" w:rsidP="00D84B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Готовили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по рецепту из ресурса Интернет. По окончанию работы сделали выводы:</w:t>
      </w:r>
    </w:p>
    <w:p w:rsidR="00D84B05" w:rsidRPr="00071DE5" w:rsidRDefault="00D84B05" w:rsidP="00D84B0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Состав сырья у рогаликов и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круассанов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одинаков, но французы используют муку из твёрдых сортов пшеницы и натуральное сливочное масло. В тесто кладут желток, а смазывают изделия белком.</w:t>
      </w:r>
    </w:p>
    <w:p w:rsidR="00D84B05" w:rsidRPr="00071DE5" w:rsidRDefault="00D84B05" w:rsidP="00D84B0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Существуют разительные отличия в технологии слоения теста.</w:t>
      </w:r>
    </w:p>
    <w:p w:rsidR="00D84B05" w:rsidRPr="00071DE5" w:rsidRDefault="00D84B05" w:rsidP="00D84B0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После сделанных выводов можно сообщить с полной уверенностью, что настоящие </w:t>
      </w: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французские </w:t>
      </w:r>
      <w:proofErr w:type="spellStart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круассаны</w:t>
      </w:r>
      <w:proofErr w:type="spellEnd"/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отличаются от рогаликов,  </w:t>
      </w:r>
      <w:r w:rsidRPr="00071DE5">
        <w:rPr>
          <w:rFonts w:ascii="Times New Roman" w:hAnsi="Times New Roman" w:cs="Times New Roman"/>
          <w:bCs/>
          <w:iCs/>
          <w:sz w:val="28"/>
          <w:szCs w:val="28"/>
        </w:rPr>
        <w:t>не только технологией приготовления, но и вкусом.</w:t>
      </w:r>
    </w:p>
    <w:p w:rsidR="00D84B05" w:rsidRPr="00071DE5" w:rsidRDefault="00D84B05" w:rsidP="00D84B0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Гипотеза обучающихся не подтвердилась.</w:t>
      </w:r>
    </w:p>
    <w:p w:rsidR="00D84B05" w:rsidRPr="00071DE5" w:rsidRDefault="00D84B05" w:rsidP="00D84B0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Практическое занятие по теме: «Приготовление картофельного пюре». (Приложение 1), (слайды 24 – 30)</w:t>
      </w:r>
    </w:p>
    <w:p w:rsidR="00D84B05" w:rsidRPr="00071DE5" w:rsidRDefault="00D84B05" w:rsidP="00D84B0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Цели урока:</w:t>
      </w:r>
    </w:p>
    <w:p w:rsidR="00D84B05" w:rsidRPr="00071DE5" w:rsidRDefault="00D84B05" w:rsidP="00D84B0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Формировать у обучающихся знания и умения приготовления картофельного пюре, оформления и подачи блюда.</w:t>
      </w:r>
    </w:p>
    <w:p w:rsidR="00D84B05" w:rsidRPr="00071DE5" w:rsidRDefault="00D84B05" w:rsidP="00D84B0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Провести сравнительный анализ двух технологий приготовления картофельного пюре, обосновать выбор оптимальной технологии, пригодной для предприятий питания</w:t>
      </w:r>
    </w:p>
    <w:p w:rsidR="00D84B05" w:rsidRPr="00071DE5" w:rsidRDefault="00D84B05" w:rsidP="00D84B0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  <w:r w:rsidRPr="00071DE5">
        <w:rPr>
          <w:rFonts w:ascii="Times New Roman" w:hAnsi="Times New Roman" w:cs="Times New Roman"/>
          <w:sz w:val="28"/>
          <w:szCs w:val="28"/>
        </w:rPr>
        <w:t xml:space="preserve">Формировать у обучающихся функциональный  навык исследования, как универсального способа получения новых прочных знаний, развития способности к исследовательскому типу мышления, повышения познавательной активности. </w:t>
      </w:r>
    </w:p>
    <w:p w:rsidR="00D84B05" w:rsidRPr="00071DE5" w:rsidRDefault="00D84B05" w:rsidP="00D84B0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Актуализация знаний:</w:t>
      </w:r>
    </w:p>
    <w:p w:rsidR="00D84B05" w:rsidRPr="00071DE5" w:rsidRDefault="00D84B05" w:rsidP="00D84B0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Составили схему приготовления традиционного пюре</w:t>
      </w:r>
    </w:p>
    <w:p w:rsidR="00D84B05" w:rsidRPr="00071DE5" w:rsidRDefault="00D84B05" w:rsidP="00D84B0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Проверили и нашли ошибку</w:t>
      </w:r>
    </w:p>
    <w:p w:rsidR="00D84B05" w:rsidRPr="00071DE5" w:rsidRDefault="00D84B05" w:rsidP="00D84B0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Вопросы на понимание каждого этапа приготовления (почему делаем так, а не иначе) </w:t>
      </w:r>
    </w:p>
    <w:p w:rsidR="00D84B05" w:rsidRPr="00071DE5" w:rsidRDefault="00D84B05" w:rsidP="00D84B0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Был показан фильм приготовления пюре по рецепту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Хестона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Блюменталя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Вопросы после просмотра фильма  (обсуждение, побуждение к осознанию проблемной ситуации):</w:t>
      </w:r>
    </w:p>
    <w:p w:rsidR="00D84B05" w:rsidRPr="00071DE5" w:rsidRDefault="00D84B05" w:rsidP="00D84B05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Что необычного вы увидели, что вас удивило, что насторожило? Что вы об этом думаете? 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Выдвижение гипотезы (предположения) обучающимися.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Отвечают на вопросы: </w:t>
      </w:r>
    </w:p>
    <w:p w:rsidR="00D84B05" w:rsidRPr="00071DE5" w:rsidRDefault="00D84B05" w:rsidP="00D84B05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Как вы думаете, какое пюре вкуснее?</w:t>
      </w:r>
    </w:p>
    <w:p w:rsidR="00D84B05" w:rsidRPr="00071DE5" w:rsidRDefault="00D84B05" w:rsidP="00D84B05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При какой технологии лучше сохраняется витамин С? </w:t>
      </w:r>
    </w:p>
    <w:p w:rsidR="00D84B05" w:rsidRPr="00071DE5" w:rsidRDefault="00D84B05" w:rsidP="00D84B05">
      <w:pPr>
        <w:spacing w:after="0" w:line="360" w:lineRule="auto"/>
        <w:ind w:left="-284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Гипотеза: Пюре приготовленное по традиционной технологии вкуснее и витамин С при этой технологии сохраняется лучше. Слово мастера: «Давайте проверим!»</w:t>
      </w:r>
    </w:p>
    <w:p w:rsidR="00D84B05" w:rsidRPr="00071DE5" w:rsidRDefault="00D84B05" w:rsidP="00D84B05">
      <w:pPr>
        <w:spacing w:after="0" w:line="360" w:lineRule="auto"/>
        <w:ind w:left="-284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Обучающиеся готовили два вида пюре.</w:t>
      </w:r>
    </w:p>
    <w:p w:rsidR="00D84B05" w:rsidRPr="00071DE5" w:rsidRDefault="00D84B05" w:rsidP="00D84B05">
      <w:pPr>
        <w:spacing w:after="0" w:line="360" w:lineRule="auto"/>
        <w:ind w:left="-284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Выводы: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Состав сырья для приготовления двух видов пюре одинаков.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Отличия в технологии приготовления.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Вкус одинаков, цвет у пюре по традиционному рецепту соответствует требованиям к качеству, у пюре по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Хестону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Блюменталю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– серый.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Запах у пюре по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Хестону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Блюменталю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– неприятный. Консистенция тягучая.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При традиционной технологии лучше сохраняется витамин С.</w:t>
      </w:r>
    </w:p>
    <w:p w:rsidR="00D84B05" w:rsidRPr="00071DE5" w:rsidRDefault="00D84B05" w:rsidP="00D84B05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Хестона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71DE5">
        <w:rPr>
          <w:rFonts w:ascii="Times New Roman" w:hAnsi="Times New Roman" w:cs="Times New Roman"/>
          <w:bCs/>
          <w:iCs/>
          <w:sz w:val="28"/>
          <w:szCs w:val="28"/>
        </w:rPr>
        <w:t>Блюменталя</w:t>
      </w:r>
      <w:proofErr w:type="spellEnd"/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 не приемлема на </w:t>
      </w:r>
      <w:r w:rsidR="002E70CC">
        <w:rPr>
          <w:rFonts w:ascii="Times New Roman" w:hAnsi="Times New Roman" w:cs="Times New Roman"/>
          <w:bCs/>
          <w:iCs/>
          <w:sz w:val="28"/>
          <w:szCs w:val="28"/>
        </w:rPr>
        <w:t>предприятиях питания.</w:t>
      </w:r>
    </w:p>
    <w:p w:rsidR="00D84B05" w:rsidRPr="00071DE5" w:rsidRDefault="00D84B05" w:rsidP="00D84B05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/>
          <w:bCs/>
          <w:iCs/>
          <w:sz w:val="28"/>
          <w:szCs w:val="28"/>
        </w:rPr>
        <w:t>Гипотеза обучающихся подтвердилась.</w:t>
      </w:r>
    </w:p>
    <w:p w:rsidR="00D84B05" w:rsidRPr="00071DE5" w:rsidRDefault="00D84B05" w:rsidP="00D84B0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071DE5">
        <w:rPr>
          <w:rFonts w:ascii="Times New Roman" w:hAnsi="Times New Roman" w:cs="Times New Roman"/>
          <w:b/>
          <w:iCs/>
          <w:sz w:val="28"/>
          <w:szCs w:val="28"/>
        </w:rPr>
        <w:t xml:space="preserve">.2 Учебное занятие со слушателями.  </w:t>
      </w:r>
      <w:r w:rsidRPr="00071DE5">
        <w:rPr>
          <w:rFonts w:ascii="Times New Roman" w:hAnsi="Times New Roman" w:cs="Times New Roman"/>
          <w:b/>
          <w:sz w:val="28"/>
          <w:szCs w:val="28"/>
        </w:rPr>
        <w:t xml:space="preserve">Демонстрация приёмов эффективной работы с обучающимися по </w:t>
      </w:r>
      <w:proofErr w:type="gramStart"/>
      <w:r w:rsidRPr="00071DE5">
        <w:rPr>
          <w:rFonts w:ascii="Times New Roman" w:hAnsi="Times New Roman" w:cs="Times New Roman"/>
          <w:b/>
          <w:sz w:val="28"/>
          <w:szCs w:val="28"/>
        </w:rPr>
        <w:t>высказыванию  гипотезы</w:t>
      </w:r>
      <w:proofErr w:type="gramEnd"/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Тема урока: Приготовление пельменей.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Цель: Научиться готовить пельмени в соответствии с технологией.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Актуализация знаний: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Пельмени – это любимое блюдо россиян. Как их готовить вы все знаете.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У меня вопрос к вам, из каких этапов состоит приготовление пельменей?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Ответ:  Необходимо приготовить тесто и фарш, затем сформовать (слепить), затем отварить.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Хорошо, что вы это ещё помните, ведь в основном пельмени мы покупаем в магазине. А откуда они поступают в магазин?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Ответ: С предприятий, где их изготавливают.</w:t>
      </w:r>
    </w:p>
    <w:p w:rsidR="00D84B05" w:rsidRPr="00071DE5" w:rsidRDefault="00D84B05" w:rsidP="00D84B0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А теперь давайте представим, что мы работники этого предприятия и нам необходимо приготовить 20 кг пельменей. После того, как мы приготовим тесто, нам придётся формовать лепёшки. Какие способы формовки теста вы знаете?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Ответ: Их два: выкатывать жгутик, затем нарезать его на кусочки, затем раскатывать в лепёшки, или раскатать тесто, затем стаканом вырезать лепёшки.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У меня к вам ещё вопросы: какой способ лучше? Какой способ эффективнее на предприятие?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/>
          <w:iCs/>
          <w:sz w:val="28"/>
          <w:szCs w:val="28"/>
        </w:rPr>
        <w:t>Слушатели обсуждают и высказывают предположения.</w:t>
      </w:r>
    </w:p>
    <w:p w:rsidR="00D84B05" w:rsidRPr="00071DE5" w:rsidRDefault="00D84B05" w:rsidP="00D84B0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 xml:space="preserve">Ваши предположения мы выясним во время работы. </w:t>
      </w:r>
    </w:p>
    <w:p w:rsidR="00D84B05" w:rsidRPr="00071DE5" w:rsidRDefault="00D84B05" w:rsidP="00D84B05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DE5">
        <w:rPr>
          <w:rFonts w:ascii="Times New Roman" w:hAnsi="Times New Roman" w:cs="Times New Roman"/>
          <w:bCs/>
          <w:iCs/>
          <w:sz w:val="28"/>
          <w:szCs w:val="28"/>
        </w:rPr>
        <w:t>Цель исследования: определить оптимальный способ разделки теста для приготовления пельменей на предприятиях питания,  обосновать свой выбор.</w:t>
      </w: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71DE5">
        <w:rPr>
          <w:rFonts w:ascii="Times New Roman" w:hAnsi="Times New Roman" w:cs="Times New Roman"/>
          <w:b/>
          <w:sz w:val="28"/>
          <w:szCs w:val="28"/>
        </w:rPr>
        <w:t>.3  Самостоятельная работа по конструированию    модели учебного занятия</w:t>
      </w:r>
    </w:p>
    <w:p w:rsidR="00D84B05" w:rsidRPr="00071DE5" w:rsidRDefault="00D84B05" w:rsidP="00D84B05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>Предложить слушателям объединиться в группы  по профессиям.</w:t>
      </w: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Задание слушателям: </w:t>
      </w:r>
    </w:p>
    <w:p w:rsidR="00D84B05" w:rsidRPr="00071DE5" w:rsidRDefault="00D84B05" w:rsidP="00D84B05">
      <w:pPr>
        <w:pStyle w:val="a5"/>
        <w:numPr>
          <w:ilvl w:val="0"/>
          <w:numId w:val="36"/>
        </w:numPr>
        <w:spacing w:line="360" w:lineRule="auto"/>
        <w:ind w:left="284" w:firstLine="0"/>
        <w:rPr>
          <w:sz w:val="28"/>
          <w:szCs w:val="28"/>
        </w:rPr>
      </w:pPr>
      <w:r w:rsidRPr="00071DE5">
        <w:rPr>
          <w:sz w:val="28"/>
          <w:szCs w:val="28"/>
        </w:rPr>
        <w:t>Определить тему урока;</w:t>
      </w:r>
    </w:p>
    <w:p w:rsidR="00D84B05" w:rsidRPr="00071DE5" w:rsidRDefault="00D84B05" w:rsidP="00D84B05">
      <w:pPr>
        <w:pStyle w:val="a5"/>
        <w:numPr>
          <w:ilvl w:val="0"/>
          <w:numId w:val="36"/>
        </w:numPr>
        <w:spacing w:line="360" w:lineRule="auto"/>
        <w:ind w:left="284" w:firstLine="0"/>
        <w:rPr>
          <w:sz w:val="28"/>
          <w:szCs w:val="28"/>
        </w:rPr>
      </w:pPr>
      <w:r w:rsidRPr="00071DE5">
        <w:rPr>
          <w:sz w:val="28"/>
          <w:szCs w:val="28"/>
        </w:rPr>
        <w:t>Поставить цели,  обучающую и исследовательскую;</w:t>
      </w:r>
    </w:p>
    <w:p w:rsidR="00D84B05" w:rsidRPr="00071DE5" w:rsidRDefault="00D84B05" w:rsidP="00D84B05">
      <w:pPr>
        <w:pStyle w:val="a5"/>
        <w:numPr>
          <w:ilvl w:val="0"/>
          <w:numId w:val="36"/>
        </w:numPr>
        <w:spacing w:line="360" w:lineRule="auto"/>
        <w:ind w:left="284" w:firstLine="0"/>
        <w:rPr>
          <w:sz w:val="28"/>
          <w:szCs w:val="28"/>
        </w:rPr>
      </w:pPr>
      <w:r w:rsidRPr="00071DE5">
        <w:rPr>
          <w:sz w:val="28"/>
          <w:szCs w:val="28"/>
        </w:rPr>
        <w:t>Определить какие могут быть гипотезы.</w:t>
      </w:r>
    </w:p>
    <w:p w:rsidR="00D84B05" w:rsidRPr="00071DE5" w:rsidRDefault="00D84B05" w:rsidP="00D84B05">
      <w:pPr>
        <w:shd w:val="clear" w:color="auto" w:fill="FFFFFF"/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071DE5">
        <w:rPr>
          <w:rFonts w:ascii="Times New Roman" w:hAnsi="Times New Roman" w:cs="Times New Roman"/>
          <w:sz w:val="28"/>
          <w:szCs w:val="28"/>
        </w:rPr>
        <w:t xml:space="preserve">После выполнения задания  проводится дискуссия по результатам совместной деятельности мастера и слушателей. </w:t>
      </w: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84B05" w:rsidRPr="00071DE5" w:rsidRDefault="00D84B05" w:rsidP="00D84B05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84B05" w:rsidRPr="00071DE5" w:rsidRDefault="00D84B05" w:rsidP="00D84B05">
      <w:pPr>
        <w:pStyle w:val="Style18"/>
        <w:widowControl/>
        <w:spacing w:line="360" w:lineRule="auto"/>
        <w:ind w:firstLine="533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Познавательная деятельность формирует познавательный интерес, который не только позволяет обучающимся учиться, осваивать свою профессию, но и влияет на развитие личности в целом.</w:t>
      </w:r>
      <w:r>
        <w:rPr>
          <w:rStyle w:val="FontStyle22"/>
          <w:sz w:val="28"/>
          <w:szCs w:val="28"/>
        </w:rPr>
        <w:t xml:space="preserve"> </w:t>
      </w:r>
      <w:r w:rsidRPr="00071DE5">
        <w:rPr>
          <w:rStyle w:val="FontStyle22"/>
          <w:sz w:val="28"/>
          <w:szCs w:val="28"/>
        </w:rPr>
        <w:t>Основной задачей активизации познавательной деятельности является определение эффективных методических при</w:t>
      </w:r>
      <w:r>
        <w:rPr>
          <w:rStyle w:val="FontStyle22"/>
          <w:sz w:val="28"/>
          <w:szCs w:val="28"/>
        </w:rPr>
        <w:t>ё</w:t>
      </w:r>
      <w:r w:rsidRPr="00071DE5">
        <w:rPr>
          <w:rStyle w:val="FontStyle22"/>
          <w:sz w:val="28"/>
          <w:szCs w:val="28"/>
        </w:rPr>
        <w:t xml:space="preserve">мов, средств педагогического воздействия на обучающихся, способствующих их профессиональному становлению. Полагаю, что воздействие, описанное в методической разработке будет достаточно значимым </w:t>
      </w:r>
      <w:r w:rsidRPr="00071DE5">
        <w:rPr>
          <w:rStyle w:val="FontStyle22"/>
          <w:b/>
          <w:sz w:val="28"/>
          <w:szCs w:val="28"/>
        </w:rPr>
        <w:t xml:space="preserve">при систематическом и </w:t>
      </w:r>
      <w:proofErr w:type="gramStart"/>
      <w:r w:rsidRPr="00071DE5">
        <w:rPr>
          <w:rStyle w:val="FontStyle22"/>
          <w:b/>
          <w:sz w:val="28"/>
          <w:szCs w:val="28"/>
        </w:rPr>
        <w:t>последовательном</w:t>
      </w:r>
      <w:r w:rsidRPr="00071DE5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 подходе</w:t>
      </w:r>
      <w:proofErr w:type="gramEnd"/>
      <w:r>
        <w:rPr>
          <w:rStyle w:val="FontStyle22"/>
          <w:sz w:val="28"/>
          <w:szCs w:val="28"/>
        </w:rPr>
        <w:t xml:space="preserve"> в  подготовке к урокам мастера производственного обучения.</w:t>
      </w:r>
    </w:p>
    <w:p w:rsidR="00D84B05" w:rsidRPr="00071DE5" w:rsidRDefault="00D84B05" w:rsidP="00D84B05">
      <w:pPr>
        <w:pStyle w:val="Style18"/>
        <w:widowControl/>
        <w:spacing w:line="360" w:lineRule="auto"/>
        <w:ind w:firstLine="610"/>
        <w:rPr>
          <w:rStyle w:val="FontStyle22"/>
          <w:sz w:val="28"/>
          <w:szCs w:val="28"/>
        </w:rPr>
      </w:pPr>
      <w:r w:rsidRPr="00071DE5">
        <w:rPr>
          <w:rStyle w:val="FontStyle22"/>
          <w:sz w:val="28"/>
          <w:szCs w:val="28"/>
        </w:rPr>
        <w:t>Однако необходимо отметить, что подход к активизации познавательной деятельности, практически, должен быть более гибким, только исследовательским методом, описанном в методической разработке ограничиваться не стоит.</w:t>
      </w:r>
    </w:p>
    <w:p w:rsidR="00D84B05" w:rsidRDefault="00D84B05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1E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AFD" w:rsidRPr="00817382" w:rsidRDefault="00E37AFD" w:rsidP="00E37AFD">
      <w:pPr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17382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E37AFD" w:rsidRDefault="00E37AFD" w:rsidP="00E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FD" w:rsidRPr="00EC040A" w:rsidRDefault="00E37AFD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0"/>
          <w:sz w:val="28"/>
          <w:szCs w:val="28"/>
        </w:rPr>
      </w:pPr>
      <w:r w:rsidRPr="00EC040A">
        <w:rPr>
          <w:rStyle w:val="c0"/>
          <w:sz w:val="28"/>
          <w:szCs w:val="28"/>
        </w:rPr>
        <w:t xml:space="preserve">Анфимова Н.А., Татарская Л.Л. Кулинария: Учебник для НПО. </w:t>
      </w:r>
      <w:r w:rsidRPr="00EC040A">
        <w:rPr>
          <w:sz w:val="28"/>
          <w:szCs w:val="28"/>
        </w:rPr>
        <w:t xml:space="preserve">- 3-е издание доп. и  </w:t>
      </w:r>
      <w:proofErr w:type="spellStart"/>
      <w:r w:rsidRPr="00EC040A">
        <w:rPr>
          <w:sz w:val="28"/>
          <w:szCs w:val="28"/>
        </w:rPr>
        <w:t>перераб</w:t>
      </w:r>
      <w:proofErr w:type="spellEnd"/>
      <w:r w:rsidRPr="00EC040A">
        <w:rPr>
          <w:sz w:val="28"/>
          <w:szCs w:val="28"/>
        </w:rPr>
        <w:t>.-</w:t>
      </w:r>
      <w:r w:rsidRPr="00EC040A">
        <w:rPr>
          <w:rStyle w:val="c0"/>
          <w:sz w:val="28"/>
          <w:szCs w:val="28"/>
        </w:rPr>
        <w:t xml:space="preserve"> М.:2008.- с. 297.</w:t>
      </w:r>
    </w:p>
    <w:p w:rsidR="00E37AFD" w:rsidRPr="00EC040A" w:rsidRDefault="00E37AFD" w:rsidP="00E37AFD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40A">
        <w:rPr>
          <w:rFonts w:ascii="Times New Roman" w:eastAsia="Times New Roman" w:hAnsi="Times New Roman"/>
          <w:sz w:val="28"/>
          <w:szCs w:val="28"/>
          <w:lang w:eastAsia="ru-RU"/>
        </w:rPr>
        <w:t xml:space="preserve">Борзенко В. И., Обухов А. С. Насильно мил не будешь. Подходы к проблеме мотивации в школе и учебно-исследовательской деятельности // Развитие исследовательской деятельности учащихся: Методический сборник. М.: Народное образование, 2001. С. 80-88. </w:t>
      </w:r>
    </w:p>
    <w:p w:rsidR="00E37AFD" w:rsidRDefault="00E37AFD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proofErr w:type="spellStart"/>
      <w:r w:rsidRPr="00EC040A">
        <w:rPr>
          <w:rStyle w:val="c5"/>
          <w:sz w:val="28"/>
          <w:szCs w:val="28"/>
        </w:rPr>
        <w:t>Ивочкина</w:t>
      </w:r>
      <w:proofErr w:type="spellEnd"/>
      <w:r w:rsidRPr="00EC040A">
        <w:rPr>
          <w:rStyle w:val="c5"/>
          <w:sz w:val="28"/>
          <w:szCs w:val="28"/>
        </w:rPr>
        <w:t xml:space="preserve"> Т., </w:t>
      </w:r>
      <w:proofErr w:type="spellStart"/>
      <w:r w:rsidRPr="00EC040A">
        <w:rPr>
          <w:rStyle w:val="c5"/>
          <w:sz w:val="28"/>
          <w:szCs w:val="28"/>
        </w:rPr>
        <w:t>Ливерц</w:t>
      </w:r>
      <w:proofErr w:type="spellEnd"/>
      <w:r w:rsidRPr="00EC040A">
        <w:rPr>
          <w:rStyle w:val="c5"/>
          <w:sz w:val="28"/>
          <w:szCs w:val="28"/>
        </w:rPr>
        <w:t xml:space="preserve"> И. Организация научно-исследовательской деятельности учащихся // Народное образование. 2000. №3.- с. 136-138.</w:t>
      </w:r>
    </w:p>
    <w:p w:rsidR="00E37AFD" w:rsidRPr="00062B96" w:rsidRDefault="00013345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hyperlink r:id="rId7" w:history="1">
        <w:r w:rsidR="00062B96" w:rsidRPr="00062B96">
          <w:rPr>
            <w:rStyle w:val="a9"/>
            <w:color w:val="auto"/>
            <w:sz w:val="28"/>
            <w:szCs w:val="28"/>
            <w:u w:val="none"/>
          </w:rPr>
          <w:t>http://thisisme.ru</w:t>
        </w:r>
      </w:hyperlink>
    </w:p>
    <w:p w:rsidR="00062B96" w:rsidRPr="00062B96" w:rsidRDefault="00013345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hyperlink r:id="rId8" w:history="1">
        <w:r w:rsidR="00062B96" w:rsidRPr="00062B96">
          <w:rPr>
            <w:rStyle w:val="a9"/>
            <w:color w:val="auto"/>
            <w:sz w:val="28"/>
            <w:szCs w:val="28"/>
            <w:u w:val="none"/>
          </w:rPr>
          <w:t>http://psyera.ru</w:t>
        </w:r>
      </w:hyperlink>
    </w:p>
    <w:p w:rsidR="00062B96" w:rsidRPr="00062B96" w:rsidRDefault="00062B96" w:rsidP="00E37AFD">
      <w:pPr>
        <w:pStyle w:val="a5"/>
        <w:numPr>
          <w:ilvl w:val="0"/>
          <w:numId w:val="39"/>
        </w:numPr>
        <w:spacing w:line="360" w:lineRule="auto"/>
        <w:jc w:val="both"/>
        <w:rPr>
          <w:rStyle w:val="c5"/>
          <w:sz w:val="28"/>
          <w:szCs w:val="28"/>
        </w:rPr>
      </w:pPr>
      <w:r w:rsidRPr="00062B96">
        <w:rPr>
          <w:rStyle w:val="c5"/>
          <w:sz w:val="28"/>
          <w:szCs w:val="28"/>
        </w:rPr>
        <w:t>http://pedagogicheskaya.academic.ru</w:t>
      </w:r>
    </w:p>
    <w:p w:rsidR="00E37AFD" w:rsidRPr="00062B96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FD" w:rsidRDefault="00E37AFD" w:rsidP="00E37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7AFD" w:rsidSect="00071DE5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45" w:rsidRDefault="00013345" w:rsidP="009E2B9A">
      <w:pPr>
        <w:spacing w:after="0" w:line="240" w:lineRule="auto"/>
      </w:pPr>
      <w:r>
        <w:separator/>
      </w:r>
    </w:p>
  </w:endnote>
  <w:endnote w:type="continuationSeparator" w:id="0">
    <w:p w:rsidR="00013345" w:rsidRDefault="00013345" w:rsidP="009E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45" w:rsidRDefault="00013345" w:rsidP="009E2B9A">
      <w:pPr>
        <w:spacing w:after="0" w:line="240" w:lineRule="auto"/>
      </w:pPr>
      <w:r>
        <w:separator/>
      </w:r>
    </w:p>
  </w:footnote>
  <w:footnote w:type="continuationSeparator" w:id="0">
    <w:p w:rsidR="00013345" w:rsidRDefault="00013345" w:rsidP="009E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F7" w:rsidRDefault="00013345">
    <w:pPr>
      <w:pStyle w:val="Style6"/>
      <w:widowControl/>
      <w:jc w:val="right"/>
      <w:rPr>
        <w:rStyle w:val="FontStyle2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C4E"/>
    <w:multiLevelType w:val="hybridMultilevel"/>
    <w:tmpl w:val="480C7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613AC"/>
    <w:multiLevelType w:val="hybridMultilevel"/>
    <w:tmpl w:val="CAC6CAC6"/>
    <w:lvl w:ilvl="0" w:tplc="ADEA9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C4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4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23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A1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3F101E"/>
    <w:multiLevelType w:val="hybridMultilevel"/>
    <w:tmpl w:val="FD544300"/>
    <w:lvl w:ilvl="0" w:tplc="CEA06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E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2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A9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C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A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CB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62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635A47"/>
    <w:multiLevelType w:val="hybridMultilevel"/>
    <w:tmpl w:val="502E6DCC"/>
    <w:lvl w:ilvl="0" w:tplc="85F8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A7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4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8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E6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3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C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6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20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9D5DBE"/>
    <w:multiLevelType w:val="hybridMultilevel"/>
    <w:tmpl w:val="03AC3BD2"/>
    <w:lvl w:ilvl="0" w:tplc="430A6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EB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E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6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EB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8D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DB7A5E"/>
    <w:multiLevelType w:val="hybridMultilevel"/>
    <w:tmpl w:val="74DE04C8"/>
    <w:lvl w:ilvl="0" w:tplc="EF04F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C7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2C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29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A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6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8F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E8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C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483048"/>
    <w:multiLevelType w:val="hybridMultilevel"/>
    <w:tmpl w:val="7D3AA652"/>
    <w:lvl w:ilvl="0" w:tplc="3F32C84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0B2009F"/>
    <w:multiLevelType w:val="hybridMultilevel"/>
    <w:tmpl w:val="EB1C1CAE"/>
    <w:lvl w:ilvl="0" w:tplc="C1ECF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C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0D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CC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06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E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AE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D326C7"/>
    <w:multiLevelType w:val="multilevel"/>
    <w:tmpl w:val="ABDA73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E7314"/>
    <w:multiLevelType w:val="hybridMultilevel"/>
    <w:tmpl w:val="1B98102C"/>
    <w:lvl w:ilvl="0" w:tplc="B55CF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80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4B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80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4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E1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46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0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35160"/>
    <w:multiLevelType w:val="hybridMultilevel"/>
    <w:tmpl w:val="1FEC184C"/>
    <w:lvl w:ilvl="0" w:tplc="7E10B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6664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E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8C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20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48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9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AE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D69CC"/>
    <w:multiLevelType w:val="hybridMultilevel"/>
    <w:tmpl w:val="043A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7E26"/>
    <w:multiLevelType w:val="hybridMultilevel"/>
    <w:tmpl w:val="82880F4A"/>
    <w:lvl w:ilvl="0" w:tplc="E3BA0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762DD"/>
    <w:multiLevelType w:val="hybridMultilevel"/>
    <w:tmpl w:val="265CDFF0"/>
    <w:lvl w:ilvl="0" w:tplc="B8EC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E6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6D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C7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CD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5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CA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4B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9E1059"/>
    <w:multiLevelType w:val="hybridMultilevel"/>
    <w:tmpl w:val="9C46A662"/>
    <w:lvl w:ilvl="0" w:tplc="1A22DA7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B573362"/>
    <w:multiLevelType w:val="hybridMultilevel"/>
    <w:tmpl w:val="DFF6A392"/>
    <w:lvl w:ilvl="0" w:tplc="9F88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C6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CC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E9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69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4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69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2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CD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CD33410"/>
    <w:multiLevelType w:val="hybridMultilevel"/>
    <w:tmpl w:val="FC607A34"/>
    <w:lvl w:ilvl="0" w:tplc="C1AEE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A6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A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0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4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80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C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2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E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3F25CB"/>
    <w:multiLevelType w:val="hybridMultilevel"/>
    <w:tmpl w:val="1706A348"/>
    <w:lvl w:ilvl="0" w:tplc="8F74B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8E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A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C9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CE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A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65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A1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0D32468"/>
    <w:multiLevelType w:val="hybridMultilevel"/>
    <w:tmpl w:val="AC525BF8"/>
    <w:lvl w:ilvl="0" w:tplc="9A401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4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0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4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6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EB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C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0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01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1465379"/>
    <w:multiLevelType w:val="hybridMultilevel"/>
    <w:tmpl w:val="436AB442"/>
    <w:lvl w:ilvl="0" w:tplc="BF1871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E89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200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60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633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A4A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CD0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6C1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A4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3124A"/>
    <w:multiLevelType w:val="hybridMultilevel"/>
    <w:tmpl w:val="AB988FC8"/>
    <w:lvl w:ilvl="0" w:tplc="6AACC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E7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27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E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4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AF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46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8520AF"/>
    <w:multiLevelType w:val="hybridMultilevel"/>
    <w:tmpl w:val="11928F30"/>
    <w:lvl w:ilvl="0" w:tplc="BF3E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A6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0A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4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E0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E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A4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62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944C45"/>
    <w:multiLevelType w:val="multilevel"/>
    <w:tmpl w:val="0470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B77A0"/>
    <w:multiLevelType w:val="hybridMultilevel"/>
    <w:tmpl w:val="2176F650"/>
    <w:lvl w:ilvl="0" w:tplc="EFA4E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2B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21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48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47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4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E3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6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221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C6B713E"/>
    <w:multiLevelType w:val="hybridMultilevel"/>
    <w:tmpl w:val="F45A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C01A0"/>
    <w:multiLevelType w:val="hybridMultilevel"/>
    <w:tmpl w:val="092C465A"/>
    <w:lvl w:ilvl="0" w:tplc="74B23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4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07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01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6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8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0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46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D90868"/>
    <w:multiLevelType w:val="hybridMultilevel"/>
    <w:tmpl w:val="600623FC"/>
    <w:lvl w:ilvl="0" w:tplc="E38A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68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E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CC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22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E2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A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6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7D18A8"/>
    <w:multiLevelType w:val="hybridMultilevel"/>
    <w:tmpl w:val="99E2FC86"/>
    <w:lvl w:ilvl="0" w:tplc="47388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E3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0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C9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A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48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05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29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29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B866CF6"/>
    <w:multiLevelType w:val="multilevel"/>
    <w:tmpl w:val="C77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E696C"/>
    <w:multiLevelType w:val="hybridMultilevel"/>
    <w:tmpl w:val="0AA23406"/>
    <w:lvl w:ilvl="0" w:tplc="2CA4F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54E63"/>
    <w:multiLevelType w:val="hybridMultilevel"/>
    <w:tmpl w:val="E550D730"/>
    <w:lvl w:ilvl="0" w:tplc="0EFA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2E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AE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C24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CD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22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83C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CB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D80F53"/>
    <w:multiLevelType w:val="hybridMultilevel"/>
    <w:tmpl w:val="8682BF14"/>
    <w:lvl w:ilvl="0" w:tplc="0D968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AADE89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200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60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633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A4A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CD0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6C1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A4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501002"/>
    <w:multiLevelType w:val="hybridMultilevel"/>
    <w:tmpl w:val="A17A2DEE"/>
    <w:lvl w:ilvl="0" w:tplc="85A0D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8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0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F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C7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C1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66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28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E3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E30211"/>
    <w:multiLevelType w:val="hybridMultilevel"/>
    <w:tmpl w:val="00204382"/>
    <w:lvl w:ilvl="0" w:tplc="4B880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0B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C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A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A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0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04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5E01F82"/>
    <w:multiLevelType w:val="hybridMultilevel"/>
    <w:tmpl w:val="C9D23404"/>
    <w:lvl w:ilvl="0" w:tplc="E010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4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6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0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2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0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5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6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EC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7474F18"/>
    <w:multiLevelType w:val="hybridMultilevel"/>
    <w:tmpl w:val="7794C3D2"/>
    <w:lvl w:ilvl="0" w:tplc="FD42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74103"/>
    <w:multiLevelType w:val="hybridMultilevel"/>
    <w:tmpl w:val="B3F65494"/>
    <w:lvl w:ilvl="0" w:tplc="2C96E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64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E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8C3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20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48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9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AE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35CA3"/>
    <w:multiLevelType w:val="hybridMultilevel"/>
    <w:tmpl w:val="90266718"/>
    <w:lvl w:ilvl="0" w:tplc="7944AC4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3"/>
  </w:num>
  <w:num w:numId="4">
    <w:abstractNumId w:val="36"/>
  </w:num>
  <w:num w:numId="5">
    <w:abstractNumId w:val="12"/>
  </w:num>
  <w:num w:numId="6">
    <w:abstractNumId w:val="35"/>
  </w:num>
  <w:num w:numId="7">
    <w:abstractNumId w:val="14"/>
  </w:num>
  <w:num w:numId="8">
    <w:abstractNumId w:val="9"/>
  </w:num>
  <w:num w:numId="9">
    <w:abstractNumId w:val="20"/>
  </w:num>
  <w:num w:numId="10">
    <w:abstractNumId w:val="32"/>
  </w:num>
  <w:num w:numId="11">
    <w:abstractNumId w:val="19"/>
  </w:num>
  <w:num w:numId="12">
    <w:abstractNumId w:val="17"/>
  </w:num>
  <w:num w:numId="13">
    <w:abstractNumId w:val="3"/>
  </w:num>
  <w:num w:numId="14">
    <w:abstractNumId w:val="18"/>
  </w:num>
  <w:num w:numId="15">
    <w:abstractNumId w:val="24"/>
  </w:num>
  <w:num w:numId="16">
    <w:abstractNumId w:val="16"/>
  </w:num>
  <w:num w:numId="17">
    <w:abstractNumId w:val="21"/>
  </w:num>
  <w:num w:numId="18">
    <w:abstractNumId w:val="34"/>
  </w:num>
  <w:num w:numId="19">
    <w:abstractNumId w:val="7"/>
  </w:num>
  <w:num w:numId="20">
    <w:abstractNumId w:val="38"/>
  </w:num>
  <w:num w:numId="21">
    <w:abstractNumId w:val="31"/>
  </w:num>
  <w:num w:numId="22">
    <w:abstractNumId w:val="13"/>
  </w:num>
  <w:num w:numId="23">
    <w:abstractNumId w:val="4"/>
  </w:num>
  <w:num w:numId="24">
    <w:abstractNumId w:val="26"/>
  </w:num>
  <w:num w:numId="25">
    <w:abstractNumId w:val="27"/>
  </w:num>
  <w:num w:numId="26">
    <w:abstractNumId w:val="33"/>
  </w:num>
  <w:num w:numId="27">
    <w:abstractNumId w:val="15"/>
  </w:num>
  <w:num w:numId="28">
    <w:abstractNumId w:val="1"/>
  </w:num>
  <w:num w:numId="29">
    <w:abstractNumId w:val="2"/>
  </w:num>
  <w:num w:numId="30">
    <w:abstractNumId w:val="22"/>
  </w:num>
  <w:num w:numId="31">
    <w:abstractNumId w:val="5"/>
  </w:num>
  <w:num w:numId="32">
    <w:abstractNumId w:val="37"/>
  </w:num>
  <w:num w:numId="33">
    <w:abstractNumId w:val="11"/>
  </w:num>
  <w:num w:numId="34">
    <w:abstractNumId w:val="30"/>
  </w:num>
  <w:num w:numId="35">
    <w:abstractNumId w:val="29"/>
  </w:num>
  <w:num w:numId="36">
    <w:abstractNumId w:val="6"/>
  </w:num>
  <w:num w:numId="37">
    <w:abstractNumId w:val="0"/>
  </w:num>
  <w:num w:numId="38">
    <w:abstractNumId w:val="2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5B"/>
    <w:rsid w:val="00004857"/>
    <w:rsid w:val="00013345"/>
    <w:rsid w:val="000154B3"/>
    <w:rsid w:val="0003389F"/>
    <w:rsid w:val="00052C56"/>
    <w:rsid w:val="0005505B"/>
    <w:rsid w:val="00062B96"/>
    <w:rsid w:val="00071DE5"/>
    <w:rsid w:val="00072709"/>
    <w:rsid w:val="000E05C6"/>
    <w:rsid w:val="001218D8"/>
    <w:rsid w:val="001230EB"/>
    <w:rsid w:val="00141FA6"/>
    <w:rsid w:val="0014386A"/>
    <w:rsid w:val="00157C07"/>
    <w:rsid w:val="00165009"/>
    <w:rsid w:val="001A10BD"/>
    <w:rsid w:val="001C0D31"/>
    <w:rsid w:val="001C61E1"/>
    <w:rsid w:val="001E1D13"/>
    <w:rsid w:val="001E56FA"/>
    <w:rsid w:val="00211672"/>
    <w:rsid w:val="00277B5E"/>
    <w:rsid w:val="00285A1E"/>
    <w:rsid w:val="002B1F16"/>
    <w:rsid w:val="002E70CC"/>
    <w:rsid w:val="00325BED"/>
    <w:rsid w:val="003471A3"/>
    <w:rsid w:val="00362EAD"/>
    <w:rsid w:val="0038621D"/>
    <w:rsid w:val="003932C6"/>
    <w:rsid w:val="00394A76"/>
    <w:rsid w:val="00395197"/>
    <w:rsid w:val="004078E8"/>
    <w:rsid w:val="00443AE3"/>
    <w:rsid w:val="00451E6D"/>
    <w:rsid w:val="004A4E45"/>
    <w:rsid w:val="004D1235"/>
    <w:rsid w:val="004D1E1E"/>
    <w:rsid w:val="004E119D"/>
    <w:rsid w:val="005072A4"/>
    <w:rsid w:val="0052528C"/>
    <w:rsid w:val="00552CF8"/>
    <w:rsid w:val="0057418E"/>
    <w:rsid w:val="005B3648"/>
    <w:rsid w:val="005C261F"/>
    <w:rsid w:val="005D29D7"/>
    <w:rsid w:val="005F685C"/>
    <w:rsid w:val="006B73A5"/>
    <w:rsid w:val="00701F84"/>
    <w:rsid w:val="00716CEF"/>
    <w:rsid w:val="0075011B"/>
    <w:rsid w:val="00754BCA"/>
    <w:rsid w:val="0078479F"/>
    <w:rsid w:val="00801412"/>
    <w:rsid w:val="008A1196"/>
    <w:rsid w:val="008A5A5E"/>
    <w:rsid w:val="008C213F"/>
    <w:rsid w:val="008C2E55"/>
    <w:rsid w:val="008D3322"/>
    <w:rsid w:val="008D46B4"/>
    <w:rsid w:val="00935CF5"/>
    <w:rsid w:val="00970E7C"/>
    <w:rsid w:val="009A473F"/>
    <w:rsid w:val="009B5B3F"/>
    <w:rsid w:val="009D3CE8"/>
    <w:rsid w:val="009E2B9A"/>
    <w:rsid w:val="009F433B"/>
    <w:rsid w:val="00A178C0"/>
    <w:rsid w:val="00A511E7"/>
    <w:rsid w:val="00A559C8"/>
    <w:rsid w:val="00A56C7B"/>
    <w:rsid w:val="00A6721E"/>
    <w:rsid w:val="00A96C1D"/>
    <w:rsid w:val="00AA259D"/>
    <w:rsid w:val="00AF57BD"/>
    <w:rsid w:val="00B34E81"/>
    <w:rsid w:val="00B40D53"/>
    <w:rsid w:val="00B64D22"/>
    <w:rsid w:val="00B90470"/>
    <w:rsid w:val="00BA15D1"/>
    <w:rsid w:val="00C11B11"/>
    <w:rsid w:val="00C14E63"/>
    <w:rsid w:val="00C165E1"/>
    <w:rsid w:val="00C22B8D"/>
    <w:rsid w:val="00C26FA6"/>
    <w:rsid w:val="00C33EAF"/>
    <w:rsid w:val="00C663F2"/>
    <w:rsid w:val="00CB1003"/>
    <w:rsid w:val="00CC71FF"/>
    <w:rsid w:val="00D22AB0"/>
    <w:rsid w:val="00D2454C"/>
    <w:rsid w:val="00D476C4"/>
    <w:rsid w:val="00D54BF8"/>
    <w:rsid w:val="00D56317"/>
    <w:rsid w:val="00D64884"/>
    <w:rsid w:val="00D653E9"/>
    <w:rsid w:val="00D84B05"/>
    <w:rsid w:val="00E045F6"/>
    <w:rsid w:val="00E37AFD"/>
    <w:rsid w:val="00E57765"/>
    <w:rsid w:val="00EC1EBA"/>
    <w:rsid w:val="00F47BD8"/>
    <w:rsid w:val="00F621BE"/>
    <w:rsid w:val="00F73170"/>
    <w:rsid w:val="00FA5F65"/>
    <w:rsid w:val="00FC3040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08580-D1EC-4EA2-82ED-C9D0C4E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53"/>
  </w:style>
  <w:style w:type="paragraph" w:styleId="1">
    <w:name w:val="heading 1"/>
    <w:basedOn w:val="a"/>
    <w:link w:val="10"/>
    <w:qFormat/>
    <w:rsid w:val="00E57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75011B"/>
    <w:pPr>
      <w:widowControl w:val="0"/>
      <w:autoSpaceDE w:val="0"/>
      <w:autoSpaceDN w:val="0"/>
      <w:adjustRightInd w:val="0"/>
      <w:spacing w:after="0" w:line="486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5011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6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76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FontStyle13">
    <w:name w:val="Font Style13"/>
    <w:basedOn w:val="a0"/>
    <w:rsid w:val="00E57765"/>
    <w:rPr>
      <w:rFonts w:ascii="Franklin Gothic Medium" w:hAnsi="Franklin Gothic Medium" w:cs="Franklin Gothic Medium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C11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4857"/>
    <w:pPr>
      <w:widowControl w:val="0"/>
      <w:autoSpaceDE w:val="0"/>
      <w:autoSpaceDN w:val="0"/>
      <w:adjustRightInd w:val="0"/>
      <w:spacing w:after="0" w:line="48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73A5"/>
    <w:rPr>
      <w:b/>
      <w:bCs/>
    </w:rPr>
  </w:style>
  <w:style w:type="table" w:styleId="a8">
    <w:name w:val="Table Grid"/>
    <w:basedOn w:val="a1"/>
    <w:uiPriority w:val="59"/>
    <w:rsid w:val="00C2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35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35CF5"/>
    <w:pPr>
      <w:widowControl w:val="0"/>
      <w:autoSpaceDE w:val="0"/>
      <w:autoSpaceDN w:val="0"/>
      <w:adjustRightInd w:val="0"/>
      <w:spacing w:after="0" w:line="487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35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35CF5"/>
    <w:pPr>
      <w:widowControl w:val="0"/>
      <w:autoSpaceDE w:val="0"/>
      <w:autoSpaceDN w:val="0"/>
      <w:adjustRightInd w:val="0"/>
      <w:spacing w:after="0" w:line="4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4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54BF8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rsid w:val="00D653E9"/>
    <w:rPr>
      <w:color w:val="0000FF"/>
      <w:u w:val="single"/>
    </w:rPr>
  </w:style>
  <w:style w:type="character" w:customStyle="1" w:styleId="c0">
    <w:name w:val="c0"/>
    <w:basedOn w:val="a0"/>
    <w:rsid w:val="00E37AFD"/>
  </w:style>
  <w:style w:type="character" w:customStyle="1" w:styleId="c5">
    <w:name w:val="c5"/>
    <w:basedOn w:val="a0"/>
    <w:rsid w:val="00E3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71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2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3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4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1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7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0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8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isis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2024-01-31T08:47:00Z</dcterms:created>
  <dcterms:modified xsi:type="dcterms:W3CDTF">2024-01-31T08:47:00Z</dcterms:modified>
</cp:coreProperties>
</file>