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C5" w:rsidRPr="0059015D" w:rsidRDefault="00A344C5" w:rsidP="00BD316E">
      <w:pPr>
        <w:keepNext/>
        <w:spacing w:before="240" w:after="6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</w:pPr>
      <w:r w:rsidRPr="00A344C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  <w:t>Современные беспроводные сетевые технологии</w:t>
      </w:r>
    </w:p>
    <w:p w:rsidR="00F5605F" w:rsidRPr="0059015D" w:rsidRDefault="00F5605F" w:rsidP="00BD316E">
      <w:pPr>
        <w:keepNext/>
        <w:spacing w:before="240" w:after="6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</w:pPr>
    </w:p>
    <w:p w:rsidR="00BD316E" w:rsidRDefault="00BD316E" w:rsidP="00F5605F">
      <w:pPr>
        <w:keepNext/>
        <w:spacing w:after="0" w:line="240" w:lineRule="auto"/>
        <w:ind w:right="-6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  <w:t>Беляева Татьяна Александровна</w:t>
      </w:r>
    </w:p>
    <w:p w:rsidR="0059015D" w:rsidRDefault="00BD316E" w:rsidP="0059015D">
      <w:pPr>
        <w:keepNext/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  <w:t xml:space="preserve"> </w:t>
      </w:r>
      <w:r w:rsidR="0059015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  <w:t>реподаватель</w:t>
      </w:r>
      <w:r w:rsidR="0059015D" w:rsidRPr="0059015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  <w:t xml:space="preserve"> </w:t>
      </w:r>
      <w:proofErr w:type="gramStart"/>
      <w:r w:rsidR="0059015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  <w:t>Севастопольского</w:t>
      </w:r>
      <w:proofErr w:type="gramEnd"/>
      <w:r w:rsidR="0059015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  <w:t xml:space="preserve"> многопрофильного </w:t>
      </w:r>
    </w:p>
    <w:p w:rsidR="0059015D" w:rsidRPr="0059015D" w:rsidRDefault="0059015D" w:rsidP="0059015D">
      <w:pPr>
        <w:keepNext/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  <w:t xml:space="preserve"> колледжа им. А.В.Геловани</w:t>
      </w:r>
    </w:p>
    <w:p w:rsidR="00BD316E" w:rsidRDefault="00F5605F" w:rsidP="00F5605F">
      <w:pPr>
        <w:keepNext/>
        <w:spacing w:after="0" w:line="240" w:lineRule="auto"/>
        <w:ind w:right="-6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  <w:t>,</w:t>
      </w:r>
    </w:p>
    <w:p w:rsidR="00F5605F" w:rsidRDefault="00F5605F" w:rsidP="00F5605F">
      <w:pPr>
        <w:keepNext/>
        <w:spacing w:after="0" w:line="240" w:lineRule="auto"/>
        <w:ind w:right="-6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  <w:t>Г. Севастополь</w:t>
      </w:r>
    </w:p>
    <w:p w:rsidR="00F5605F" w:rsidRPr="0059015D" w:rsidRDefault="00F5605F" w:rsidP="00F5605F">
      <w:pPr>
        <w:keepNext/>
        <w:spacing w:after="0" w:line="240" w:lineRule="auto"/>
        <w:ind w:right="-6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 w:bidi="ar-SA"/>
        </w:rPr>
        <w:t>E</w:t>
      </w:r>
      <w:r w:rsidRPr="00F5605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 w:bidi="ar-SA"/>
        </w:rPr>
        <w:t>mail</w:t>
      </w:r>
      <w:r w:rsidRPr="00F5605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  <w:t>:</w:t>
      </w:r>
      <w:r w:rsidRPr="001D46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  <w:t xml:space="preserve"> </w:t>
      </w:r>
      <w:hyperlink r:id="rId5" w:history="1">
        <w:r w:rsidRPr="009D5E97">
          <w:rPr>
            <w:rStyle w:val="af5"/>
            <w:rFonts w:ascii="Times New Roman" w:eastAsia="Times New Roman" w:hAnsi="Times New Roman" w:cs="Times New Roman"/>
            <w:b/>
            <w:bCs/>
            <w:color w:val="auto"/>
            <w:kern w:val="36"/>
            <w:sz w:val="28"/>
            <w:szCs w:val="28"/>
            <w:u w:val="none"/>
            <w:lang w:eastAsia="ru-RU" w:bidi="ar-SA"/>
          </w:rPr>
          <w:t>belyaeva</w:t>
        </w:r>
        <w:r w:rsidRPr="009D5E97">
          <w:rPr>
            <w:rStyle w:val="af5"/>
            <w:rFonts w:ascii="Times New Roman" w:eastAsia="Times New Roman" w:hAnsi="Times New Roman" w:cs="Times New Roman"/>
            <w:b/>
            <w:bCs/>
            <w:color w:val="auto"/>
            <w:kern w:val="36"/>
            <w:sz w:val="28"/>
            <w:szCs w:val="28"/>
            <w:u w:val="none"/>
            <w:lang w:val="ru-RU" w:eastAsia="ru-RU" w:bidi="ar-SA"/>
          </w:rPr>
          <w:t>_1951@</w:t>
        </w:r>
        <w:r w:rsidRPr="009D5E97">
          <w:rPr>
            <w:rStyle w:val="af5"/>
            <w:rFonts w:ascii="Times New Roman" w:eastAsia="Times New Roman" w:hAnsi="Times New Roman" w:cs="Times New Roman"/>
            <w:b/>
            <w:bCs/>
            <w:color w:val="auto"/>
            <w:kern w:val="36"/>
            <w:sz w:val="28"/>
            <w:szCs w:val="28"/>
            <w:u w:val="none"/>
            <w:lang w:eastAsia="ru-RU" w:bidi="ar-SA"/>
          </w:rPr>
          <w:t>mail</w:t>
        </w:r>
        <w:r w:rsidRPr="009D5E97">
          <w:rPr>
            <w:rStyle w:val="af5"/>
            <w:rFonts w:ascii="Times New Roman" w:eastAsia="Times New Roman" w:hAnsi="Times New Roman" w:cs="Times New Roman"/>
            <w:b/>
            <w:bCs/>
            <w:color w:val="auto"/>
            <w:kern w:val="36"/>
            <w:sz w:val="28"/>
            <w:szCs w:val="28"/>
            <w:u w:val="none"/>
            <w:lang w:val="ru-RU" w:eastAsia="ru-RU" w:bidi="ar-SA"/>
          </w:rPr>
          <w:t>.</w:t>
        </w:r>
        <w:proofErr w:type="spellStart"/>
        <w:r w:rsidRPr="009D5E97">
          <w:rPr>
            <w:rStyle w:val="af5"/>
            <w:rFonts w:ascii="Times New Roman" w:eastAsia="Times New Roman" w:hAnsi="Times New Roman" w:cs="Times New Roman"/>
            <w:b/>
            <w:bCs/>
            <w:color w:val="auto"/>
            <w:kern w:val="36"/>
            <w:sz w:val="28"/>
            <w:szCs w:val="28"/>
            <w:u w:val="none"/>
            <w:lang w:eastAsia="ru-RU" w:bidi="ar-SA"/>
          </w:rPr>
          <w:t>ru</w:t>
        </w:r>
        <w:proofErr w:type="spellEnd"/>
      </w:hyperlink>
    </w:p>
    <w:p w:rsidR="00F5605F" w:rsidRPr="0059015D" w:rsidRDefault="00F5605F" w:rsidP="00F5605F">
      <w:pPr>
        <w:keepNext/>
        <w:spacing w:after="0" w:line="240" w:lineRule="auto"/>
        <w:ind w:right="-6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</w:pPr>
    </w:p>
    <w:p w:rsidR="00A344C5" w:rsidRDefault="00664B20" w:rsidP="00906577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279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</w:t>
      </w:r>
      <w:r w:rsidR="00DE489D" w:rsidRPr="007279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</w:t>
      </w:r>
      <w:r w:rsidR="00B433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</w:t>
      </w:r>
      <w:bookmarkStart w:id="0" w:name="_GoBack"/>
      <w:bookmarkEnd w:id="0"/>
      <w:r w:rsidRPr="00AE59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данной   статье предпринята попытка  осуществить обзор </w:t>
      </w:r>
      <w:r w:rsidR="00A344C5" w:rsidRPr="00AE59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современных стандартов </w:t>
      </w:r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 беспроводных сетевых технологиях. </w:t>
      </w:r>
      <w:r w:rsidRPr="00AE59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Анализируются  </w:t>
      </w:r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положительные и отрицательные качества этого вар</w:t>
      </w:r>
      <w:r w:rsidR="00A344C5" w:rsidRPr="00AE59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ианта решения задач по передаче </w:t>
      </w:r>
      <w:r w:rsidRPr="00AE59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пакетных данных на расстояние, а т</w:t>
      </w:r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акже</w:t>
      </w:r>
      <w:r w:rsidR="00A344C5" w:rsidRPr="00AE59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AE59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рассматриваются </w:t>
      </w:r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группы современных беспроводных </w:t>
      </w:r>
      <w:r w:rsidRPr="00AE59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сетевых технологий и выявлены </w:t>
      </w:r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лучшие</w:t>
      </w:r>
      <w:r w:rsidRPr="00AE59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стандарты в своей группе,  более</w:t>
      </w:r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всего подходящие </w:t>
      </w:r>
      <w:r w:rsidR="00A344C5" w:rsidRPr="00AE59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для передачи пакетных данных по </w:t>
      </w:r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«воздушному» пути.</w:t>
      </w:r>
    </w:p>
    <w:p w:rsidR="00B41CD4" w:rsidRDefault="00B41CD4" w:rsidP="00906577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41CD4" w:rsidRPr="00A344C5" w:rsidRDefault="00B41CD4" w:rsidP="00906577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B41C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Аннотация:</w:t>
      </w:r>
    </w:p>
    <w:p w:rsidR="00A344C5" w:rsidRPr="00A344C5" w:rsidRDefault="00A344C5" w:rsidP="0090657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344C5" w:rsidRDefault="00A344C5" w:rsidP="0090657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A3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Беспроводные сетевые технологии</w:t>
      </w:r>
    </w:p>
    <w:p w:rsidR="003B05C4" w:rsidRDefault="003B05C4" w:rsidP="003B05C4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A3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Мобильная связь</w:t>
      </w:r>
    </w:p>
    <w:p w:rsidR="003B05C4" w:rsidRPr="00A344C5" w:rsidRDefault="003B05C4" w:rsidP="003B05C4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A3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Сотовая связь с коммутацией каналов</w:t>
      </w:r>
    </w:p>
    <w:p w:rsidR="003B05C4" w:rsidRDefault="003B05C4" w:rsidP="0090657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A3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Беспроводная связь между зданиями</w:t>
      </w:r>
    </w:p>
    <w:p w:rsidR="00B41CD4" w:rsidRDefault="003B05C4" w:rsidP="0090657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A3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Классификация технологий</w:t>
      </w:r>
    </w:p>
    <w:p w:rsidR="00B41CD4" w:rsidRDefault="00F811FC" w:rsidP="0090657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A3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Заключение</w:t>
      </w:r>
    </w:p>
    <w:p w:rsidR="00B41CD4" w:rsidRDefault="00F811FC" w:rsidP="0090657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Литература</w:t>
      </w:r>
    </w:p>
    <w:p w:rsidR="00F811FC" w:rsidRDefault="00F811FC" w:rsidP="0090657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    </w:t>
      </w:r>
    </w:p>
    <w:p w:rsidR="00F811FC" w:rsidRPr="00F811FC" w:rsidRDefault="00F811FC" w:rsidP="0090657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    Ключевые слова: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сетевые технологии, связь</w:t>
      </w:r>
      <w:r w:rsidR="00A143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</w:p>
    <w:p w:rsidR="00F811FC" w:rsidRDefault="00F811FC" w:rsidP="0090657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B41CD4" w:rsidRDefault="00B41CD4" w:rsidP="0090657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B41CD4" w:rsidRPr="00A344C5" w:rsidRDefault="00B41CD4" w:rsidP="0090657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3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Беспроводные сетевые технологии</w:t>
      </w:r>
    </w:p>
    <w:p w:rsidR="00A344C5" w:rsidRPr="00A344C5" w:rsidRDefault="00A344C5" w:rsidP="00906577">
      <w:pPr>
        <w:spacing w:before="100" w:beforeAutospacing="1" w:after="100" w:afterAutospacing="1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Выбор беспроводной сетевой технологии зависит от нужд вашего предприятия, его бюджета и планов на будущее. Предположим, прямое соединение объектов вашего предприятия медным или волоконно-оптическим кабелем невозможно</w:t>
      </w:r>
      <w:r w:rsidR="002D3D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</w:t>
      </w:r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например, из-за отсутствия соответствующего разрешения</w:t>
      </w:r>
      <w:r w:rsidR="002D3D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И</w:t>
      </w:r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ли слишком дорого, или нагрузка на вашу сеть увеличилась до такой степени, что использование ее полосы пропускания достигло критического уровня</w:t>
      </w:r>
      <w:r w:rsidR="002D3D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 </w:t>
      </w:r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2D3D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</w:t>
      </w:r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ли менеджер по маркетингу предлагает вам соединить сеть центрального офиса с сетями разбросанных по большой территории магазинов. Какой бы трудной ни была ситуация со связью на вашем предприятии, беспроводные сетевые технологии помогут вам найти нужное решение.</w:t>
      </w:r>
    </w:p>
    <w:p w:rsidR="00A344C5" w:rsidRPr="00A344C5" w:rsidRDefault="00DE489D" w:rsidP="00906577">
      <w:pPr>
        <w:spacing w:before="100" w:beforeAutospacing="1" w:after="100" w:afterAutospacing="1" w:line="240" w:lineRule="auto"/>
        <w:ind w:right="-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     </w:t>
      </w:r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Беспроводные сетевые технологии можно поделить на три основных типа:</w:t>
      </w:r>
      <w:r w:rsidR="00A344C5" w:rsidRPr="00AE59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="002F3A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A344C5" w:rsidRPr="00A344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мобильная связь, беспроводная связь между зданиями и связь внутри них</w:t>
      </w:r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Мы проанализируем достоинства и недостатки технологии каждого типа, дадим информацию о ценах на соответствующее коммуникационное оборудование и рассмотрим возможные приложения беспроводной связи.</w:t>
      </w:r>
    </w:p>
    <w:p w:rsidR="00A344C5" w:rsidRPr="00A344C5" w:rsidRDefault="00A344C5" w:rsidP="0090657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3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Мобильная связь</w:t>
      </w:r>
    </w:p>
    <w:p w:rsidR="00A344C5" w:rsidRPr="00A344C5" w:rsidRDefault="00DE489D" w:rsidP="00906577">
      <w:pPr>
        <w:spacing w:before="100" w:beforeAutospacing="1" w:after="100" w:afterAutospacing="1" w:line="240" w:lineRule="auto"/>
        <w:ind w:right="-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     </w:t>
      </w:r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Беспроводные сетевые технологии для мобильных пользователей широко распространены и недороги в реализации. Примерами таких технологий являются пакетная радиосвязь, пакетная цифровая передача данных по сотовой сети (</w:t>
      </w:r>
      <w:proofErr w:type="spellStart"/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Cellular</w:t>
      </w:r>
      <w:proofErr w:type="spellEnd"/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Digital</w:t>
      </w:r>
      <w:proofErr w:type="spellEnd"/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Packet</w:t>
      </w:r>
      <w:proofErr w:type="spellEnd"/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Data</w:t>
      </w:r>
      <w:proofErr w:type="spellEnd"/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— CDPD) и сотовая связь с коммутацией каналов. Хотя эти технологии обеспечивают наименьшую скорость передачи данных (по сравнению с другими беспроводными сетевыми технологиями), однако реализующие их системы действуют по всему миру. Ряд технологий, например усовершенствованная специализированная мобильная радиосвязь (</w:t>
      </w:r>
      <w:proofErr w:type="spellStart"/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Enhanced</w:t>
      </w:r>
      <w:proofErr w:type="spellEnd"/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Specialized</w:t>
      </w:r>
      <w:proofErr w:type="spellEnd"/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Mobile</w:t>
      </w:r>
      <w:proofErr w:type="spellEnd"/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Radio</w:t>
      </w:r>
      <w:proofErr w:type="spellEnd"/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— ESMR), служба персональной связи (</w:t>
      </w:r>
      <w:proofErr w:type="spellStart"/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Personal</w:t>
      </w:r>
      <w:proofErr w:type="spellEnd"/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Communications</w:t>
      </w:r>
      <w:proofErr w:type="spellEnd"/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Services</w:t>
      </w:r>
      <w:proofErr w:type="spellEnd"/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— PCS) и двусторонняя спутниковая связь</w:t>
      </w:r>
      <w:r w:rsidR="005D0C6C" w:rsidRPr="00AE59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</w:p>
    <w:p w:rsidR="00A344C5" w:rsidRPr="00A344C5" w:rsidRDefault="00A344C5" w:rsidP="00906577">
      <w:pPr>
        <w:keepNext/>
        <w:spacing w:before="240" w:after="60" w:line="240" w:lineRule="auto"/>
        <w:ind w:right="-5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A3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Сотовая связь с коммутацией каналов</w:t>
      </w:r>
    </w:p>
    <w:p w:rsidR="00A344C5" w:rsidRPr="00A344C5" w:rsidRDefault="00A344C5" w:rsidP="0090657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</w:p>
    <w:p w:rsidR="00A344C5" w:rsidRPr="00A344C5" w:rsidRDefault="00DE489D" w:rsidP="00906577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</w:t>
      </w:r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Как и CDPD, сотовая связь с коммутацией каналов использует существующие аналоговые сотовые сети. Отличие состоит в том, что в данном случае вместо коммутации пакетов данных используется обычная коммутация каналов сотовой сети. Для передачи данных пользователь подключает сотовый модем к своему ПК и сотовому телефону, поддерживающему передачу данных, и устанавливает коммутируемое соединение точно так же, как при работе со старым добрым аналоговым модемом.</w:t>
      </w:r>
    </w:p>
    <w:p w:rsidR="00AF059B" w:rsidRDefault="00A344C5" w:rsidP="00906577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     </w:t>
      </w:r>
      <w:r w:rsidRPr="00AE59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Если вам необходимо передавать длинные файлы, то лучший выбор — сотовая связь с коммутацией каналов; пакетная радиосвязь и CDPD больше подходят для пересылки коротких сообщений. Сотовая связь с коммутацией каналов — довольно медленный вид связи. Данные передаются на скоростях до 14,4 Кбит/</w:t>
      </w:r>
      <w:proofErr w:type="gramStart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</w:t>
      </w:r>
      <w:proofErr w:type="gramEnd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лишь </w:t>
      </w:r>
      <w:proofErr w:type="gramStart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</w:t>
      </w:r>
      <w:proofErr w:type="gramEnd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отдельных зонах обслуживания скорость увеличивается до 20 Кбит/с. В крупных городах и при удалении от базовой станции скорость передачи может снижаться. Рассматриваемая технология — самая доступная, ведь более 95% территории </w:t>
      </w:r>
      <w:r w:rsidR="00A65500" w:rsidRPr="00A6550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РФ</w:t>
      </w:r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охвачено сотовыми сетями.</w:t>
      </w:r>
    </w:p>
    <w:p w:rsidR="00297075" w:rsidRPr="00AE5997" w:rsidRDefault="00297075" w:rsidP="00906577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344C5" w:rsidRPr="00A344C5" w:rsidRDefault="00A344C5" w:rsidP="00F811F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3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Беспроводная связь между зданиями</w:t>
      </w:r>
    </w:p>
    <w:p w:rsidR="00A344C5" w:rsidRPr="00A344C5" w:rsidRDefault="00DE489D" w:rsidP="00906577">
      <w:pPr>
        <w:spacing w:before="100" w:beforeAutospacing="1" w:after="100" w:afterAutospacing="1" w:line="240" w:lineRule="auto"/>
        <w:ind w:right="-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</w:t>
      </w:r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Иногда для коммуникаций на небольшие расстояния сетевой администратор может рассматривать системы беспроводной связи как альтернативу прямым кабельным соединениям или арендованным линиям. Эта альтернатива привлекательна по нескольким причинам: такие системы обеспечивают довольно высокую скорость передачи данных, имеют хорошую </w:t>
      </w:r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расширяемость и дешевле в эксплуатации.</w:t>
      </w:r>
      <w:r w:rsidR="002970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Технологии беспроводной связи</w:t>
      </w:r>
      <w:r w:rsidR="000430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</w:t>
      </w:r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такие, как инфракрасная, лазерная, узкополосная микроволновая (СВЧ) и широкополосная (с использованием спектральной модуляции), — обеспечивают передачу данных на скоростях до 155 Мбит/с. Затраты на приобретение оборудования для беспроводных линий связи обычно ниже затрат, связанных с использованием арендованной линии, и намного ниже затрат на прокладку волоконно-оптического или коаксиального кабеля.</w:t>
      </w:r>
      <w:proofErr w:type="gramEnd"/>
    </w:p>
    <w:p w:rsidR="00A344C5" w:rsidRPr="00A344C5" w:rsidRDefault="00A344C5" w:rsidP="00906577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3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Классификация технологий</w:t>
      </w:r>
    </w:p>
    <w:p w:rsidR="00A344C5" w:rsidRPr="00A344C5" w:rsidRDefault="00A344C5" w:rsidP="00906577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     </w:t>
      </w:r>
      <w:r w:rsidRPr="00AE59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="00DE48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</w:t>
      </w:r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Разделим стандарты беспроводных сетевых технологий условно на 2 группы:</w:t>
      </w:r>
    </w:p>
    <w:p w:rsidR="00A344C5" w:rsidRPr="00A344C5" w:rsidRDefault="00A344C5" w:rsidP="00906577">
      <w:pPr>
        <w:spacing w:before="100" w:beforeAutospacing="1" w:after="100" w:afterAutospacing="1" w:line="240" w:lineRule="auto"/>
        <w:ind w:left="360" w:right="-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·                   </w:t>
      </w:r>
      <w:r w:rsidRPr="00AE59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A344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Технологии мобильной связи</w:t>
      </w:r>
    </w:p>
    <w:p w:rsidR="00A344C5" w:rsidRPr="00A344C5" w:rsidRDefault="00A344C5" w:rsidP="00906577">
      <w:pPr>
        <w:spacing w:before="100" w:beforeAutospacing="1" w:after="100" w:afterAutospacing="1" w:line="240" w:lineRule="auto"/>
        <w:ind w:left="360" w:right="-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·                   </w:t>
      </w:r>
      <w:r w:rsidRPr="00AE59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A344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Технологии беспроводной связи между объектами и внутри них</w:t>
      </w:r>
    </w:p>
    <w:p w:rsidR="00A344C5" w:rsidRPr="00A344C5" w:rsidRDefault="00A344C5" w:rsidP="00906577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3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Технологии мобильной связи</w:t>
      </w:r>
    </w:p>
    <w:p w:rsidR="00A344C5" w:rsidRPr="00A344C5" w:rsidRDefault="00A344C5" w:rsidP="00906577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     </w:t>
      </w:r>
      <w:r w:rsidRPr="00AE59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="00DE48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Это технологии, которые активно используются в сотовой и других мобильных связях.</w:t>
      </w:r>
      <w:proofErr w:type="gramEnd"/>
    </w:p>
    <w:p w:rsidR="00A344C5" w:rsidRPr="00A344C5" w:rsidRDefault="00A344C5" w:rsidP="0090657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E5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3</w:t>
      </w:r>
      <w:r w:rsidRPr="00AE5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>G</w:t>
      </w:r>
      <w:r w:rsidRPr="00AE59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- </w:t>
      </w:r>
      <w:r w:rsidRPr="00AE59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 </w:t>
      </w:r>
      <w:r w:rsidRPr="00AE59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цифровая пакетная технология, которая используется для описания третьего поколения мобильной телефонии, предоставляющей услуги доступа к видео контент</w:t>
      </w:r>
      <w:r w:rsidR="00CE21F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</w:t>
      </w:r>
      <w:r w:rsidRPr="00AE59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широкополосному интернету для мобильных устройств. Первое поколение было представлено аналоговыми сотовыми телефонами, второе - цифровыми сотовыми сетями.</w:t>
      </w:r>
    </w:p>
    <w:p w:rsidR="00A344C5" w:rsidRPr="00A344C5" w:rsidRDefault="00A344C5" w:rsidP="0090657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E59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Использует стандарты </w:t>
      </w:r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W-CDMA(UMTS), CDMA2000, TD-CDMA/TD-SCDMA, DECT, UWC-136.</w:t>
      </w:r>
    </w:p>
    <w:p w:rsidR="004F6427" w:rsidRDefault="00A344C5" w:rsidP="004F6427">
      <w:pPr>
        <w:spacing w:before="100" w:beforeAutospacing="1" w:after="100" w:afterAutospacing="1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proofErr w:type="spellStart"/>
      <w:r w:rsidRPr="00A3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Bluetooth</w:t>
      </w:r>
      <w:proofErr w:type="spellEnd"/>
      <w:r w:rsidRPr="00AE59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– технология мобильной связи, работающая на частотах 2400-2483.5 </w:t>
      </w:r>
      <w:proofErr w:type="spellStart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MHz</w:t>
      </w:r>
      <w:proofErr w:type="spellEnd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Эти частоты выбраны не случайно, они являются открытыми и свободными от всякого лицензирования в большинстве стран мира.</w:t>
      </w:r>
      <w:r w:rsidRPr="00AE59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Используемые частоты определяют возможности </w:t>
      </w:r>
      <w:proofErr w:type="spellStart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Bluetooth</w:t>
      </w:r>
      <w:proofErr w:type="spellEnd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по передаче данных. Ширина канала для </w:t>
      </w:r>
      <w:proofErr w:type="spellStart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Bluetooth</w:t>
      </w:r>
      <w:proofErr w:type="spellEnd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устройств составляет 723.2 кб/с в асинхронном режимы (впрочем, даже в этом режиме всё-таки остаётся до 57.6 кб/с для одновременной передачи в обратном направлении), или 433.9 кб/</w:t>
      </w:r>
      <w:proofErr w:type="gramStart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</w:t>
      </w:r>
      <w:proofErr w:type="gramEnd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 полностью синхронном режиме.    </w:t>
      </w:r>
      <w:r w:rsidRPr="00AE59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</w:p>
    <w:p w:rsidR="004F6427" w:rsidRDefault="00906577" w:rsidP="004F6427">
      <w:pPr>
        <w:spacing w:before="100" w:beforeAutospacing="1" w:after="100" w:afterAutospacing="1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Расстояние,</w:t>
      </w:r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на которое может быть установлено </w:t>
      </w:r>
      <w:proofErr w:type="spellStart"/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Bluetooth</w:t>
      </w:r>
      <w:proofErr w:type="spellEnd"/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соединение невелико, и составляет от 10 до 30 метров. В настоящее время ведутся работы над увеличением этого расстояния, хотя бы до 100 метров.</w:t>
      </w:r>
      <w:r w:rsidR="004F64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    </w:t>
      </w:r>
    </w:p>
    <w:p w:rsidR="00A344C5" w:rsidRPr="00A344C5" w:rsidRDefault="00A344C5" w:rsidP="004F6427">
      <w:pPr>
        <w:spacing w:before="100" w:beforeAutospacing="1" w:after="100" w:afterAutospacing="1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Главной особенностью </w:t>
      </w:r>
      <w:proofErr w:type="spellStart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Bluetooth</w:t>
      </w:r>
      <w:proofErr w:type="spellEnd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является то, что различные </w:t>
      </w:r>
      <w:proofErr w:type="spellStart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Bl</w:t>
      </w:r>
      <w:r w:rsidR="00CF49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uetooth</w:t>
      </w:r>
      <w:proofErr w:type="spellEnd"/>
      <w:r w:rsidR="00CF49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устройства соединяются </w:t>
      </w:r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друг</w:t>
      </w:r>
      <w:r w:rsidR="00CF49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</w:t>
      </w:r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другом автоматически, стоит им только </w:t>
      </w:r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оказаться в пределах досягаемости. У пользователя не болит голова о кабелях, драйверах, или чём-либо ещё, </w:t>
      </w:r>
      <w:proofErr w:type="gramStart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всё</w:t>
      </w:r>
      <w:proofErr w:type="gramEnd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что от него требуется, это позаботиться о том, что бы </w:t>
      </w:r>
      <w:proofErr w:type="spellStart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Bluetooth</w:t>
      </w:r>
      <w:proofErr w:type="spellEnd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устройства находились достаточно близко друг к другу, обо всём остальном должны позаботиться сами </w:t>
      </w:r>
      <w:proofErr w:type="spellStart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Bluetooth</w:t>
      </w:r>
      <w:proofErr w:type="spellEnd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устройства и программное обеспечение.</w:t>
      </w:r>
    </w:p>
    <w:p w:rsidR="005146C6" w:rsidRDefault="00A344C5" w:rsidP="005146C6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</w:p>
    <w:p w:rsidR="00A344C5" w:rsidRDefault="00A344C5" w:rsidP="003B05C4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A3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Технологии беспроводной связи между объектами и внутри них</w:t>
      </w:r>
    </w:p>
    <w:p w:rsidR="005146C6" w:rsidRPr="00A344C5" w:rsidRDefault="005146C6" w:rsidP="005146C6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344C5" w:rsidRPr="00A344C5" w:rsidRDefault="00A344C5" w:rsidP="00906577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    </w:t>
      </w:r>
      <w:r w:rsidRPr="00AE59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Это технологии, которые активно используются для организации связи между разными </w:t>
      </w:r>
      <w:proofErr w:type="gramStart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зданиями</w:t>
      </w:r>
      <w:proofErr w:type="gramEnd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AE59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 также внутри них.</w:t>
      </w:r>
    </w:p>
    <w:p w:rsidR="00A344C5" w:rsidRPr="00A344C5" w:rsidRDefault="00A344C5" w:rsidP="0090657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</w:p>
    <w:p w:rsidR="00A344C5" w:rsidRPr="00A344C5" w:rsidRDefault="00D44FF9" w:rsidP="00906577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     </w:t>
      </w:r>
      <w:proofErr w:type="spellStart"/>
      <w:r w:rsidR="00A344C5" w:rsidRPr="00A3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WiMAX</w:t>
      </w:r>
      <w:proofErr w:type="spellEnd"/>
      <w:r w:rsidR="00A344C5" w:rsidRPr="00AE59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сокращение от </w:t>
      </w:r>
      <w:proofErr w:type="spellStart"/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worldwide</w:t>
      </w:r>
      <w:proofErr w:type="spellEnd"/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interoperability</w:t>
      </w:r>
      <w:proofErr w:type="spellEnd"/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for</w:t>
      </w:r>
      <w:proofErr w:type="spellEnd"/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microwave</w:t>
      </w:r>
      <w:proofErr w:type="spellEnd"/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access</w:t>
      </w:r>
      <w:proofErr w:type="spellEnd"/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- это технология предоставления беспроводного широкополосного доступа в интернет. </w:t>
      </w:r>
      <w:proofErr w:type="spellStart"/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WiMAX</w:t>
      </w:r>
      <w:proofErr w:type="spellEnd"/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основывается на стандарте IEEE 802.16..</w:t>
      </w:r>
    </w:p>
    <w:p w:rsidR="00A344C5" w:rsidRPr="00A344C5" w:rsidRDefault="00A344C5" w:rsidP="00906577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    </w:t>
      </w:r>
      <w:r w:rsidRPr="00AE59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Сети </w:t>
      </w:r>
      <w:proofErr w:type="spellStart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WiMAX</w:t>
      </w:r>
      <w:proofErr w:type="spellEnd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могут работать в двух вариантах доступа:</w:t>
      </w:r>
      <w:r w:rsidRPr="00AE59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A344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фиксированном</w:t>
      </w:r>
      <w:r w:rsidRPr="00AE59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 </w:t>
      </w:r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</w:t>
      </w:r>
      <w:r w:rsidRPr="00AE59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 </w:t>
      </w:r>
      <w:r w:rsidRPr="00A344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мобильном</w:t>
      </w:r>
    </w:p>
    <w:p w:rsidR="00A344C5" w:rsidRPr="00A344C5" w:rsidRDefault="00A344C5" w:rsidP="00906577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    </w:t>
      </w:r>
      <w:r w:rsidRPr="00AE59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Мобильный WIMAX дает возможность пользователю получать как фиксированный доступ (похожий на привычный </w:t>
      </w:r>
      <w:proofErr w:type="spellStart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xDSL</w:t>
      </w:r>
      <w:proofErr w:type="spellEnd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только без проводов), так и выход в Сеть из любого места в пределах зоны покрытия ил</w:t>
      </w:r>
      <w:r w:rsidR="00B715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 даже в движении (что-то, </w:t>
      </w:r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грубо говоря, наподобие существующего сотового стандарта GPRS, только </w:t>
      </w:r>
      <w:r w:rsidR="00B715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горазд</w:t>
      </w:r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 быстрее).</w:t>
      </w:r>
    </w:p>
    <w:p w:rsidR="00A344C5" w:rsidRPr="00A344C5" w:rsidRDefault="00D44FF9" w:rsidP="00906577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</w:t>
      </w:r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Стандартом 802.16 определены несколько режимов работы сетей </w:t>
      </w:r>
      <w:proofErr w:type="spellStart"/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WiMAX</w:t>
      </w:r>
      <w:proofErr w:type="spellEnd"/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</w:t>
      </w:r>
    </w:p>
    <w:p w:rsidR="00A344C5" w:rsidRPr="00A344C5" w:rsidRDefault="00A344C5" w:rsidP="00906577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·         </w:t>
      </w:r>
      <w:r w:rsidRPr="00AE59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proofErr w:type="spellStart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Fixed</w:t>
      </w:r>
      <w:proofErr w:type="spellEnd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WiMAX</w:t>
      </w:r>
      <w:proofErr w:type="spellEnd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— фиксированный доступ;</w:t>
      </w:r>
    </w:p>
    <w:p w:rsidR="00A344C5" w:rsidRPr="00A344C5" w:rsidRDefault="00A344C5" w:rsidP="00906577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·         </w:t>
      </w:r>
      <w:r w:rsidRPr="00AE59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proofErr w:type="spellStart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Nomadic</w:t>
      </w:r>
      <w:proofErr w:type="spellEnd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WiMAX</w:t>
      </w:r>
      <w:proofErr w:type="spellEnd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— сеансовый доступ;</w:t>
      </w:r>
    </w:p>
    <w:p w:rsidR="00A344C5" w:rsidRPr="00A344C5" w:rsidRDefault="00A344C5" w:rsidP="00906577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·         </w:t>
      </w:r>
      <w:r w:rsidRPr="00AE59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proofErr w:type="spellStart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Portable</w:t>
      </w:r>
      <w:proofErr w:type="spellEnd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WiMAX</w:t>
      </w:r>
      <w:proofErr w:type="spellEnd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— доступ в режиме перемещения;</w:t>
      </w:r>
    </w:p>
    <w:p w:rsidR="00A344C5" w:rsidRPr="00A344C5" w:rsidRDefault="00A344C5" w:rsidP="00906577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·         </w:t>
      </w:r>
      <w:r w:rsidRPr="00AE59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proofErr w:type="spellStart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Mobile</w:t>
      </w:r>
      <w:proofErr w:type="spellEnd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WiMAX</w:t>
      </w:r>
      <w:proofErr w:type="spellEnd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— мобильный доступ.</w:t>
      </w:r>
    </w:p>
    <w:p w:rsidR="00A344C5" w:rsidRPr="00A344C5" w:rsidRDefault="00A344C5" w:rsidP="00906577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</w:p>
    <w:p w:rsidR="00A344C5" w:rsidRPr="00A344C5" w:rsidRDefault="00A344C5" w:rsidP="00906577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</w:p>
    <w:p w:rsidR="00A344C5" w:rsidRPr="00A344C5" w:rsidRDefault="00A344C5" w:rsidP="00906577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3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  <w:r w:rsidR="00490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A3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Wi-Fi</w:t>
      </w:r>
      <w:proofErr w:type="spellEnd"/>
      <w:r w:rsidRPr="00AE59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 </w:t>
      </w:r>
      <w:r w:rsidRPr="00AE59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это система более короткого действия, обычно покрывающая сотни метров, которая использует нелицензированные диапазоны частот для обеспечения доступа к сети. Обычно </w:t>
      </w:r>
      <w:proofErr w:type="spellStart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Wi-Fi</w:t>
      </w:r>
      <w:proofErr w:type="spellEnd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используется пользователями для доступа к их собственной локальной сети, которая может </w:t>
      </w:r>
      <w:proofErr w:type="gramStart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быть</w:t>
      </w:r>
      <w:proofErr w:type="gramEnd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не подключена к Интернет. </w:t>
      </w:r>
      <w:proofErr w:type="gramStart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Если </w:t>
      </w:r>
      <w:proofErr w:type="spellStart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WiMAX</w:t>
      </w:r>
      <w:proofErr w:type="spellEnd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можно сравнить с мобильной связью, то </w:t>
      </w:r>
      <w:proofErr w:type="spellStart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Wi-Fi</w:t>
      </w:r>
      <w:proofErr w:type="spellEnd"/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скорее похож на стационарный беспроводной телефон.</w:t>
      </w:r>
      <w:proofErr w:type="gramEnd"/>
    </w:p>
    <w:p w:rsidR="00A344C5" w:rsidRPr="00A344C5" w:rsidRDefault="007A243A" w:rsidP="00906577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</w:t>
      </w:r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 </w:t>
      </w:r>
      <w:proofErr w:type="spellStart"/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Wi-Fi</w:t>
      </w:r>
      <w:proofErr w:type="spellEnd"/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сетях все пользовательские станции, которые хотят передать информацию через точку доступа (АР), соревнуются за «внимание» последней. Такой подход может вызвать </w:t>
      </w:r>
      <w:r w:rsidR="000D5FB2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ситуацию,</w:t>
      </w:r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при которой связь для более удалённых станций будет постоянно обрываться в пользу более близких станций. Подобное положение вещей делает затруднительным использование таких сервисов как </w:t>
      </w:r>
      <w:proofErr w:type="spellStart"/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Voice</w:t>
      </w:r>
      <w:proofErr w:type="spellEnd"/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over</w:t>
      </w:r>
      <w:proofErr w:type="spellEnd"/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IP (</w:t>
      </w:r>
      <w:proofErr w:type="spellStart"/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VoIP</w:t>
      </w:r>
      <w:proofErr w:type="spellEnd"/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), которые очень сильно зависят от непрерывного соединения. </w:t>
      </w:r>
      <w:proofErr w:type="spellStart"/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Wi-Fi</w:t>
      </w:r>
      <w:proofErr w:type="spellEnd"/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="00A344C5" w:rsidRPr="00AE59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использует</w:t>
      </w:r>
      <w:r w:rsidR="00A344C5" w:rsidRPr="00AE59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="00A344C5" w:rsidRPr="00A344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802.11-</w:t>
      </w:r>
      <w:r w:rsidR="00A344C5" w:rsidRPr="00AE59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 </w:t>
      </w:r>
      <w:r w:rsidR="00A344C5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 семейство спецификаций, разработанных EEE для</w:t>
      </w:r>
      <w:r w:rsidR="00A344C5" w:rsidRPr="00AE59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hyperlink r:id="rId6" w:history="1">
        <w:r w:rsidR="00A344C5" w:rsidRPr="00AE5997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беспроводных локальных сетей (</w:t>
        </w:r>
        <w:proofErr w:type="spellStart"/>
        <w:r w:rsidR="00A344C5" w:rsidRPr="00AE5997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wireless</w:t>
        </w:r>
        <w:proofErr w:type="spellEnd"/>
        <w:r w:rsidR="00A344C5" w:rsidRPr="00AE5997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 xml:space="preserve"> LAN)</w:t>
        </w:r>
      </w:hyperlink>
      <w:r w:rsidR="00FE5C6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 </w:t>
      </w:r>
    </w:p>
    <w:p w:rsidR="00A344C5" w:rsidRPr="00A344C5" w:rsidRDefault="00A344C5" w:rsidP="00906577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3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lastRenderedPageBreak/>
        <w:t>Заключение</w:t>
      </w:r>
    </w:p>
    <w:p w:rsidR="00A344C5" w:rsidRPr="00A344C5" w:rsidRDefault="00A344C5" w:rsidP="00906577">
      <w:pPr>
        <w:spacing w:before="100" w:beforeAutospacing="1" w:after="100" w:afterAutospacing="1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данной статье были рассмотрении разновидности современных беспроводных сетевых технологий. Было приведено их описание, рассмотрены характеристики,</w:t>
      </w:r>
      <w:r w:rsidR="006E4D08" w:rsidRPr="00AE59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особенности </w:t>
      </w:r>
      <w:r w:rsidR="00F811FC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работы,</w:t>
      </w:r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а также среда использования. Подводя итоги данной статьи можно сказать, что на сегодняшнее время беспроводные сетевые технологии имеют весьма хороший потенциал для </w:t>
      </w:r>
      <w:r w:rsidR="00F811FC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развития,</w:t>
      </w:r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а также имеют р</w:t>
      </w:r>
      <w:r w:rsidR="000F1B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я</w:t>
      </w:r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 превосходств по сравнению с другими сетевыми технологиями. Отметим,</w:t>
      </w:r>
      <w:r w:rsidR="00F811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что в связи с бурным развитием электронных технологий беспроводные технологии очень скоро могут стать самым лучшим, </w:t>
      </w:r>
      <w:r w:rsidR="00F811FC"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качественным,</w:t>
      </w:r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а главное</w:t>
      </w:r>
      <w:r w:rsidR="00F811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эффективным решением в сетевых технологиях.</w:t>
      </w:r>
    </w:p>
    <w:p w:rsidR="00A344C5" w:rsidRPr="00A344C5" w:rsidRDefault="00A344C5" w:rsidP="00906577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3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Литература</w:t>
      </w:r>
    </w:p>
    <w:p w:rsidR="00A344C5" w:rsidRPr="00A344C5" w:rsidRDefault="00A344C5" w:rsidP="00906577">
      <w:pPr>
        <w:spacing w:before="100" w:beforeAutospacing="1" w:after="100" w:afterAutospacing="1" w:line="240" w:lineRule="auto"/>
        <w:ind w:left="360" w:right="-5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34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1.                </w:t>
      </w:r>
      <w:r w:rsidRPr="00AE59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hyperlink r:id="rId7" w:history="1">
        <w:r w:rsidRPr="00A1568F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 w:bidi="ar-SA"/>
          </w:rPr>
          <w:t>http://www.ccc.ru</w:t>
        </w:r>
      </w:hyperlink>
    </w:p>
    <w:p w:rsidR="00A344C5" w:rsidRPr="0059015D" w:rsidRDefault="00A344C5" w:rsidP="00906577">
      <w:pPr>
        <w:spacing w:before="100" w:beforeAutospacing="1" w:after="100" w:afterAutospacing="1" w:line="240" w:lineRule="auto"/>
        <w:ind w:left="360" w:right="-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344C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2.                </w:t>
      </w:r>
      <w:r w:rsidRPr="00A1568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hyperlink r:id="rId8" w:history="1">
        <w:r w:rsidRPr="0059015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ar-SA"/>
          </w:rPr>
          <w:t>http://www.3dnews.ru</w:t>
        </w:r>
      </w:hyperlink>
    </w:p>
    <w:p w:rsidR="00A344C5" w:rsidRPr="0059015D" w:rsidRDefault="00A344C5" w:rsidP="00906577">
      <w:pPr>
        <w:spacing w:before="100" w:beforeAutospacing="1" w:after="100" w:afterAutospacing="1" w:line="240" w:lineRule="auto"/>
        <w:ind w:left="360" w:right="-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9015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3.                 </w:t>
      </w:r>
      <w:hyperlink r:id="rId9" w:history="1">
        <w:r w:rsidRPr="0059015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ar-SA"/>
          </w:rPr>
          <w:t>http://www.wimaxinfo.ru</w:t>
        </w:r>
      </w:hyperlink>
    </w:p>
    <w:p w:rsidR="00A344C5" w:rsidRPr="0059015D" w:rsidRDefault="00A344C5" w:rsidP="00906577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59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 </w:t>
      </w:r>
    </w:p>
    <w:p w:rsidR="005166D2" w:rsidRPr="0059015D" w:rsidRDefault="007357A6" w:rsidP="009065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66D2" w:rsidRPr="0059015D" w:rsidSect="00B006FE">
      <w:pgSz w:w="11906" w:h="16838"/>
      <w:pgMar w:top="1134" w:right="1133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44C5"/>
    <w:rsid w:val="00043014"/>
    <w:rsid w:val="000D5FB2"/>
    <w:rsid w:val="000F1BBE"/>
    <w:rsid w:val="001D4679"/>
    <w:rsid w:val="001F3631"/>
    <w:rsid w:val="00297075"/>
    <w:rsid w:val="002B7025"/>
    <w:rsid w:val="002D3DCF"/>
    <w:rsid w:val="002F3A1A"/>
    <w:rsid w:val="003065C9"/>
    <w:rsid w:val="003254AC"/>
    <w:rsid w:val="00341033"/>
    <w:rsid w:val="003736C5"/>
    <w:rsid w:val="00380FC6"/>
    <w:rsid w:val="00385FF9"/>
    <w:rsid w:val="003B05C4"/>
    <w:rsid w:val="00402C2B"/>
    <w:rsid w:val="004908B7"/>
    <w:rsid w:val="00493F3B"/>
    <w:rsid w:val="00494CC0"/>
    <w:rsid w:val="004F6427"/>
    <w:rsid w:val="005146C6"/>
    <w:rsid w:val="00516E97"/>
    <w:rsid w:val="0059015D"/>
    <w:rsid w:val="005D0C6C"/>
    <w:rsid w:val="006348B4"/>
    <w:rsid w:val="00664B20"/>
    <w:rsid w:val="006E4D08"/>
    <w:rsid w:val="00720C33"/>
    <w:rsid w:val="007279CE"/>
    <w:rsid w:val="007442AE"/>
    <w:rsid w:val="00750465"/>
    <w:rsid w:val="00763649"/>
    <w:rsid w:val="007A243A"/>
    <w:rsid w:val="007C4377"/>
    <w:rsid w:val="00890F3B"/>
    <w:rsid w:val="0089765B"/>
    <w:rsid w:val="00906577"/>
    <w:rsid w:val="00915BDF"/>
    <w:rsid w:val="00990E3B"/>
    <w:rsid w:val="009B6D56"/>
    <w:rsid w:val="009D5E97"/>
    <w:rsid w:val="00A143C4"/>
    <w:rsid w:val="00A1568F"/>
    <w:rsid w:val="00A344C5"/>
    <w:rsid w:val="00A503B4"/>
    <w:rsid w:val="00A65500"/>
    <w:rsid w:val="00AE5997"/>
    <w:rsid w:val="00AF059B"/>
    <w:rsid w:val="00B006FE"/>
    <w:rsid w:val="00B41CD4"/>
    <w:rsid w:val="00B43370"/>
    <w:rsid w:val="00B715C7"/>
    <w:rsid w:val="00BA680D"/>
    <w:rsid w:val="00BB2B1D"/>
    <w:rsid w:val="00BD316E"/>
    <w:rsid w:val="00BD459B"/>
    <w:rsid w:val="00C3131D"/>
    <w:rsid w:val="00CE21F7"/>
    <w:rsid w:val="00CF499C"/>
    <w:rsid w:val="00D2603F"/>
    <w:rsid w:val="00D44FF9"/>
    <w:rsid w:val="00D746D6"/>
    <w:rsid w:val="00DE489D"/>
    <w:rsid w:val="00E077D7"/>
    <w:rsid w:val="00EA0933"/>
    <w:rsid w:val="00F35A91"/>
    <w:rsid w:val="00F5605F"/>
    <w:rsid w:val="00F811FC"/>
    <w:rsid w:val="00F939E1"/>
    <w:rsid w:val="00FE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2B"/>
  </w:style>
  <w:style w:type="paragraph" w:styleId="1">
    <w:name w:val="heading 1"/>
    <w:basedOn w:val="a"/>
    <w:next w:val="a"/>
    <w:link w:val="10"/>
    <w:uiPriority w:val="9"/>
    <w:qFormat/>
    <w:rsid w:val="00402C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2C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2C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C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C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C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C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C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C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02C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2C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02C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02C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02C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02C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02C2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02C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02C2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2C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2C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2C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2C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02C2B"/>
    <w:rPr>
      <w:b/>
      <w:bCs/>
    </w:rPr>
  </w:style>
  <w:style w:type="character" w:styleId="a9">
    <w:name w:val="Emphasis"/>
    <w:basedOn w:val="a0"/>
    <w:uiPriority w:val="20"/>
    <w:qFormat/>
    <w:rsid w:val="00402C2B"/>
    <w:rPr>
      <w:i/>
      <w:iCs/>
    </w:rPr>
  </w:style>
  <w:style w:type="paragraph" w:styleId="aa">
    <w:name w:val="No Spacing"/>
    <w:uiPriority w:val="1"/>
    <w:qFormat/>
    <w:rsid w:val="00402C2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02C2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2C2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02C2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02C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02C2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02C2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02C2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02C2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02C2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02C2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02C2B"/>
    <w:pPr>
      <w:outlineLvl w:val="9"/>
    </w:pPr>
  </w:style>
  <w:style w:type="character" w:customStyle="1" w:styleId="apple-converted-space">
    <w:name w:val="apple-converted-space"/>
    <w:basedOn w:val="a0"/>
    <w:rsid w:val="00A344C5"/>
  </w:style>
  <w:style w:type="paragraph" w:styleId="af4">
    <w:name w:val="Normal (Web)"/>
    <w:basedOn w:val="a"/>
    <w:uiPriority w:val="99"/>
    <w:semiHidden/>
    <w:unhideWhenUsed/>
    <w:rsid w:val="00A3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grame">
    <w:name w:val="grame"/>
    <w:basedOn w:val="a0"/>
    <w:rsid w:val="00A344C5"/>
  </w:style>
  <w:style w:type="character" w:styleId="af5">
    <w:name w:val="Hyperlink"/>
    <w:basedOn w:val="a0"/>
    <w:uiPriority w:val="99"/>
    <w:unhideWhenUsed/>
    <w:rsid w:val="00A344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dnew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cc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ns.ru/terms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elyaeva_1951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imax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Astra_21</cp:lastModifiedBy>
  <cp:revision>6</cp:revision>
  <dcterms:created xsi:type="dcterms:W3CDTF">2024-01-30T18:02:00Z</dcterms:created>
  <dcterms:modified xsi:type="dcterms:W3CDTF">2024-01-31T06:21:00Z</dcterms:modified>
</cp:coreProperties>
</file>