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C7" w:rsidRDefault="001B46C7" w:rsidP="001B46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Непосредственно - образовательная деятельность</w:t>
      </w:r>
    </w:p>
    <w:p w:rsidR="001B46C7" w:rsidRDefault="001B46C7" w:rsidP="001B46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 xml:space="preserve"> по познавательно – речевому развитию</w:t>
      </w:r>
    </w:p>
    <w:p w:rsidR="001B46C7" w:rsidRDefault="001B46C7" w:rsidP="001B46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 «Котик в гостях у детей»</w:t>
      </w:r>
    </w:p>
    <w:p w:rsidR="001B46C7" w:rsidRPr="00662C1D" w:rsidRDefault="001B46C7" w:rsidP="001B46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 (1 младшая группа 2-3 года)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 области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познание, коммуникация, художественное творчество.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развитие познавательных способностей детей.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Образовательные:</w:t>
      </w:r>
    </w:p>
    <w:p w:rsidR="001B46C7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Продолжать знакомить с представителями животного мира, с их детенышами. Обогащать словарь существительными, обозначающими части тела котенка (туловище, ушки, рот, хвостик, лапки), глаголами, указывающими его способы передвижения и питания (бегает, прыгает, ходит, живет дома), прилагательными, обозначающими цвет шерстки и характер; учить говорить внятно, отвечать на вопросы воспитателя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Развивающие: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слуховой анализатор, внимание, память; разви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вать познавательные способности, 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эмоциональную отзывчивость, доброжелательное отношение к животному миру.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Воспитывающие: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любовь к животным.</w:t>
      </w:r>
    </w:p>
    <w:p w:rsidR="001B46C7" w:rsidRPr="00662C1D" w:rsidRDefault="001B46C7" w:rsidP="001B46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Предварительная работа: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Рассматривание иллюстраций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чтение потешек, 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ведение дидактических игр: «собери кота-пазл», «спрячь мышек от кота», Подвижная игра «Кот и воробушки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Демонстрационный материал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игрушка – котенок.</w:t>
      </w:r>
    </w:p>
    <w:p w:rsidR="001B46C7" w:rsidRPr="00662C1D" w:rsidRDefault="001B46C7" w:rsidP="001B46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 xml:space="preserve">         </w:t>
      </w:r>
      <w:r w:rsidRPr="00662C1D">
        <w:rPr>
          <w:rFonts w:ascii="Times New Roman" w:eastAsia="Times New Roman" w:hAnsi="Times New Roman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Ход непосредственной образовательной деятельности</w:t>
      </w:r>
    </w:p>
    <w:p w:rsidR="001B46C7" w:rsidRDefault="001B46C7" w:rsidP="001B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Организационный момент.</w:t>
      </w:r>
      <w:r w:rsidRPr="009B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Воспитатель.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Ребята, я сегодня хочу вам показать интересную картину, а вы мне помогите назвать, кто на ней изображен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 картинок про котят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 рассматривают картинку</w:t>
      </w: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и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называют кто изображен на ней.</w:t>
      </w: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Воспитатель: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Интересно, что в этой корзине? (достаю из корзины котенка).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Кто это?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Ответ детей (котенок).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Правильно, котенок. Котенок – это какое животное? (Дети – домашнее).  Вот и у нас в гостях сегодня котенок.  Давайте с ним познакомимся, поиграем! Посмотрите, что есть у котенка? (Ответы детей: уши, лапки, голова, хвостик, лапки).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А чем покрыто тело котенка? (мягкой пушистой шерсткой).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 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что есть еще у котенка? (голова).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 видите на голове? (на голове 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маленькие ушки, маленькие глазки).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- Что есть еще у котенка? (у него есть лапки).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- Какие лапки у котенка? (маленькие, на лапках есть коготки) </w:t>
      </w:r>
      <w:r w:rsidRPr="00662C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Воспитатель.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Чем  любит заниматься котенок? (играть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клубком,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мячиком, бегать)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А что еще у котенка? (пушистый хвостик).</w:t>
      </w:r>
    </w:p>
    <w:p w:rsidR="001B46C7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662C1D">
        <w:rPr>
          <w:color w:val="000000"/>
          <w:sz w:val="28"/>
          <w:szCs w:val="28"/>
        </w:rPr>
        <w:t> - А что любит кушать котик? Чем он питается? (молоко, сметану, колбаску, мясо, и. т.д.)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15E8">
        <w:rPr>
          <w:b/>
          <w:bCs/>
          <w:color w:val="000000"/>
          <w:sz w:val="28"/>
          <w:szCs w:val="28"/>
        </w:rPr>
        <w:t xml:space="preserve"> </w:t>
      </w:r>
      <w:r w:rsidRPr="009B08BC">
        <w:rPr>
          <w:b/>
          <w:bCs/>
          <w:color w:val="000000"/>
          <w:sz w:val="28"/>
          <w:szCs w:val="28"/>
        </w:rPr>
        <w:t>Потешка «Как у нашего кота».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Как у нашего кота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Шубка очень хороша.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Как у котика усы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Удивительной красы,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Глазки смелые</w:t>
      </w:r>
    </w:p>
    <w:p w:rsidR="001B46C7" w:rsidRPr="00662C1D" w:rsidRDefault="001B46C7" w:rsidP="001B46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8BC">
        <w:rPr>
          <w:color w:val="000000"/>
          <w:sz w:val="28"/>
          <w:szCs w:val="28"/>
        </w:rPr>
        <w:t>Зубки белые!</w:t>
      </w:r>
    </w:p>
    <w:p w:rsidR="001B46C7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Ребята, котенок хочет с вами поиграть, а вы хотите?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Pr="009B08B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/и «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кот и воробушки»)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02719" wp14:editId="0658D2E9">
            <wp:simplePos x="0" y="0"/>
            <wp:positionH relativeFrom="column">
              <wp:posOffset>3168015</wp:posOffset>
            </wp:positionH>
            <wp:positionV relativeFrom="paragraph">
              <wp:posOffset>99695</wp:posOffset>
            </wp:positionV>
            <wp:extent cx="2783840" cy="1954530"/>
            <wp:effectExtent l="0" t="0" r="0" b="7620"/>
            <wp:wrapThrough wrapText="bothSides">
              <wp:wrapPolygon edited="0">
                <wp:start x="0" y="0"/>
                <wp:lineTo x="0" y="21474"/>
                <wp:lineTo x="21432" y="21474"/>
                <wp:lineTo x="21432" y="0"/>
                <wp:lineTo x="0" y="0"/>
              </wp:wrapPolygon>
            </wp:wrapThrough>
            <wp:docPr id="1" name="Рисунок 1" descr="https://fsd.multiurok.ru/html/2019/04/15/s_5cb4c0923834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15/s_5cb4c09238347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Физкульт. минутка.</w:t>
      </w: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9FEC8B" wp14:editId="4A42574E">
            <wp:simplePos x="0" y="0"/>
            <wp:positionH relativeFrom="column">
              <wp:posOffset>119380</wp:posOffset>
            </wp:positionH>
            <wp:positionV relativeFrom="paragraph">
              <wp:posOffset>17780</wp:posOffset>
            </wp:positionV>
            <wp:extent cx="2259965" cy="1695450"/>
            <wp:effectExtent l="0" t="0" r="6985" b="0"/>
            <wp:wrapThrough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hrough>
            <wp:docPr id="2" name="Рисунок 2" descr="https://image3.slideserve.com/6441078/slide1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3.slideserve.com/6441078/slide11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B46C7" w:rsidRDefault="001B46C7" w:rsidP="001B46C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B08BC">
        <w:rPr>
          <w:i/>
          <w:iCs/>
          <w:sz w:val="28"/>
          <w:szCs w:val="28"/>
          <w:bdr w:val="none" w:sz="0" w:space="0" w:color="auto" w:frame="1"/>
        </w:rPr>
        <w:t xml:space="preserve"> (Дети слушают текст и в соответствии с ними выполняют движения)</w:t>
      </w:r>
      <w:r w:rsidRPr="009B08BC">
        <w:rPr>
          <w:rStyle w:val="a4"/>
          <w:sz w:val="28"/>
          <w:szCs w:val="28"/>
        </w:rPr>
        <w:t xml:space="preserve"> 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rStyle w:val="a4"/>
          <w:sz w:val="28"/>
          <w:szCs w:val="28"/>
        </w:rPr>
        <w:t>Игра «Это глазки, это ручки».</w:t>
      </w:r>
      <w:r w:rsidRPr="009B08BC">
        <w:rPr>
          <w:sz w:val="28"/>
          <w:szCs w:val="28"/>
        </w:rPr>
        <w:t> Воспитатель читает стихотворение вместе с детьми выполняет действия.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 xml:space="preserve">                         Это глазки, чтобы видеть.</w:t>
      </w:r>
      <w:r w:rsidRPr="00D24840">
        <w:rPr>
          <w:noProof/>
        </w:rPr>
        <w:t xml:space="preserve"> 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>                         Это носик, чтоб дышать.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>                         Это ушки, чтобы слышать.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>                         Это ножки, чтоб бежать.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>                         Это ручки, чтобы маму</w:t>
      </w:r>
    </w:p>
    <w:p w:rsidR="001B46C7" w:rsidRPr="009B08BC" w:rsidRDefault="001B46C7" w:rsidP="001B46C7">
      <w:pPr>
        <w:pStyle w:val="a3"/>
        <w:spacing w:before="0" w:beforeAutospacing="0" w:after="0" w:afterAutospacing="0"/>
        <w:rPr>
          <w:sz w:val="28"/>
          <w:szCs w:val="28"/>
        </w:rPr>
      </w:pPr>
      <w:r w:rsidRPr="009B08BC">
        <w:rPr>
          <w:sz w:val="28"/>
          <w:szCs w:val="28"/>
        </w:rPr>
        <w:t>                         Очень крепко обнимать.</w:t>
      </w:r>
    </w:p>
    <w:p w:rsidR="001B46C7" w:rsidRPr="00662C1D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B46C7" w:rsidRDefault="001B46C7" w:rsidP="001B46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око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нчанию работы котик предлагает вместе с ним половить мыльные пузыри. 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оставляет и </w:t>
      </w:r>
      <w:r w:rsidRPr="00662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дарит детям в знак благодарности мыльные пузыри и уходит.</w:t>
      </w:r>
    </w:p>
    <w:p w:rsidR="002642A2" w:rsidRDefault="002642A2">
      <w:bookmarkStart w:id="0" w:name="_GoBack"/>
      <w:bookmarkEnd w:id="0"/>
    </w:p>
    <w:sectPr w:rsidR="0026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7"/>
    <w:rsid w:val="001B46C7"/>
    <w:rsid w:val="002642A2"/>
    <w:rsid w:val="007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0B85-5E5C-4881-837D-43198C0E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2024-01-21T12:55:00Z</dcterms:created>
  <dcterms:modified xsi:type="dcterms:W3CDTF">2024-01-21T12:56:00Z</dcterms:modified>
</cp:coreProperties>
</file>