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A6" w:rsidRDefault="00D56CA6" w:rsidP="00D56CA6">
      <w:pPr>
        <w:pStyle w:val="1"/>
        <w:shd w:val="clear" w:color="auto" w:fill="F9F9F9"/>
        <w:spacing w:before="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9B610B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«Эффективные приемы работы по формированию </w:t>
      </w:r>
      <w:proofErr w:type="spellStart"/>
      <w:proofErr w:type="gramStart"/>
      <w:r w:rsidRPr="009B610B">
        <w:rPr>
          <w:rFonts w:ascii="Times New Roman" w:hAnsi="Times New Roman" w:cs="Times New Roman"/>
          <w:bCs w:val="0"/>
          <w:color w:val="auto"/>
          <w:sz w:val="32"/>
          <w:szCs w:val="32"/>
        </w:rPr>
        <w:t>естественно-научной</w:t>
      </w:r>
      <w:proofErr w:type="spellEnd"/>
      <w:proofErr w:type="gramEnd"/>
      <w:r w:rsidRPr="009B610B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грамотности в начальной школе</w:t>
      </w: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>».</w:t>
      </w:r>
    </w:p>
    <w:p w:rsidR="00D56CA6" w:rsidRPr="00D56CA6" w:rsidRDefault="00D56CA6" w:rsidP="00D56CA6"/>
    <w:p w:rsidR="00D56CA6" w:rsidRPr="00D56CA6" w:rsidRDefault="00D56CA6" w:rsidP="00D56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B610B">
        <w:rPr>
          <w:rFonts w:ascii="Times New Roman" w:hAnsi="Times New Roman" w:cs="Times New Roman"/>
          <w:sz w:val="32"/>
          <w:szCs w:val="32"/>
        </w:rPr>
        <w:t xml:space="preserve">Важной составной частью функциональной грамотности является </w:t>
      </w:r>
      <w:proofErr w:type="spellStart"/>
      <w:proofErr w:type="gramStart"/>
      <w:r w:rsidRPr="009B610B">
        <w:rPr>
          <w:rFonts w:ascii="Times New Roman" w:hAnsi="Times New Roman" w:cs="Times New Roman"/>
          <w:sz w:val="32"/>
          <w:szCs w:val="32"/>
        </w:rPr>
        <w:t>естественно-научная</w:t>
      </w:r>
      <w:proofErr w:type="spellEnd"/>
      <w:proofErr w:type="gramEnd"/>
      <w:r w:rsidRPr="009B610B">
        <w:rPr>
          <w:rFonts w:ascii="Times New Roman" w:hAnsi="Times New Roman" w:cs="Times New Roman"/>
          <w:sz w:val="32"/>
          <w:szCs w:val="32"/>
        </w:rPr>
        <w:t xml:space="preserve"> грамотность. Это способность человека осваивать и использовать </w:t>
      </w:r>
      <w:proofErr w:type="spellStart"/>
      <w:proofErr w:type="gramStart"/>
      <w:r w:rsidRPr="009B610B">
        <w:rPr>
          <w:rFonts w:ascii="Times New Roman" w:hAnsi="Times New Roman" w:cs="Times New Roman"/>
          <w:sz w:val="32"/>
          <w:szCs w:val="32"/>
        </w:rPr>
        <w:t>естественно-научные</w:t>
      </w:r>
      <w:proofErr w:type="spellEnd"/>
      <w:proofErr w:type="gramEnd"/>
      <w:r w:rsidRPr="009B610B">
        <w:rPr>
          <w:rFonts w:ascii="Times New Roman" w:hAnsi="Times New Roman" w:cs="Times New Roman"/>
          <w:sz w:val="32"/>
          <w:szCs w:val="32"/>
        </w:rPr>
        <w:t xml:space="preserve"> знания для постановки вопросов, освоения новых знаний, для объяснения естественнонаучных явлений, основанных на научных доказательствах. </w:t>
      </w:r>
      <w:proofErr w:type="spellStart"/>
      <w:proofErr w:type="gramStart"/>
      <w:r w:rsidRPr="009B610B">
        <w:rPr>
          <w:rFonts w:ascii="Times New Roman" w:hAnsi="Times New Roman" w:cs="Times New Roman"/>
          <w:sz w:val="32"/>
          <w:szCs w:val="32"/>
        </w:rPr>
        <w:t>Естественно-научная</w:t>
      </w:r>
      <w:proofErr w:type="spellEnd"/>
      <w:r w:rsidRPr="009B610B">
        <w:rPr>
          <w:rFonts w:ascii="Times New Roman" w:hAnsi="Times New Roman" w:cs="Times New Roman"/>
          <w:sz w:val="32"/>
          <w:szCs w:val="32"/>
        </w:rPr>
        <w:t xml:space="preserve"> грамотность включает понимание основных закономерностей и особенностей естествознания, осведомлённости в том, что естественные науки и технологии оказывают влияние на материальную, интеллектуальную, культурную сферы общества.</w:t>
      </w:r>
      <w:proofErr w:type="gramEnd"/>
      <w:r w:rsidRPr="009B610B">
        <w:rPr>
          <w:rFonts w:ascii="Times New Roman" w:hAnsi="Times New Roman" w:cs="Times New Roman"/>
          <w:sz w:val="32"/>
          <w:szCs w:val="32"/>
        </w:rPr>
        <w:t xml:space="preserve"> Она также проявляется в активной гражданской позиции при рассмотрении проблем, связанных с естествознанием.</w:t>
      </w:r>
    </w:p>
    <w:p w:rsidR="00D56CA6" w:rsidRPr="00604806" w:rsidRDefault="00D56CA6" w:rsidP="00D56CA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4806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32"/>
          <w:szCs w:val="32"/>
          <w:lang w:eastAsia="ru-RU"/>
        </w:rPr>
        <w:t>Естественнонаучная грамотность</w:t>
      </w:r>
      <w:r w:rsidRPr="00604806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 xml:space="preserve"> отражает способность</w:t>
      </w:r>
    </w:p>
    <w:p w:rsidR="00D56CA6" w:rsidRPr="00604806" w:rsidRDefault="00D56CA6" w:rsidP="00D56CA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4806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человека применять естественнонаучные знания и умения в реальных жизненных ситуациях, а тем самым является действенным инструментом для человека, если он сталкивается с проблемами, относящимися к естественнонаучному знанию.</w:t>
      </w:r>
    </w:p>
    <w:p w:rsidR="00D56CA6" w:rsidRPr="006C2975" w:rsidRDefault="00D56CA6" w:rsidP="00D56CA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32"/>
          <w:szCs w:val="32"/>
          <w:lang w:eastAsia="ru-RU"/>
        </w:rPr>
        <w:t>Для развития естественнонаучной грамотности можно использовать следующие технологии:</w:t>
      </w:r>
    </w:p>
    <w:p w:rsidR="00D56CA6" w:rsidRPr="006C2975" w:rsidRDefault="00D56CA6" w:rsidP="00D56CA6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Технология проектной деятельности</w:t>
      </w:r>
    </w:p>
    <w:p w:rsidR="00D56CA6" w:rsidRPr="006C2975" w:rsidRDefault="00D56CA6" w:rsidP="00D56CA6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Информационно-коммуникативные технологии</w:t>
      </w:r>
    </w:p>
    <w:p w:rsidR="00D56CA6" w:rsidRPr="006C2975" w:rsidRDefault="00D56CA6" w:rsidP="00D56CA6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Технология оценивания учебных достижений</w:t>
      </w:r>
    </w:p>
    <w:p w:rsidR="00D56CA6" w:rsidRPr="006C2975" w:rsidRDefault="00D56CA6" w:rsidP="00D56CA6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Технология продуктивного чтения</w:t>
      </w:r>
    </w:p>
    <w:p w:rsidR="00D56CA6" w:rsidRPr="00D56CA6" w:rsidRDefault="00D56CA6" w:rsidP="00D56CA6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Технология проблемного обучени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я</w:t>
      </w:r>
    </w:p>
    <w:p w:rsidR="00D56CA6" w:rsidRPr="006C2975" w:rsidRDefault="00D56CA6" w:rsidP="00D56CA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</w:p>
    <w:p w:rsidR="00D56CA6" w:rsidRPr="006C2975" w:rsidRDefault="00D56CA6" w:rsidP="00D56CA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32"/>
          <w:szCs w:val="32"/>
          <w:lang w:eastAsia="ru-RU"/>
        </w:rPr>
        <w:t>Формы и методы, которые способствуют развитию естественнонаучной грамотности:</w:t>
      </w:r>
    </w:p>
    <w:p w:rsidR="00D56CA6" w:rsidRPr="006C2975" w:rsidRDefault="00D56CA6" w:rsidP="00D56CA6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Групповая форма работы</w:t>
      </w:r>
    </w:p>
    <w:p w:rsidR="00D56CA6" w:rsidRPr="006C2975" w:rsidRDefault="00D56CA6" w:rsidP="00D56CA6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Игровая форма работы</w:t>
      </w:r>
    </w:p>
    <w:p w:rsidR="00D56CA6" w:rsidRPr="006C2975" w:rsidRDefault="00D56CA6" w:rsidP="00D56CA6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Творческие задания</w:t>
      </w:r>
    </w:p>
    <w:p w:rsidR="00D56CA6" w:rsidRPr="006C2975" w:rsidRDefault="00D56CA6" w:rsidP="00D56CA6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Тестовые задания</w:t>
      </w:r>
    </w:p>
    <w:p w:rsidR="00D56CA6" w:rsidRPr="006C2975" w:rsidRDefault="00D56CA6" w:rsidP="00D56CA6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Практическая работа</w:t>
      </w:r>
    </w:p>
    <w:p w:rsidR="00D56CA6" w:rsidRPr="006C2975" w:rsidRDefault="00D56CA6" w:rsidP="00D56CA6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Ролевые и деловые игры</w:t>
      </w:r>
    </w:p>
    <w:p w:rsidR="00D56CA6" w:rsidRPr="006C2975" w:rsidRDefault="00D56CA6" w:rsidP="00D56CA6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32"/>
          <w:szCs w:val="32"/>
          <w:lang w:eastAsia="ru-RU"/>
        </w:rPr>
      </w:pPr>
      <w:r w:rsidRPr="006C2975">
        <w:rPr>
          <w:rFonts w:ascii="Times New Roman" w:eastAsiaTheme="minorEastAsia" w:hAnsi="Times New Roman" w:cs="Times New Roman"/>
          <w:color w:val="000000" w:themeColor="dark1"/>
          <w:kern w:val="24"/>
          <w:sz w:val="32"/>
          <w:szCs w:val="32"/>
          <w:lang w:eastAsia="ru-RU"/>
        </w:rPr>
        <w:t>Исследовательская деятельность</w:t>
      </w:r>
    </w:p>
    <w:p w:rsidR="00D56CA6" w:rsidRPr="006C2975" w:rsidRDefault="00D56CA6" w:rsidP="00D56CA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6CA6" w:rsidRPr="009E32D2" w:rsidRDefault="00D56CA6" w:rsidP="00D56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6CA6" w:rsidRPr="009B610B" w:rsidRDefault="00D56CA6" w:rsidP="00D56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B610B">
        <w:rPr>
          <w:rFonts w:ascii="Times New Roman" w:hAnsi="Times New Roman" w:cs="Times New Roman"/>
          <w:sz w:val="32"/>
          <w:szCs w:val="32"/>
        </w:rPr>
        <w:t xml:space="preserve">Нас волнует вопрос, как сделать процесс формирования </w:t>
      </w:r>
      <w:proofErr w:type="spellStart"/>
      <w:proofErr w:type="gramStart"/>
      <w:r w:rsidRPr="009B610B">
        <w:rPr>
          <w:rFonts w:ascii="Times New Roman" w:hAnsi="Times New Roman" w:cs="Times New Roman"/>
          <w:sz w:val="32"/>
          <w:szCs w:val="32"/>
        </w:rPr>
        <w:t>естественно-научной</w:t>
      </w:r>
      <w:proofErr w:type="spellEnd"/>
      <w:proofErr w:type="gramEnd"/>
      <w:r w:rsidRPr="009B610B">
        <w:rPr>
          <w:rFonts w:ascii="Times New Roman" w:hAnsi="Times New Roman" w:cs="Times New Roman"/>
          <w:sz w:val="32"/>
          <w:szCs w:val="32"/>
        </w:rPr>
        <w:t xml:space="preserve"> грамотности продуктивным и вместе с тем интересным для ребёнка. В связи с этим возникает необходимость применения в преподавании разных методов и приёмов   обучения. </w:t>
      </w:r>
    </w:p>
    <w:p w:rsidR="00D56CA6" w:rsidRDefault="00D56CA6" w:rsidP="00D56CA6">
      <w:pPr>
        <w:pStyle w:val="a4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 w:rsidRPr="0026527B">
        <w:rPr>
          <w:rFonts w:ascii="Times New Roman" w:hAnsi="Times New Roman" w:cs="Times New Roman"/>
          <w:sz w:val="32"/>
          <w:szCs w:val="32"/>
          <w:lang w:val="ru-RU"/>
        </w:rPr>
        <w:t>Большие возможности для этого представляет «Окружающий мир», так как является фундаментом для изучения</w:t>
      </w:r>
      <w:r w:rsidRPr="009B610B">
        <w:rPr>
          <w:rFonts w:ascii="Times New Roman" w:hAnsi="Times New Roman" w:cs="Times New Roman"/>
          <w:sz w:val="32"/>
          <w:szCs w:val="32"/>
        </w:rPr>
        <w:t> </w:t>
      </w:r>
      <w:r w:rsidRPr="0026527B">
        <w:rPr>
          <w:rFonts w:ascii="Times New Roman" w:hAnsi="Times New Roman" w:cs="Times New Roman"/>
          <w:sz w:val="32"/>
          <w:szCs w:val="32"/>
          <w:lang w:val="ru-RU"/>
        </w:rPr>
        <w:t>таких естественных наук как: физика, химия, биология, география.</w:t>
      </w:r>
    </w:p>
    <w:p w:rsidR="00D56CA6" w:rsidRPr="0026527B" w:rsidRDefault="00D56CA6" w:rsidP="00D56CA6">
      <w:pPr>
        <w:pStyle w:val="a4"/>
        <w:ind w:left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D56CA6" w:rsidRPr="0026527B" w:rsidRDefault="00D56CA6" w:rsidP="00D56CA6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26527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 также </w:t>
      </w:r>
      <w:r w:rsidRPr="0026527B">
        <w:rPr>
          <w:rFonts w:ascii="Times New Roman" w:hAnsi="Times New Roman"/>
          <w:sz w:val="32"/>
          <w:szCs w:val="32"/>
          <w:lang w:val="ru-RU"/>
        </w:rPr>
        <w:t>внеурочная деятельность и проектная деятельность.</w:t>
      </w:r>
    </w:p>
    <w:p w:rsidR="00D56CA6" w:rsidRPr="000C13AE" w:rsidRDefault="00D56CA6" w:rsidP="00D56C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C13AE">
        <w:rPr>
          <w:rFonts w:ascii="Times New Roman" w:hAnsi="Times New Roman"/>
          <w:sz w:val="28"/>
          <w:szCs w:val="28"/>
          <w:lang w:val="ru-RU"/>
        </w:rPr>
        <w:t>Урок.</w:t>
      </w:r>
    </w:p>
    <w:p w:rsidR="00D56CA6" w:rsidRPr="000C13AE" w:rsidRDefault="00D56CA6" w:rsidP="00D56C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C13AE">
        <w:rPr>
          <w:rFonts w:ascii="Times New Roman" w:hAnsi="Times New Roman"/>
          <w:sz w:val="28"/>
          <w:szCs w:val="28"/>
          <w:lang w:val="ru-RU"/>
        </w:rPr>
        <w:t>Внеурочная деятельность.</w:t>
      </w:r>
    </w:p>
    <w:p w:rsidR="00D56CA6" w:rsidRPr="000C13AE" w:rsidRDefault="00D56CA6" w:rsidP="00D56C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C13AE">
        <w:rPr>
          <w:rFonts w:ascii="Times New Roman" w:hAnsi="Times New Roman"/>
          <w:sz w:val="28"/>
          <w:szCs w:val="28"/>
          <w:lang w:val="ru-RU"/>
        </w:rPr>
        <w:t>Проектная и исследовательская деятельность</w:t>
      </w:r>
    </w:p>
    <w:p w:rsidR="00D56CA6" w:rsidRPr="000C13AE" w:rsidRDefault="00D56CA6" w:rsidP="00D56C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C13AE">
        <w:rPr>
          <w:rFonts w:ascii="Times New Roman" w:hAnsi="Times New Roman"/>
          <w:sz w:val="28"/>
          <w:szCs w:val="28"/>
          <w:lang w:val="ru-RU"/>
        </w:rPr>
        <w:t>Внеклассная работа, которая включает в себя:</w:t>
      </w:r>
    </w:p>
    <w:p w:rsidR="00D56CA6" w:rsidRPr="000C13AE" w:rsidRDefault="00D56CA6" w:rsidP="00D56CA6">
      <w:pPr>
        <w:pStyle w:val="a4"/>
        <w:ind w:left="750"/>
        <w:rPr>
          <w:rFonts w:ascii="Times New Roman" w:hAnsi="Times New Roman"/>
          <w:sz w:val="28"/>
          <w:szCs w:val="28"/>
          <w:lang w:val="ru-RU"/>
        </w:rPr>
      </w:pPr>
      <w:r w:rsidRPr="000C13AE">
        <w:rPr>
          <w:rFonts w:ascii="Times New Roman" w:hAnsi="Times New Roman"/>
          <w:sz w:val="28"/>
          <w:szCs w:val="28"/>
          <w:lang w:val="ru-RU"/>
        </w:rPr>
        <w:t>-классные часы, кружки;</w:t>
      </w:r>
    </w:p>
    <w:p w:rsidR="00D56CA6" w:rsidRPr="000C13AE" w:rsidRDefault="00D56CA6" w:rsidP="00D56CA6">
      <w:pPr>
        <w:pStyle w:val="a4"/>
        <w:ind w:left="750"/>
        <w:rPr>
          <w:rFonts w:ascii="Times New Roman" w:hAnsi="Times New Roman"/>
          <w:sz w:val="28"/>
          <w:szCs w:val="28"/>
          <w:lang w:val="ru-RU"/>
        </w:rPr>
      </w:pPr>
      <w:r w:rsidRPr="000C13AE">
        <w:rPr>
          <w:rFonts w:ascii="Times New Roman" w:hAnsi="Times New Roman"/>
          <w:sz w:val="28"/>
          <w:szCs w:val="28"/>
          <w:lang w:val="ru-RU"/>
        </w:rPr>
        <w:t>-акции, викторины;</w:t>
      </w:r>
    </w:p>
    <w:p w:rsidR="00D56CA6" w:rsidRPr="000C13AE" w:rsidRDefault="00D56CA6" w:rsidP="00D56CA6">
      <w:pPr>
        <w:pStyle w:val="a4"/>
        <w:ind w:left="750"/>
        <w:rPr>
          <w:rFonts w:ascii="Times New Roman" w:hAnsi="Times New Roman"/>
          <w:sz w:val="28"/>
          <w:szCs w:val="28"/>
          <w:lang w:val="ru-RU"/>
        </w:rPr>
      </w:pPr>
      <w:r w:rsidRPr="000C13AE">
        <w:rPr>
          <w:rFonts w:ascii="Times New Roman" w:hAnsi="Times New Roman"/>
          <w:sz w:val="28"/>
          <w:szCs w:val="28"/>
          <w:lang w:val="ru-RU"/>
        </w:rPr>
        <w:t>-волонтёрская деятельность</w:t>
      </w:r>
    </w:p>
    <w:p w:rsidR="00D56CA6" w:rsidRPr="00D56CA6" w:rsidRDefault="00D56CA6" w:rsidP="00D56CA6">
      <w:pPr>
        <w:pStyle w:val="a4"/>
        <w:ind w:left="750"/>
        <w:rPr>
          <w:rFonts w:ascii="Times New Roman" w:hAnsi="Times New Roman"/>
          <w:sz w:val="28"/>
          <w:szCs w:val="28"/>
          <w:lang w:val="ru-RU"/>
        </w:rPr>
      </w:pPr>
      <w:r w:rsidRPr="000C13AE">
        <w:rPr>
          <w:rFonts w:ascii="Times New Roman" w:hAnsi="Times New Roman"/>
          <w:sz w:val="28"/>
          <w:szCs w:val="28"/>
          <w:lang w:val="ru-RU"/>
        </w:rPr>
        <w:t>-экскурсии.)</w:t>
      </w:r>
    </w:p>
    <w:p w:rsidR="00D56CA6" w:rsidRPr="009B610B" w:rsidRDefault="00D56CA6" w:rsidP="00D56C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D56CA6" w:rsidRPr="009B610B" w:rsidRDefault="00D56CA6" w:rsidP="00D56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9B610B">
        <w:rPr>
          <w:rFonts w:ascii="Times New Roman" w:hAnsi="Times New Roman" w:cs="Times New Roman"/>
          <w:b/>
          <w:sz w:val="32"/>
          <w:szCs w:val="32"/>
        </w:rPr>
        <w:t>Методы обучения</w:t>
      </w:r>
      <w:r w:rsidRPr="009B610B">
        <w:rPr>
          <w:rFonts w:ascii="Times New Roman" w:hAnsi="Times New Roman" w:cs="Times New Roman"/>
          <w:sz w:val="32"/>
          <w:szCs w:val="32"/>
        </w:rPr>
        <w:t xml:space="preserve"> - это способы совместной деятельности учителя и учащихся, направленные на решение задач обучения. </w:t>
      </w:r>
      <w:r w:rsidRPr="009B610B">
        <w:rPr>
          <w:rFonts w:ascii="Times New Roman" w:hAnsi="Times New Roman" w:cs="Times New Roman"/>
          <w:color w:val="000000"/>
          <w:sz w:val="32"/>
          <w:szCs w:val="32"/>
        </w:rPr>
        <w:t>Структурной единицей любого метода является</w:t>
      </w:r>
      <w:r w:rsidRPr="009B610B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B610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методический приём.</w:t>
      </w:r>
      <w:r w:rsidRPr="009B610B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B610B">
        <w:rPr>
          <w:rFonts w:ascii="Times New Roman" w:hAnsi="Times New Roman" w:cs="Times New Roman"/>
          <w:color w:val="000000"/>
          <w:sz w:val="32"/>
          <w:szCs w:val="32"/>
        </w:rPr>
        <w:t xml:space="preserve">Методический приём - это конкретное действие учителя и учащихся, направленное на достижение образовательного результата. </w:t>
      </w:r>
    </w:p>
    <w:p w:rsidR="00D56CA6" w:rsidRDefault="00D56CA6" w:rsidP="00D56CA6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B610B">
        <w:rPr>
          <w:color w:val="000000"/>
          <w:sz w:val="32"/>
          <w:szCs w:val="32"/>
        </w:rPr>
        <w:t>Одни и те же приёмы входят в различные методы обучения, один метод может быть реализован различными приёмами.</w:t>
      </w:r>
    </w:p>
    <w:p w:rsidR="00D56CA6" w:rsidRPr="006808DE" w:rsidRDefault="00D56CA6" w:rsidP="00D56CA6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D56CA6" w:rsidRPr="009B610B" w:rsidRDefault="00D56CA6" w:rsidP="00D56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Рассмотрим некоторые из </w:t>
      </w:r>
      <w:r w:rsidRPr="009B610B">
        <w:rPr>
          <w:rFonts w:ascii="Times New Roman" w:hAnsi="Times New Roman" w:cs="Times New Roman"/>
          <w:color w:val="000000"/>
          <w:sz w:val="32"/>
          <w:szCs w:val="32"/>
        </w:rPr>
        <w:t xml:space="preserve">приёмов, направленных на формирование </w:t>
      </w:r>
      <w:proofErr w:type="spellStart"/>
      <w:proofErr w:type="gramStart"/>
      <w:r w:rsidRPr="009B610B">
        <w:rPr>
          <w:rFonts w:ascii="Times New Roman" w:hAnsi="Times New Roman" w:cs="Times New Roman"/>
          <w:color w:val="000000"/>
          <w:sz w:val="32"/>
          <w:szCs w:val="32"/>
        </w:rPr>
        <w:t>естественно-научной</w:t>
      </w:r>
      <w:proofErr w:type="spellEnd"/>
      <w:proofErr w:type="gramEnd"/>
      <w:r w:rsidRPr="009B610B">
        <w:rPr>
          <w:rFonts w:ascii="Times New Roman" w:hAnsi="Times New Roman" w:cs="Times New Roman"/>
          <w:color w:val="000000"/>
          <w:sz w:val="32"/>
          <w:szCs w:val="32"/>
        </w:rPr>
        <w:t xml:space="preserve"> грамотности.</w:t>
      </w:r>
    </w:p>
    <w:p w:rsidR="00D56CA6" w:rsidRDefault="00D56CA6" w:rsidP="00D56CA6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32"/>
          <w:szCs w:val="32"/>
          <w:lang w:eastAsia="en-US"/>
        </w:rPr>
      </w:pPr>
    </w:p>
    <w:p w:rsidR="00D56CA6" w:rsidRDefault="00D56CA6" w:rsidP="00D56CA6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9B610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Приём “Лови ошибку”.</w:t>
      </w:r>
      <w:r w:rsidRPr="009B610B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</w:p>
    <w:p w:rsidR="00D56CA6" w:rsidRPr="00664130" w:rsidRDefault="00D56CA6" w:rsidP="00D56CA6">
      <w:pPr>
        <w:rPr>
          <w:rFonts w:ascii="Times New Roman" w:hAnsi="Times New Roman" w:cs="Times New Roman"/>
          <w:sz w:val="32"/>
          <w:szCs w:val="32"/>
        </w:rPr>
      </w:pPr>
      <w:r w:rsidRPr="00315302">
        <w:rPr>
          <w:rFonts w:ascii="Times New Roman" w:hAnsi="Times New Roman" w:cs="Times New Roman"/>
          <w:sz w:val="32"/>
          <w:szCs w:val="32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</w:t>
      </w:r>
    </w:p>
    <w:p w:rsidR="00D56CA6" w:rsidRDefault="00D56CA6" w:rsidP="00D5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6CA6" w:rsidRDefault="00D56CA6" w:rsidP="00D5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Например,</w:t>
      </w:r>
    </w:p>
    <w:p w:rsidR="00D56CA6" w:rsidRPr="00DC22C7" w:rsidRDefault="00D56CA6" w:rsidP="00D5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DC22C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 xml:space="preserve">- </w:t>
      </w:r>
      <w:r w:rsidRPr="00B5056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Рассказ мальчика-фантазера: «И тут на меня налетела пчела, ужалила меня 100 раз, и полетела дальше» (Пчела жалит только однажды, после этого умирает)</w:t>
      </w:r>
    </w:p>
    <w:p w:rsidR="00D56CA6" w:rsidRPr="00B5056A" w:rsidRDefault="00D56CA6" w:rsidP="00D5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56CA6" w:rsidRPr="00DC22C7" w:rsidRDefault="00D56CA6" w:rsidP="00D56CA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C22C7">
        <w:rPr>
          <w:rFonts w:ascii="Times New Roman" w:hAnsi="Times New Roman" w:cs="Times New Roman"/>
          <w:b/>
          <w:i/>
          <w:sz w:val="32"/>
          <w:szCs w:val="32"/>
        </w:rPr>
        <w:t>- Пауки – единственные насекомые, которые плетут паутину</w:t>
      </w:r>
      <w:proofErr w:type="gramStart"/>
      <w:r w:rsidRPr="00DC22C7">
        <w:rPr>
          <w:rFonts w:ascii="Times New Roman" w:hAnsi="Times New Roman" w:cs="Times New Roman"/>
          <w:b/>
          <w:i/>
          <w:sz w:val="32"/>
          <w:szCs w:val="32"/>
        </w:rPr>
        <w:t>.(</w:t>
      </w:r>
      <w:proofErr w:type="gramEnd"/>
      <w:r w:rsidRPr="00DC22C7">
        <w:rPr>
          <w:rFonts w:ascii="Times New Roman" w:hAnsi="Times New Roman" w:cs="Times New Roman"/>
          <w:b/>
          <w:i/>
          <w:sz w:val="32"/>
          <w:szCs w:val="32"/>
        </w:rPr>
        <w:t>Пауки не являются насекомыми, т. к. у них 8 конечностей, они относятся к «паукообразным»</w:t>
      </w:r>
    </w:p>
    <w:p w:rsidR="00D56CA6" w:rsidRPr="008255F4" w:rsidRDefault="00D56CA6" w:rsidP="00D5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255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такую хитрость, как ознакомление ребят с заведомо ложной информацией, содержащей неточности, искаженные факты, можно на любом этапе урока, в любом классе. Подготовка учителя должна быть обязательна. Важно учитывать способности учащихся, имеющиеся знания и опыт, необходимые для обнаружения ошибок, нахождения правильного варианта и аргументации своего выбора. Итак:</w:t>
      </w:r>
    </w:p>
    <w:p w:rsidR="00D56CA6" w:rsidRPr="008255F4" w:rsidRDefault="00D56CA6" w:rsidP="00D56CA6">
      <w:pPr>
        <w:numPr>
          <w:ilvl w:val="0"/>
          <w:numId w:val="2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55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Предупредите детей о наличии ошибок, неточностей, неверной информации в задании.</w:t>
      </w:r>
    </w:p>
    <w:p w:rsidR="00D56CA6" w:rsidRPr="008255F4" w:rsidRDefault="00D56CA6" w:rsidP="00D56CA6">
      <w:pPr>
        <w:numPr>
          <w:ilvl w:val="0"/>
          <w:numId w:val="2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начальных классах лучше д</w:t>
      </w:r>
      <w:r w:rsidRPr="008255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9B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</w:t>
      </w:r>
      <w:r w:rsidRPr="008255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установку найти определенное количество неверных пунктов, внести правки. При высоком уровне знаний у детей и большом опыте работы с подобными заданиями можно не указывать число ошибок в тексте.</w:t>
      </w:r>
    </w:p>
    <w:p w:rsidR="00D56CA6" w:rsidRPr="008255F4" w:rsidRDefault="00D56CA6" w:rsidP="00D56CA6">
      <w:pPr>
        <w:numPr>
          <w:ilvl w:val="0"/>
          <w:numId w:val="2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55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Применяя прием «Лови ошибку!» на уроке с младшими школьниками, намекните им с помощью мимики, жестов на месторасположение неточности.</w:t>
      </w:r>
    </w:p>
    <w:p w:rsidR="00D56CA6" w:rsidRDefault="00D56CA6" w:rsidP="00D56CA6">
      <w:pPr>
        <w:numPr>
          <w:ilvl w:val="0"/>
          <w:numId w:val="2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55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Составляя задание, продумайте с позиции ученика, по каким признакам он найдет ошибку, какие аргументы приведет в пользу своей точки зрения.</w:t>
      </w:r>
    </w:p>
    <w:p w:rsidR="00D56CA6" w:rsidRPr="00D56CA6" w:rsidRDefault="00D56CA6" w:rsidP="00D56CA6">
      <w:p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56CA6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610B"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u w:val="single"/>
          <w:lang w:eastAsia="ru-RU"/>
        </w:rPr>
        <w:t>П</w:t>
      </w:r>
      <w:r w:rsidRPr="007B63EC"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u w:val="single"/>
          <w:lang w:eastAsia="ru-RU"/>
        </w:rPr>
        <w:t>рием «</w:t>
      </w:r>
      <w:proofErr w:type="spellStart"/>
      <w:r w:rsidRPr="007B63EC"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u w:val="single"/>
          <w:lang w:eastAsia="ru-RU"/>
        </w:rPr>
        <w:t>Инсерт</w:t>
      </w:r>
      <w:proofErr w:type="spellEnd"/>
      <w:r w:rsidRPr="007B63EC"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u w:val="single"/>
          <w:lang w:eastAsia="ru-RU"/>
        </w:rPr>
        <w:t>».</w:t>
      </w:r>
      <w:r w:rsidRPr="007B63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Инсерт</w:t>
      </w:r>
      <w:proofErr w:type="spellEnd"/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9B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9B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спользуют</w:t>
      </w: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 работе с текстом, с новой информацией.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Учащиеся читают текст, маркируя его специальными значками: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 — я это знаю;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 — это новая информация для меня;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— я думал по-другому, это противоречит тому, что я знал;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— это мне непонятно, нужны объяснения, уточнения.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1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аркировки в тексте удобнее делать на полях карандашом. Или можно подложит полоску бумаги, чтобы не пачкать учебники.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Например,  н</w:t>
      </w: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уроке окружающего мира, на стадии «Осмысления» дети ищут ответ на вопрос: Как ухаживать за комнатными растениями?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читают статью в учебнике.</w:t>
      </w:r>
    </w:p>
    <w:p w:rsidR="00D56CA6" w:rsidRPr="007B63EC" w:rsidRDefault="00D56CA6" w:rsidP="00D5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 время чтения текста они делают на полях пометки:</w:t>
      </w:r>
    </w:p>
    <w:p w:rsidR="00D56CA6" w:rsidRPr="007B63EC" w:rsidRDefault="00D56CA6" w:rsidP="00D5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«V» - уже знал;</w:t>
      </w:r>
    </w:p>
    <w:p w:rsidR="00D56CA6" w:rsidRPr="007B63EC" w:rsidRDefault="00D56CA6" w:rsidP="00D5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«+» - новое для меня;</w:t>
      </w:r>
    </w:p>
    <w:p w:rsidR="00D56CA6" w:rsidRPr="007B63EC" w:rsidRDefault="00D56CA6" w:rsidP="00D5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«-» - думал иначе;</w:t>
      </w:r>
    </w:p>
    <w:p w:rsidR="00D56CA6" w:rsidRPr="007B63EC" w:rsidRDefault="00D56CA6" w:rsidP="00D5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«?» - не понял, есть вопрос.</w:t>
      </w:r>
    </w:p>
    <w:p w:rsidR="00D56CA6" w:rsidRPr="007B63EC" w:rsidRDefault="00D56CA6" w:rsidP="00D5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прочтения, учитель задает вопросы: идет проверка понимания и первичное закрепление.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Что было для вас знакомым </w:t>
      </w:r>
      <w:proofErr w:type="gramStart"/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proofErr w:type="gramEnd"/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прочитанного?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нового вы узнали для себя из этого текста?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 кого есть вопросы по тексту? Что осталось непонятным?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Данный прием можно применять и письменно, на листочках.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Данная работа может проводиться как индивидуально, так и в группе, в паре.</w:t>
      </w:r>
    </w:p>
    <w:p w:rsidR="00D56CA6" w:rsidRPr="007B63EC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 требует от ученика внимательного прочтения текста.</w:t>
      </w:r>
    </w:p>
    <w:p w:rsidR="00D56CA6" w:rsidRDefault="00D56CA6" w:rsidP="00D56CA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Естественно, что на первых порах учащимся трудно будет анализировать текст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начинать</w:t>
      </w:r>
      <w:r w:rsidRPr="007B6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коротких текстов, пусть для начала будет две графы «знаю» — «узнал новое», затем усложняйте работу с текстом. </w:t>
      </w:r>
    </w:p>
    <w:p w:rsidR="00D56CA6" w:rsidRPr="009B610B" w:rsidRDefault="00D56CA6" w:rsidP="00D56CA6">
      <w:pPr>
        <w:rPr>
          <w:rFonts w:ascii="Times New Roman" w:hAnsi="Times New Roman" w:cs="Times New Roman"/>
          <w:b/>
          <w:i/>
          <w:color w:val="C00000"/>
          <w:sz w:val="32"/>
          <w:szCs w:val="32"/>
          <w:shd w:val="clear" w:color="auto" w:fill="FFFFFF"/>
        </w:rPr>
      </w:pPr>
      <w:r w:rsidRPr="009B610B">
        <w:rPr>
          <w:rFonts w:ascii="Times New Roman" w:hAnsi="Times New Roman" w:cs="Times New Roman"/>
          <w:b/>
          <w:i/>
          <w:color w:val="C00000"/>
          <w:sz w:val="32"/>
          <w:szCs w:val="32"/>
          <w:shd w:val="clear" w:color="auto" w:fill="FFFFFF"/>
        </w:rPr>
        <w:t>Прием «Бег ассоциаций»</w:t>
      </w:r>
    </w:p>
    <w:p w:rsidR="00D56CA6" w:rsidRPr="009B610B" w:rsidRDefault="00D56CA6" w:rsidP="00D56CA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B610B">
        <w:rPr>
          <w:rFonts w:ascii="Times New Roman" w:hAnsi="Times New Roman" w:cs="Times New Roman"/>
          <w:b/>
          <w:i/>
          <w:color w:val="C00000"/>
          <w:sz w:val="32"/>
          <w:szCs w:val="32"/>
          <w:shd w:val="clear" w:color="auto" w:fill="FFFFFF"/>
        </w:rPr>
        <w:t xml:space="preserve"> </w:t>
      </w:r>
      <w:r w:rsidRPr="009B610B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shd w:val="clear" w:color="auto" w:fill="FFFFFF"/>
        </w:rPr>
        <w:t>Ассоциация </w:t>
      </w:r>
      <w:r w:rsidRPr="009B61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(от средневекового латинского слова </w:t>
      </w:r>
      <w:proofErr w:type="spellStart"/>
      <w:r w:rsidRPr="009B61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association</w:t>
      </w:r>
      <w:proofErr w:type="spellEnd"/>
      <w:r w:rsidRPr="009B61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соединение) – это связь, возникающая при определенных условиях между объектами и явлениями окружающего нас мира.</w:t>
      </w:r>
    </w:p>
    <w:p w:rsidR="00D56CA6" w:rsidRPr="00664130" w:rsidRDefault="00D56CA6" w:rsidP="00D56CA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B61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Учитель выделяет ключевое понятие изучаемой темы, предлагает ученикам за определенное время написать, как можно больше слов или выражений, связанных с предложенным понятием. Важно, чтобы школьники писали приходящие на ум ассоциации.</w:t>
      </w:r>
    </w:p>
    <w:p w:rsidR="00D56CA6" w:rsidRPr="009B610B" w:rsidRDefault="00D56CA6" w:rsidP="00D56CA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B61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B61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Например, загадали </w:t>
      </w:r>
      <w:r w:rsidRPr="009B610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слово «солнце»</w:t>
      </w:r>
      <w:r w:rsidRPr="009B61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записали ассоциации – круг, желтое, яркое, теплое, греет, свет, звезда, небо, блин и т.д.</w:t>
      </w:r>
      <w:proofErr w:type="gramEnd"/>
    </w:p>
    <w:p w:rsidR="00D56CA6" w:rsidRPr="009B610B" w:rsidRDefault="00D56CA6" w:rsidP="00D56CA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B61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  И на последнем этапе работы можно сочинить, загадку, используя слова-ассоциации.  </w:t>
      </w:r>
    </w:p>
    <w:p w:rsidR="00D56CA6" w:rsidRPr="00D56CA6" w:rsidRDefault="00D56CA6" w:rsidP="00D56CA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B61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«Я желтый круг, как теплый блин, на небо помещен. В науке же зовусь – звезда. Вы догадались, кто же я?»</w:t>
      </w:r>
    </w:p>
    <w:p w:rsidR="00D56CA6" w:rsidRPr="0026527B" w:rsidRDefault="00D56CA6" w:rsidP="00D56CA6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D56CA6" w:rsidRDefault="00D56CA6" w:rsidP="00D56CA6">
      <w:pPr>
        <w:rPr>
          <w:rFonts w:ascii="Times New Roman" w:hAnsi="Times New Roman" w:cs="Times New Roman"/>
          <w:color w:val="C0504D" w:themeColor="accent2"/>
          <w:sz w:val="32"/>
          <w:szCs w:val="32"/>
          <w:u w:val="single"/>
          <w:shd w:val="clear" w:color="auto" w:fill="FFFFFF"/>
        </w:rPr>
      </w:pPr>
      <w:r w:rsidRPr="009B610B">
        <w:rPr>
          <w:rFonts w:ascii="Times New Roman" w:hAnsi="Times New Roman" w:cs="Times New Roman"/>
          <w:b/>
          <w:bCs/>
          <w:color w:val="C0504D" w:themeColor="accent2"/>
          <w:sz w:val="32"/>
          <w:szCs w:val="32"/>
          <w:u w:val="single"/>
          <w:shd w:val="clear" w:color="auto" w:fill="FFFFFF"/>
        </w:rPr>
        <w:t>Приём « Слова - помощники»</w:t>
      </w:r>
      <w:r w:rsidRPr="009B610B">
        <w:rPr>
          <w:rFonts w:ascii="Times New Roman" w:hAnsi="Times New Roman" w:cs="Times New Roman"/>
          <w:color w:val="C0504D" w:themeColor="accent2"/>
          <w:sz w:val="32"/>
          <w:szCs w:val="32"/>
          <w:u w:val="single"/>
          <w:shd w:val="clear" w:color="auto" w:fill="FFFFFF"/>
        </w:rPr>
        <w:t xml:space="preserve"> </w:t>
      </w:r>
    </w:p>
    <w:p w:rsidR="00D56CA6" w:rsidRPr="0026527B" w:rsidRDefault="00D56CA6" w:rsidP="00D56CA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- Восстано</w:t>
      </w:r>
      <w:r w:rsidRPr="0026527B">
        <w:rPr>
          <w:rFonts w:ascii="Times New Roman" w:hAnsi="Times New Roman" w:cs="Times New Roman"/>
          <w:sz w:val="32"/>
          <w:szCs w:val="32"/>
          <w:shd w:val="clear" w:color="auto" w:fill="FFFFFF"/>
        </w:rPr>
        <w:t>вление текста по опорным словам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 Текст вы видите на экране.</w:t>
      </w:r>
    </w:p>
    <w:p w:rsidR="00D56CA6" w:rsidRPr="00604806" w:rsidRDefault="00D56CA6" w:rsidP="00D56CA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04806">
        <w:rPr>
          <w:rFonts w:ascii="Times New Roman" w:hAnsi="Times New Roman" w:cs="Times New Roman"/>
          <w:sz w:val="32"/>
          <w:szCs w:val="32"/>
          <w:shd w:val="clear" w:color="auto" w:fill="FFFFFF"/>
        </w:rPr>
        <w:t>Модель Земли называют</w:t>
      </w:r>
      <w:proofErr w:type="gramStart"/>
      <w:r w:rsidRPr="006048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.... </w:t>
      </w:r>
      <w:proofErr w:type="gramEnd"/>
      <w:r w:rsidRPr="00604806">
        <w:rPr>
          <w:rFonts w:ascii="Times New Roman" w:hAnsi="Times New Roman" w:cs="Times New Roman"/>
          <w:sz w:val="32"/>
          <w:szCs w:val="32"/>
          <w:shd w:val="clear" w:color="auto" w:fill="FFFFFF"/>
        </w:rPr>
        <w:t>А условное изображение по</w:t>
      </w:r>
      <w:r w:rsidRPr="00604806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верхности Земли на плоскости называют .... Существует мно</w:t>
      </w:r>
      <w:r w:rsidRPr="00604806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го видов географических карт. На физической карте синим цветом обозначена ..., коричневым, желтым, зеленым -..., белым -</w:t>
      </w:r>
      <w:proofErr w:type="gramStart"/>
      <w:r w:rsidRPr="006048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  <w:r w:rsidRPr="00604806">
        <w:rPr>
          <w:rFonts w:ascii="Times New Roman" w:hAnsi="Times New Roman" w:cs="Times New Roman"/>
          <w:sz w:val="32"/>
          <w:szCs w:val="32"/>
          <w:shd w:val="clear" w:color="auto" w:fill="FFFFFF"/>
        </w:rPr>
        <w:t>.. . Каждая карта имеет свой .... Если работаешь у настенной карты, стой ..., когда держишь указку в правой руке, и ..., когда указка в левой.</w:t>
      </w:r>
    </w:p>
    <w:p w:rsidR="00D56CA6" w:rsidRPr="00D56CA6" w:rsidRDefault="00D56CA6" w:rsidP="00D56CA6">
      <w:pPr>
        <w:rPr>
          <w:rFonts w:ascii="Times New Roman" w:hAnsi="Times New Roman" w:cs="Times New Roman"/>
          <w:color w:val="1F497D" w:themeColor="text2"/>
          <w:sz w:val="32"/>
          <w:szCs w:val="32"/>
          <w:shd w:val="clear" w:color="auto" w:fill="FFFFFF"/>
        </w:rPr>
      </w:pPr>
      <w:r w:rsidRPr="00604806">
        <w:rPr>
          <w:rFonts w:ascii="Times New Roman" w:hAnsi="Times New Roman" w:cs="Times New Roman"/>
          <w:sz w:val="32"/>
          <w:szCs w:val="32"/>
          <w:shd w:val="clear" w:color="auto" w:fill="FFFFFF"/>
        </w:rPr>
        <w:t>(Масштаб, глобусом, вода, ледники, слева, суша, картой, справа.)</w:t>
      </w:r>
    </w:p>
    <w:p w:rsidR="00D56CA6" w:rsidRPr="00230711" w:rsidRDefault="00D56CA6" w:rsidP="00D56C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  <w:shd w:val="clear" w:color="auto" w:fill="FFFFFF"/>
        </w:rPr>
        <w:t xml:space="preserve"> </w:t>
      </w:r>
    </w:p>
    <w:p w:rsidR="00D56CA6" w:rsidRPr="009B610B" w:rsidRDefault="00D56CA6" w:rsidP="00D56C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Приём «Шесть шляп»</w:t>
      </w:r>
    </w:p>
    <w:p w:rsidR="00D56CA6" w:rsidRPr="00D4693E" w:rsidRDefault="00D56CA6" w:rsidP="00D5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«Шесть шляп» — это прием групповой познавательной активности, который помогает рационально организовать изучение проблемы (текста, новой информации) и выявить разные стороны восприятия и оценки.</w:t>
      </w:r>
    </w:p>
    <w:p w:rsidR="00D56CA6" w:rsidRPr="00D4693E" w:rsidRDefault="00D56CA6" w:rsidP="00D5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1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Алгоритм работы с приемом</w:t>
      </w:r>
    </w:p>
    <w:p w:rsidR="00D56CA6" w:rsidRPr="00D4693E" w:rsidRDefault="00D56CA6" w:rsidP="00D56CA6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Задается проблемная ситуация (вопрос, текст). Скажем сразу, что эта ситуация изначально должна быть многовариантной и не должна иметь однозначного ответа или решения.</w:t>
      </w:r>
    </w:p>
    <w:p w:rsidR="00D56CA6" w:rsidRPr="00500F38" w:rsidRDefault="00D56CA6" w:rsidP="00D56CA6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5" w:tgtFrame="_blank" w:history="1">
        <w:r w:rsidRPr="009B610B">
          <w:rPr>
            <w:rFonts w:ascii="Times New Roman" w:eastAsia="Times New Roman" w:hAnsi="Times New Roman" w:cs="Times New Roman"/>
            <w:color w:val="005FCB"/>
            <w:sz w:val="32"/>
            <w:szCs w:val="32"/>
            <w:u w:val="single"/>
            <w:lang w:eastAsia="ru-RU"/>
          </w:rPr>
          <w:t>Класс делится на шесть групп</w:t>
        </w:r>
      </w:hyperlink>
      <w:r w:rsidRPr="00D469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Каждая выбирает себе одну шляпу (по жребию или по желанию).</w:t>
      </w:r>
    </w:p>
    <w:p w:rsidR="00D56CA6" w:rsidRPr="00D4693E" w:rsidRDefault="00D56CA6" w:rsidP="00D56C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Окружающий мир, 2 класс, «Разнообразие 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Животных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».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Класс делится на 6 групп. Каждой группе вверяется одна из шести шляп.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- Предлагается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представить свой опыт, свои впечатления и мысли, исходя из цвета шляпы.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1 группа. Белая шляпа - </w:t>
      </w:r>
      <w:r w:rsidRPr="00D4693E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факты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:rsidR="00D56CA6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С помощью энциклопедий и атлас</w:t>
      </w:r>
      <w:proofErr w:type="gramStart"/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а-</w:t>
      </w:r>
      <w:proofErr w:type="gramEnd"/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определителя расскажи о 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животных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только фактами, цифрами.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2 группа. Жёлтая шляпа – </w:t>
      </w:r>
      <w:r w:rsidRPr="00D4693E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позитивное мышление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Подумайте! Почему люди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и растения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не смогли бы жить на Земле без 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животных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?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3группа. Чёрная шляпа - </w:t>
      </w:r>
      <w:r w:rsidRPr="00D4693E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проблема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-Докажите: если бы на Земле не 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было животных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человек бы не смог жить.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Используйте материал учебника.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4 группа. Красная шляпа - </w:t>
      </w:r>
      <w:r w:rsidRPr="00D4693E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эмоции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- Подумайте, какое эмоциональное состояние вы испытываете, когда видите, как вокруг гибнут 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животные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?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5 группа. Зелёная шляпа - </w:t>
      </w:r>
      <w:r w:rsidRPr="00D4693E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творчество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:rsidR="00D56CA6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Что бы вы сделали для того, чтобы на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Земл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е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с каждым годом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становилось все больше редких животных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?</w:t>
      </w: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D56CA6" w:rsidRPr="00D4693E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bookmarkStart w:id="0" w:name="_GoBack"/>
      <w:bookmarkEnd w:id="0"/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6 группа. Синяя шляпа - </w:t>
      </w:r>
      <w:r w:rsidRPr="00D4693E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философия</w:t>
      </w: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:rsidR="00D56CA6" w:rsidRPr="00D56CA6" w:rsidRDefault="00D56CA6" w:rsidP="00D56C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469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Обобщите высказывания других групп.</w:t>
      </w:r>
    </w:p>
    <w:p w:rsidR="00D56CA6" w:rsidRPr="00664130" w:rsidRDefault="00D56CA6" w:rsidP="00D56CA6">
      <w:pPr>
        <w:pStyle w:val="Default"/>
        <w:rPr>
          <w:color w:val="FF0000"/>
          <w:sz w:val="32"/>
          <w:szCs w:val="32"/>
        </w:rPr>
      </w:pPr>
      <w:r w:rsidRPr="009B610B">
        <w:rPr>
          <w:b/>
          <w:i/>
          <w:color w:val="C0504D" w:themeColor="accent2"/>
          <w:sz w:val="32"/>
          <w:szCs w:val="32"/>
          <w:u w:val="single"/>
        </w:rPr>
        <w:t>Приём «Исследование в форме наблюдения</w:t>
      </w:r>
      <w:r w:rsidRPr="00664130">
        <w:rPr>
          <w:b/>
          <w:i/>
          <w:color w:val="FF0000"/>
          <w:sz w:val="32"/>
          <w:szCs w:val="32"/>
          <w:u w:val="single"/>
        </w:rPr>
        <w:t>»</w:t>
      </w:r>
      <w:r w:rsidRPr="00664130">
        <w:rPr>
          <w:color w:val="FF0000"/>
          <w:sz w:val="32"/>
          <w:szCs w:val="32"/>
        </w:rPr>
        <w:t xml:space="preserve"> Проектная деятельность</w:t>
      </w:r>
    </w:p>
    <w:p w:rsidR="00D56CA6" w:rsidRDefault="00D56CA6" w:rsidP="00D56CA6">
      <w:pPr>
        <w:pStyle w:val="Default"/>
        <w:rPr>
          <w:color w:val="auto"/>
          <w:sz w:val="32"/>
          <w:szCs w:val="32"/>
        </w:rPr>
      </w:pPr>
      <w:r w:rsidRPr="009B610B">
        <w:rPr>
          <w:color w:val="auto"/>
          <w:sz w:val="32"/>
          <w:szCs w:val="32"/>
        </w:rPr>
        <w:t xml:space="preserve">позволяет провести самостоятельное исследование в форме наблюдения, записать результаты по заданной форме, провести защиту. Провести наблюдения за погодой в течение 7-15 дней – </w:t>
      </w:r>
    </w:p>
    <w:p w:rsidR="00D56CA6" w:rsidRDefault="00D56CA6" w:rsidP="00D56CA6">
      <w:pPr>
        <w:pStyle w:val="Default"/>
        <w:rPr>
          <w:color w:val="auto"/>
          <w:sz w:val="32"/>
          <w:szCs w:val="32"/>
        </w:rPr>
      </w:pPr>
    </w:p>
    <w:p w:rsidR="00D56CA6" w:rsidRDefault="00D56CA6" w:rsidP="00D56CA6">
      <w:pPr>
        <w:pStyle w:val="Default"/>
        <w:rPr>
          <w:color w:val="auto"/>
          <w:sz w:val="32"/>
          <w:szCs w:val="32"/>
        </w:rPr>
      </w:pPr>
    </w:p>
    <w:p w:rsidR="00D56CA6" w:rsidRPr="009B610B" w:rsidRDefault="00D56CA6" w:rsidP="00D56CA6">
      <w:pPr>
        <w:pStyle w:val="Default"/>
        <w:rPr>
          <w:color w:val="auto"/>
          <w:sz w:val="32"/>
          <w:szCs w:val="32"/>
        </w:rPr>
      </w:pPr>
      <w:r w:rsidRPr="009B610B">
        <w:rPr>
          <w:color w:val="auto"/>
          <w:sz w:val="32"/>
          <w:szCs w:val="32"/>
        </w:rPr>
        <w:t xml:space="preserve">утром и вечером. По данным своих наблюдений описать погоду. План описания погоды: </w:t>
      </w:r>
    </w:p>
    <w:p w:rsidR="00D56CA6" w:rsidRPr="009B610B" w:rsidRDefault="00D56CA6" w:rsidP="00D56CA6">
      <w:pPr>
        <w:pStyle w:val="Default"/>
        <w:rPr>
          <w:color w:val="auto"/>
          <w:sz w:val="32"/>
          <w:szCs w:val="32"/>
        </w:rPr>
      </w:pPr>
      <w:r w:rsidRPr="009B610B">
        <w:rPr>
          <w:color w:val="auto"/>
          <w:sz w:val="32"/>
          <w:szCs w:val="32"/>
        </w:rPr>
        <w:t xml:space="preserve">1. За какой промежуток времени (день, неделю, месяц) дается описание. </w:t>
      </w:r>
    </w:p>
    <w:p w:rsidR="00D56CA6" w:rsidRPr="009B610B" w:rsidRDefault="00D56CA6" w:rsidP="00D56CA6">
      <w:pPr>
        <w:pStyle w:val="Default"/>
        <w:rPr>
          <w:color w:val="auto"/>
          <w:sz w:val="32"/>
          <w:szCs w:val="32"/>
        </w:rPr>
      </w:pPr>
      <w:r w:rsidRPr="009B610B">
        <w:rPr>
          <w:color w:val="auto"/>
          <w:sz w:val="32"/>
          <w:szCs w:val="32"/>
        </w:rPr>
        <w:t>2. Наибольшая, наименьша</w:t>
      </w:r>
      <w:r>
        <w:rPr>
          <w:color w:val="auto"/>
          <w:sz w:val="32"/>
          <w:szCs w:val="32"/>
        </w:rPr>
        <w:t>я и средняя температура воздуха.</w:t>
      </w:r>
      <w:r w:rsidRPr="009B610B">
        <w:rPr>
          <w:color w:val="auto"/>
          <w:sz w:val="32"/>
          <w:szCs w:val="32"/>
        </w:rPr>
        <w:t xml:space="preserve"> </w:t>
      </w:r>
    </w:p>
    <w:p w:rsidR="00D56CA6" w:rsidRPr="009B610B" w:rsidRDefault="00D56CA6" w:rsidP="00D56CA6">
      <w:pPr>
        <w:pStyle w:val="Default"/>
        <w:rPr>
          <w:color w:val="auto"/>
          <w:sz w:val="32"/>
          <w:szCs w:val="32"/>
        </w:rPr>
      </w:pPr>
      <w:r w:rsidRPr="009B610B">
        <w:rPr>
          <w:color w:val="auto"/>
          <w:sz w:val="32"/>
          <w:szCs w:val="32"/>
        </w:rPr>
        <w:t xml:space="preserve">3. Осадки, вид осадков и время выпадения. </w:t>
      </w:r>
    </w:p>
    <w:p w:rsidR="00D56CA6" w:rsidRPr="009B610B" w:rsidRDefault="00D56CA6" w:rsidP="00D56CA6">
      <w:pPr>
        <w:pStyle w:val="Default"/>
        <w:rPr>
          <w:color w:val="auto"/>
          <w:sz w:val="32"/>
          <w:szCs w:val="32"/>
        </w:rPr>
      </w:pPr>
      <w:r w:rsidRPr="009B610B">
        <w:rPr>
          <w:color w:val="auto"/>
          <w:sz w:val="32"/>
          <w:szCs w:val="32"/>
        </w:rPr>
        <w:t xml:space="preserve">4. Облачность, распределение облачности по дням, ее изменения в течение суток. </w:t>
      </w:r>
    </w:p>
    <w:p w:rsidR="00D56CA6" w:rsidRDefault="00D56CA6" w:rsidP="00D56CA6">
      <w:pPr>
        <w:pStyle w:val="Default"/>
        <w:rPr>
          <w:color w:val="auto"/>
          <w:sz w:val="32"/>
          <w:szCs w:val="32"/>
        </w:rPr>
      </w:pPr>
      <w:r w:rsidRPr="009B610B">
        <w:rPr>
          <w:color w:val="auto"/>
          <w:sz w:val="32"/>
          <w:szCs w:val="32"/>
        </w:rPr>
        <w:t xml:space="preserve">5. Влияние погоды на здоровье людей, их жизнь и деятельность. </w:t>
      </w:r>
    </w:p>
    <w:p w:rsidR="00D56CA6" w:rsidRDefault="00D56CA6" w:rsidP="00D56CA6">
      <w:pPr>
        <w:pStyle w:val="Default"/>
        <w:rPr>
          <w:color w:val="auto"/>
          <w:sz w:val="32"/>
          <w:szCs w:val="32"/>
        </w:rPr>
      </w:pPr>
    </w:p>
    <w:p w:rsidR="00D56CA6" w:rsidRDefault="00D56CA6" w:rsidP="00D56CA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В основном мы выполняем проекты, представленные в учебнике </w:t>
      </w:r>
      <w:proofErr w:type="spellStart"/>
      <w:r>
        <w:rPr>
          <w:color w:val="auto"/>
          <w:sz w:val="32"/>
          <w:szCs w:val="32"/>
        </w:rPr>
        <w:t>окружаещего</w:t>
      </w:r>
      <w:proofErr w:type="spellEnd"/>
      <w:r>
        <w:rPr>
          <w:color w:val="auto"/>
          <w:sz w:val="32"/>
          <w:szCs w:val="32"/>
        </w:rPr>
        <w:t xml:space="preserve"> мира.</w:t>
      </w:r>
    </w:p>
    <w:p w:rsidR="00D56CA6" w:rsidRPr="00D56CA6" w:rsidRDefault="00D56CA6" w:rsidP="00D56CA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Проект «Моя малая родина», Исследование «Какие условия нужны для прорастания семян растений». Исследование свойств снега и льда.</w:t>
      </w:r>
    </w:p>
    <w:p w:rsidR="00D56CA6" w:rsidRPr="006C2975" w:rsidRDefault="00D56CA6" w:rsidP="00D56CA6">
      <w:pPr>
        <w:pStyle w:val="Default"/>
        <w:rPr>
          <w:b/>
          <w:color w:val="auto"/>
          <w:sz w:val="32"/>
          <w:szCs w:val="32"/>
        </w:rPr>
      </w:pPr>
    </w:p>
    <w:p w:rsidR="00D56CA6" w:rsidRPr="009505A9" w:rsidRDefault="00D56CA6" w:rsidP="00D56CA6">
      <w:pPr>
        <w:pStyle w:val="Default"/>
        <w:rPr>
          <w:rFonts w:eastAsiaTheme="minorEastAsia"/>
          <w:b/>
          <w:bCs/>
          <w:color w:val="FF0000"/>
          <w:kern w:val="24"/>
          <w:sz w:val="32"/>
          <w:szCs w:val="32"/>
          <w:u w:val="single"/>
        </w:rPr>
      </w:pPr>
      <w:r w:rsidRPr="009505A9">
        <w:rPr>
          <w:rFonts w:eastAsiaTheme="minorEastAsia"/>
          <w:b/>
          <w:bCs/>
          <w:color w:val="FF0000"/>
          <w:kern w:val="24"/>
          <w:sz w:val="32"/>
          <w:szCs w:val="32"/>
          <w:u w:val="single"/>
        </w:rPr>
        <w:t xml:space="preserve">Инструментом для достижения качества в  развитии естественнонаучной грамотности </w:t>
      </w:r>
      <w:proofErr w:type="gramStart"/>
      <w:r w:rsidRPr="009505A9">
        <w:rPr>
          <w:rFonts w:eastAsiaTheme="minorEastAsia"/>
          <w:b/>
          <w:bCs/>
          <w:color w:val="FF0000"/>
          <w:kern w:val="24"/>
          <w:sz w:val="32"/>
          <w:szCs w:val="32"/>
          <w:u w:val="single"/>
        </w:rPr>
        <w:t>обучающихся</w:t>
      </w:r>
      <w:proofErr w:type="gramEnd"/>
      <w:r w:rsidRPr="009505A9">
        <w:rPr>
          <w:rFonts w:eastAsiaTheme="minorEastAsia"/>
          <w:b/>
          <w:bCs/>
          <w:color w:val="FF0000"/>
          <w:kern w:val="24"/>
          <w:sz w:val="32"/>
          <w:szCs w:val="32"/>
          <w:u w:val="single"/>
        </w:rPr>
        <w:t xml:space="preserve">, будет: </w:t>
      </w:r>
    </w:p>
    <w:p w:rsidR="00D56CA6" w:rsidRPr="00D56CA6" w:rsidRDefault="00D56CA6" w:rsidP="00D56CA6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П</w:t>
      </w:r>
      <w:r w:rsidRPr="006C2975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 xml:space="preserve">оэтапное введение в практику учебной деятельности на уроках предмета «Окружающий мир» и во внеурочную деятельность </w:t>
      </w:r>
      <w:r w:rsidRPr="006C2975"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lang w:eastAsia="ru-RU"/>
        </w:rPr>
        <w:t xml:space="preserve">практико-ориентированных заданий </w:t>
      </w:r>
      <w:r w:rsidRPr="006C2975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 xml:space="preserve">разных уровней сложности, составленных учителем или измененных по содержанию (по формулировке и предполагаемым видам ожидаемой деятельности), представленных в учебнике, под задачи учителя. </w:t>
      </w:r>
      <w:r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 xml:space="preserve">Которые </w:t>
      </w:r>
    </w:p>
    <w:p w:rsidR="00D56CA6" w:rsidRDefault="00D56CA6" w:rsidP="00D56CA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9505A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Блоки практико-ориентированных заданий</w:t>
      </w:r>
    </w:p>
    <w:p w:rsidR="00D56CA6" w:rsidRPr="009505A9" w:rsidRDefault="00D56CA6" w:rsidP="00D56CA6">
      <w:pPr>
        <w:spacing w:before="125"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5A9">
        <w:rPr>
          <w:rFonts w:ascii="Constantia" w:eastAsiaTheme="minorEastAsia" w:hAnsi="Constantia"/>
          <w:color w:val="000000"/>
          <w:kern w:val="24"/>
          <w:sz w:val="32"/>
          <w:szCs w:val="32"/>
          <w:lang w:eastAsia="ru-RU"/>
        </w:rPr>
        <w:t xml:space="preserve">1. </w:t>
      </w:r>
      <w:r w:rsidRPr="009505A9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Задания, формирующие </w:t>
      </w:r>
      <w:proofErr w:type="spellStart"/>
      <w:r w:rsidRPr="009505A9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знаниевый</w:t>
      </w:r>
      <w:proofErr w:type="spellEnd"/>
      <w:r w:rsidRPr="009505A9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 компонент естественнонаучной грамотности.</w:t>
      </w:r>
    </w:p>
    <w:p w:rsidR="00D56CA6" w:rsidRPr="009505A9" w:rsidRDefault="00D56CA6" w:rsidP="00D56CA6">
      <w:pPr>
        <w:spacing w:before="125"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5A9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2. Задания, направленные на применение знаний в опыте деятельности.</w:t>
      </w:r>
    </w:p>
    <w:p w:rsidR="00D56CA6" w:rsidRPr="00D56CA6" w:rsidRDefault="00D56CA6" w:rsidP="00D56CA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9505A9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3. Задания, позволяющие сформировать опыт рассуждения при решении нестандартных задач – жизненных ситуаций</w:t>
      </w:r>
      <w: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:rsidR="00D56CA6" w:rsidRDefault="00D56CA6" w:rsidP="00D56CA6">
      <w:pPr>
        <w:pStyle w:val="Default"/>
        <w:rPr>
          <w:color w:val="auto"/>
          <w:sz w:val="32"/>
          <w:szCs w:val="32"/>
        </w:rPr>
      </w:pPr>
    </w:p>
    <w:p w:rsidR="00D56CA6" w:rsidRPr="00500F38" w:rsidRDefault="00D56CA6" w:rsidP="00D56CA6">
      <w:pPr>
        <w:spacing w:after="0" w:line="23" w:lineRule="atLeast"/>
        <w:ind w:right="142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00F38">
        <w:rPr>
          <w:rFonts w:ascii="Times New Roman" w:eastAsia="Calibri" w:hAnsi="Times New Roman" w:cs="Times New Roman"/>
          <w:sz w:val="32"/>
          <w:szCs w:val="32"/>
        </w:rPr>
        <w:t>Использова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ние вышеперечисленных </w:t>
      </w:r>
      <w:r w:rsidRPr="00500F38">
        <w:rPr>
          <w:rFonts w:ascii="Times New Roman" w:eastAsia="Calibri" w:hAnsi="Times New Roman" w:cs="Times New Roman"/>
          <w:sz w:val="32"/>
          <w:szCs w:val="32"/>
        </w:rPr>
        <w:t xml:space="preserve">приёмов, их сочетание на уроках окружающего мира и на других предметах, а также во внеурочной деятельности, существенно повышает уровень </w:t>
      </w:r>
      <w:proofErr w:type="spellStart"/>
      <w:proofErr w:type="gramStart"/>
      <w:r w:rsidRPr="00500F38">
        <w:rPr>
          <w:rFonts w:ascii="Times New Roman" w:eastAsia="Calibri" w:hAnsi="Times New Roman" w:cs="Times New Roman"/>
          <w:sz w:val="32"/>
          <w:szCs w:val="32"/>
        </w:rPr>
        <w:t>естественно-научно</w:t>
      </w:r>
      <w:proofErr w:type="spellEnd"/>
      <w:proofErr w:type="gramEnd"/>
      <w:r w:rsidRPr="00500F38">
        <w:rPr>
          <w:rFonts w:ascii="Times New Roman" w:eastAsia="Calibri" w:hAnsi="Times New Roman" w:cs="Times New Roman"/>
          <w:sz w:val="32"/>
          <w:szCs w:val="32"/>
        </w:rPr>
        <w:t xml:space="preserve"> грамотности учащихся, уровень их общего развития, позволяет сделать процесс обучения творческим и увлекательным.</w:t>
      </w:r>
    </w:p>
    <w:p w:rsidR="00D56CA6" w:rsidRDefault="00D56CA6" w:rsidP="00D56CA6">
      <w:pPr>
        <w:spacing w:after="0" w:line="23" w:lineRule="atLeast"/>
        <w:ind w:right="141"/>
        <w:jc w:val="both"/>
        <w:rPr>
          <w:rFonts w:ascii="Arial" w:eastAsia="Calibri" w:hAnsi="Arial" w:cs="Arial"/>
          <w:sz w:val="28"/>
          <w:szCs w:val="28"/>
        </w:rPr>
      </w:pPr>
    </w:p>
    <w:p w:rsidR="00D56CA6" w:rsidRPr="009B610B" w:rsidRDefault="00D56CA6" w:rsidP="00D56CA6">
      <w:pPr>
        <w:rPr>
          <w:rFonts w:ascii="Times New Roman" w:hAnsi="Times New Roman" w:cs="Times New Roman"/>
          <w:b/>
          <w:i/>
          <w:color w:val="C00000"/>
          <w:sz w:val="32"/>
          <w:szCs w:val="32"/>
          <w:shd w:val="clear" w:color="auto" w:fill="FFFFFF"/>
        </w:rPr>
      </w:pPr>
    </w:p>
    <w:p w:rsidR="00D56CA6" w:rsidRPr="009B610B" w:rsidRDefault="00D56CA6" w:rsidP="00D56CA6">
      <w:pPr>
        <w:rPr>
          <w:rFonts w:ascii="Times New Roman" w:hAnsi="Times New Roman" w:cs="Times New Roman"/>
          <w:b/>
          <w:i/>
          <w:color w:val="C00000"/>
          <w:sz w:val="32"/>
          <w:szCs w:val="32"/>
          <w:shd w:val="clear" w:color="auto" w:fill="FFFFFF"/>
        </w:rPr>
      </w:pPr>
    </w:p>
    <w:p w:rsidR="001A7F77" w:rsidRDefault="001A7F77"/>
    <w:sectPr w:rsidR="001A7F77" w:rsidSect="001A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</w:abstractNum>
  <w:abstractNum w:abstractNumId="1">
    <w:nsid w:val="068F51D3"/>
    <w:multiLevelType w:val="hybridMultilevel"/>
    <w:tmpl w:val="564ACCF2"/>
    <w:lvl w:ilvl="0" w:tplc="A648B8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D7465B78" w:tentative="1">
      <w:start w:val="1"/>
      <w:numFmt w:val="bullet"/>
      <w:lvlText w:val=""/>
      <w:lvlJc w:val="left"/>
      <w:pPr>
        <w:tabs>
          <w:tab w:val="num" w:pos="1931"/>
        </w:tabs>
        <w:ind w:left="1931" w:hanging="360"/>
      </w:pPr>
      <w:rPr>
        <w:rFonts w:ascii="Wingdings 3" w:hAnsi="Wingdings 3" w:hint="default"/>
      </w:rPr>
    </w:lvl>
    <w:lvl w:ilvl="2" w:tplc="925AFBC0" w:tentative="1">
      <w:start w:val="1"/>
      <w:numFmt w:val="bullet"/>
      <w:lvlText w:val=""/>
      <w:lvlJc w:val="left"/>
      <w:pPr>
        <w:tabs>
          <w:tab w:val="num" w:pos="2651"/>
        </w:tabs>
        <w:ind w:left="2651" w:hanging="360"/>
      </w:pPr>
      <w:rPr>
        <w:rFonts w:ascii="Wingdings 3" w:hAnsi="Wingdings 3" w:hint="default"/>
      </w:rPr>
    </w:lvl>
    <w:lvl w:ilvl="3" w:tplc="A51A52EE" w:tentative="1">
      <w:start w:val="1"/>
      <w:numFmt w:val="bullet"/>
      <w:lvlText w:val=""/>
      <w:lvlJc w:val="left"/>
      <w:pPr>
        <w:tabs>
          <w:tab w:val="num" w:pos="3371"/>
        </w:tabs>
        <w:ind w:left="3371" w:hanging="360"/>
      </w:pPr>
      <w:rPr>
        <w:rFonts w:ascii="Wingdings 3" w:hAnsi="Wingdings 3" w:hint="default"/>
      </w:rPr>
    </w:lvl>
    <w:lvl w:ilvl="4" w:tplc="EFFE7DCE" w:tentative="1">
      <w:start w:val="1"/>
      <w:numFmt w:val="bullet"/>
      <w:lvlText w:val=""/>
      <w:lvlJc w:val="left"/>
      <w:pPr>
        <w:tabs>
          <w:tab w:val="num" w:pos="4091"/>
        </w:tabs>
        <w:ind w:left="4091" w:hanging="360"/>
      </w:pPr>
      <w:rPr>
        <w:rFonts w:ascii="Wingdings 3" w:hAnsi="Wingdings 3" w:hint="default"/>
      </w:rPr>
    </w:lvl>
    <w:lvl w:ilvl="5" w:tplc="BBF06CBA" w:tentative="1">
      <w:start w:val="1"/>
      <w:numFmt w:val="bullet"/>
      <w:lvlText w:val=""/>
      <w:lvlJc w:val="left"/>
      <w:pPr>
        <w:tabs>
          <w:tab w:val="num" w:pos="4811"/>
        </w:tabs>
        <w:ind w:left="4811" w:hanging="360"/>
      </w:pPr>
      <w:rPr>
        <w:rFonts w:ascii="Wingdings 3" w:hAnsi="Wingdings 3" w:hint="default"/>
      </w:rPr>
    </w:lvl>
    <w:lvl w:ilvl="6" w:tplc="B5BEC77E" w:tentative="1">
      <w:start w:val="1"/>
      <w:numFmt w:val="bullet"/>
      <w:lvlText w:val=""/>
      <w:lvlJc w:val="left"/>
      <w:pPr>
        <w:tabs>
          <w:tab w:val="num" w:pos="5531"/>
        </w:tabs>
        <w:ind w:left="5531" w:hanging="360"/>
      </w:pPr>
      <w:rPr>
        <w:rFonts w:ascii="Wingdings 3" w:hAnsi="Wingdings 3" w:hint="default"/>
      </w:rPr>
    </w:lvl>
    <w:lvl w:ilvl="7" w:tplc="B90EE394" w:tentative="1">
      <w:start w:val="1"/>
      <w:numFmt w:val="bullet"/>
      <w:lvlText w:val=""/>
      <w:lvlJc w:val="left"/>
      <w:pPr>
        <w:tabs>
          <w:tab w:val="num" w:pos="6251"/>
        </w:tabs>
        <w:ind w:left="6251" w:hanging="360"/>
      </w:pPr>
      <w:rPr>
        <w:rFonts w:ascii="Wingdings 3" w:hAnsi="Wingdings 3" w:hint="default"/>
      </w:rPr>
    </w:lvl>
    <w:lvl w:ilvl="8" w:tplc="4EE887F8" w:tentative="1">
      <w:start w:val="1"/>
      <w:numFmt w:val="bullet"/>
      <w:lvlText w:val=""/>
      <w:lvlJc w:val="left"/>
      <w:pPr>
        <w:tabs>
          <w:tab w:val="num" w:pos="6971"/>
        </w:tabs>
        <w:ind w:left="6971" w:hanging="360"/>
      </w:pPr>
      <w:rPr>
        <w:rFonts w:ascii="Wingdings 3" w:hAnsi="Wingdings 3" w:hint="default"/>
      </w:rPr>
    </w:lvl>
  </w:abstractNum>
  <w:abstractNum w:abstractNumId="2">
    <w:nsid w:val="08665F6D"/>
    <w:multiLevelType w:val="hybridMultilevel"/>
    <w:tmpl w:val="DC3EEC80"/>
    <w:lvl w:ilvl="0" w:tplc="A648B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96876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84DF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44AF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70A5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9CC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88F7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F8B7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7E34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34F031C"/>
    <w:multiLevelType w:val="multilevel"/>
    <w:tmpl w:val="069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710B9"/>
    <w:multiLevelType w:val="multilevel"/>
    <w:tmpl w:val="7AB4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CA6"/>
    <w:rsid w:val="001A7F77"/>
    <w:rsid w:val="00D5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A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56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56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CA6"/>
  </w:style>
  <w:style w:type="paragraph" w:styleId="a4">
    <w:name w:val="List Paragraph"/>
    <w:basedOn w:val="a"/>
    <w:uiPriority w:val="34"/>
    <w:qFormat/>
    <w:rsid w:val="00D56CA6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Default">
    <w:name w:val="Default"/>
    <w:rsid w:val="00D5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publ/70-1-0-5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1533</Words>
  <Characters>8743</Characters>
  <Application>Microsoft Office Word</Application>
  <DocSecurity>0</DocSecurity>
  <Lines>72</Lines>
  <Paragraphs>20</Paragraphs>
  <ScaleCrop>false</ScaleCrop>
  <Company>Microsoft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2024-01-22T15:36:00Z</dcterms:created>
  <dcterms:modified xsi:type="dcterms:W3CDTF">2024-01-22T15:40:00Z</dcterms:modified>
</cp:coreProperties>
</file>