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5A3" w:rsidRPr="00AF45A3" w:rsidRDefault="00AF45A3" w:rsidP="00AF45A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15a22427-dc1d-49f1-853a-d781cd4acb9d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Курской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C8">
        <w:rPr>
          <w:rFonts w:ascii="Times New Roman" w:eastAsia="Calibri" w:hAnsi="Times New Roman" w:cs="Times New Roman"/>
          <w:b/>
          <w:sz w:val="28"/>
          <w:szCs w:val="28"/>
        </w:rPr>
        <w:t>Областное бюджетное образовательное учреждение</w:t>
      </w: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C8">
        <w:rPr>
          <w:rFonts w:ascii="Times New Roman" w:eastAsia="Calibri" w:hAnsi="Times New Roman" w:cs="Times New Roman"/>
          <w:b/>
          <w:sz w:val="28"/>
          <w:szCs w:val="28"/>
        </w:rPr>
        <w:t>«Школа-интернат №2 им. Г.А.Карманова» г. Курска</w:t>
      </w:r>
    </w:p>
    <w:p w:rsidR="00E709C8" w:rsidRPr="00E709C8" w:rsidRDefault="00E709C8" w:rsidP="00E709C8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E709C8" w:rsidRPr="00E709C8" w:rsidRDefault="00E709C8" w:rsidP="00E709C8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E709C8" w:rsidRPr="00E709C8" w:rsidRDefault="00E709C8" w:rsidP="00E709C8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E709C8" w:rsidRPr="00E709C8" w:rsidRDefault="00E709C8" w:rsidP="00E709C8">
      <w:pPr>
        <w:rPr>
          <w:rFonts w:ascii="Times New Roman" w:eastAsia="Calibri" w:hAnsi="Times New Roman" w:cs="Times New Roman"/>
          <w:b/>
          <w:sz w:val="36"/>
          <w:szCs w:val="36"/>
        </w:rPr>
      </w:pP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C8">
        <w:rPr>
          <w:rFonts w:ascii="Times New Roman" w:eastAsia="Calibri" w:hAnsi="Times New Roman" w:cs="Times New Roman"/>
          <w:b/>
          <w:sz w:val="28"/>
          <w:szCs w:val="28"/>
        </w:rPr>
        <w:t>МЕТОДИЧЕСКАЯ РАЗРАБОТКА</w:t>
      </w: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9C8">
        <w:rPr>
          <w:rFonts w:ascii="Times New Roman" w:eastAsia="Calibri" w:hAnsi="Times New Roman" w:cs="Times New Roman"/>
          <w:b/>
          <w:sz w:val="28"/>
          <w:szCs w:val="28"/>
        </w:rPr>
        <w:t>ВОСПИТАТЕЛЬНОГО МЕРОПРИЯТИЯ.</w:t>
      </w: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09C8">
        <w:rPr>
          <w:rFonts w:ascii="Times New Roman" w:eastAsia="Calibri" w:hAnsi="Times New Roman" w:cs="Times New Roman"/>
          <w:b/>
          <w:sz w:val="32"/>
          <w:szCs w:val="32"/>
        </w:rPr>
        <w:t>Урок мужества</w:t>
      </w:r>
    </w:p>
    <w:p w:rsidR="00E709C8" w:rsidRPr="00E709C8" w:rsidRDefault="00E709C8" w:rsidP="00E709C8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E709C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AF45A3">
        <w:rPr>
          <w:rFonts w:ascii="Times New Roman" w:eastAsia="Calibri" w:hAnsi="Times New Roman" w:cs="Times New Roman"/>
          <w:b/>
          <w:sz w:val="36"/>
          <w:szCs w:val="36"/>
        </w:rPr>
        <w:t>Герои</w:t>
      </w:r>
      <w:proofErr w:type="gramStart"/>
      <w:r w:rsidR="00AF45A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AF45A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</w:t>
      </w:r>
      <w:proofErr w:type="gramEnd"/>
      <w:r w:rsidR="00AF45A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ервой</w:t>
      </w:r>
      <w:r w:rsidRPr="00E709C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 w:rsidR="00AF45A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мировой! </w:t>
      </w:r>
      <w:r w:rsidRPr="00E709C8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»</w:t>
      </w:r>
    </w:p>
    <w:p w:rsidR="00E709C8" w:rsidRPr="00E709C8" w:rsidRDefault="00E709C8" w:rsidP="00E709C8">
      <w:pPr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E709C8" w:rsidRPr="00E709C8" w:rsidRDefault="00E709C8" w:rsidP="00E709C8">
      <w:pPr>
        <w:jc w:val="center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</w:p>
    <w:p w:rsidR="00E709C8" w:rsidRPr="00E709C8" w:rsidRDefault="00E709C8" w:rsidP="00E709C8">
      <w:pPr>
        <w:rPr>
          <w:rFonts w:ascii="Times New Roman" w:eastAsia="Calibri" w:hAnsi="Times New Roman" w:cs="Times New Roman"/>
          <w:sz w:val="52"/>
          <w:szCs w:val="52"/>
        </w:rPr>
      </w:pPr>
    </w:p>
    <w:p w:rsidR="00E709C8" w:rsidRPr="00E709C8" w:rsidRDefault="00E709C8" w:rsidP="00E709C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Pr="00E709C8" w:rsidRDefault="00E709C8" w:rsidP="00E709C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709C8">
        <w:rPr>
          <w:rFonts w:ascii="Times New Roman" w:eastAsia="Calibri" w:hAnsi="Times New Roman" w:cs="Times New Roman"/>
          <w:b/>
          <w:sz w:val="24"/>
          <w:szCs w:val="24"/>
        </w:rPr>
        <w:t xml:space="preserve">АВТОР </w:t>
      </w:r>
      <w:proofErr w:type="gramStart"/>
      <w:r w:rsidRPr="00E709C8">
        <w:rPr>
          <w:rFonts w:ascii="Times New Roman" w:eastAsia="Calibri" w:hAnsi="Times New Roman" w:cs="Times New Roman"/>
          <w:b/>
          <w:sz w:val="24"/>
          <w:szCs w:val="24"/>
        </w:rPr>
        <w:t>-С</w:t>
      </w:r>
      <w:proofErr w:type="gramEnd"/>
      <w:r w:rsidRPr="00E709C8">
        <w:rPr>
          <w:rFonts w:ascii="Times New Roman" w:eastAsia="Calibri" w:hAnsi="Times New Roman" w:cs="Times New Roman"/>
          <w:b/>
          <w:sz w:val="24"/>
          <w:szCs w:val="24"/>
        </w:rPr>
        <w:t xml:space="preserve">ОСТАВИТЕЛЬ: </w:t>
      </w:r>
    </w:p>
    <w:p w:rsidR="00E709C8" w:rsidRPr="00E709C8" w:rsidRDefault="00E709C8" w:rsidP="00E709C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709C8">
        <w:rPr>
          <w:rFonts w:ascii="Times New Roman" w:eastAsia="Calibri" w:hAnsi="Times New Roman" w:cs="Times New Roman"/>
          <w:b/>
          <w:sz w:val="28"/>
          <w:szCs w:val="28"/>
        </w:rPr>
        <w:t>учитель истории и обществознания</w:t>
      </w:r>
    </w:p>
    <w:p w:rsidR="00E709C8" w:rsidRPr="00E709C8" w:rsidRDefault="00E709C8" w:rsidP="00E709C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709C8">
        <w:rPr>
          <w:rFonts w:ascii="Times New Roman" w:eastAsia="Calibri" w:hAnsi="Times New Roman" w:cs="Times New Roman"/>
          <w:b/>
          <w:sz w:val="28"/>
          <w:szCs w:val="28"/>
        </w:rPr>
        <w:t>Мелешенко</w:t>
      </w:r>
      <w:proofErr w:type="spellEnd"/>
      <w:r w:rsidRPr="00E709C8">
        <w:rPr>
          <w:rFonts w:ascii="Times New Roman" w:eastAsia="Calibri" w:hAnsi="Times New Roman" w:cs="Times New Roman"/>
          <w:b/>
          <w:sz w:val="28"/>
          <w:szCs w:val="28"/>
        </w:rPr>
        <w:t xml:space="preserve"> С.С.  </w:t>
      </w:r>
      <w:r w:rsidRPr="00E709C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E709C8" w:rsidRPr="00E709C8" w:rsidRDefault="00E709C8" w:rsidP="00E709C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Pr="00E709C8" w:rsidRDefault="00E709C8" w:rsidP="00E709C8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Pr="00E709C8" w:rsidRDefault="00E709C8" w:rsidP="00E709C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Pr="00E709C8" w:rsidRDefault="00E709C8" w:rsidP="00E709C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Default="00E709C8" w:rsidP="00AF45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9C8">
        <w:rPr>
          <w:rFonts w:ascii="Times New Roman" w:eastAsia="Calibri" w:hAnsi="Times New Roman" w:cs="Times New Roman"/>
          <w:b/>
          <w:sz w:val="24"/>
          <w:szCs w:val="24"/>
        </w:rPr>
        <w:t>г. КУРСК</w:t>
      </w:r>
      <w:bookmarkStart w:id="1" w:name="_GoBack"/>
      <w:bookmarkEnd w:id="1"/>
    </w:p>
    <w:p w:rsidR="00AF45A3" w:rsidRPr="00AF45A3" w:rsidRDefault="00AF45A3" w:rsidP="00AF45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9C8" w:rsidRDefault="00E709C8" w:rsidP="00F07337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942040" w:rsidRPr="00AF45A3" w:rsidRDefault="009E24DC" w:rsidP="00AF45A3">
      <w:pP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Тема:</w:t>
      </w:r>
      <w:r w:rsidR="00AF45A3" w:rsidRPr="00AF45A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="00AF45A3" w:rsidRPr="00AF45A3">
        <w:rPr>
          <w:rFonts w:ascii="Times New Roman" w:eastAsia="Calibri" w:hAnsi="Times New Roman" w:cs="Times New Roman"/>
          <w:sz w:val="28"/>
          <w:szCs w:val="28"/>
        </w:rPr>
        <w:t>Герои</w:t>
      </w:r>
      <w:proofErr w:type="gramStart"/>
      <w:r w:rsidR="00AF45A3" w:rsidRPr="00AF4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45A3" w:rsidRPr="00AF45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="00AF45A3" w:rsidRPr="00AF45A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ервой мировой!</w:t>
      </w:r>
      <w:r w:rsidR="00AF45A3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</w:p>
    <w:p w:rsidR="00F07337" w:rsidRPr="009E24DC" w:rsidRDefault="009E24DC" w:rsidP="009E24DC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Форма</w:t>
      </w:r>
      <w:r w:rsidR="00F07337"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F07337" w:rsidRPr="009E24D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Урок мужества</w:t>
      </w:r>
    </w:p>
    <w:p w:rsidR="00F07337" w:rsidRPr="009E24DC" w:rsidRDefault="009E24DC" w:rsidP="00F073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</w:p>
    <w:p w:rsidR="00F07337" w:rsidRPr="009E24DC" w:rsidRDefault="00F07337" w:rsidP="009E24DC">
      <w:pPr>
        <w:pStyle w:val="aa"/>
        <w:numPr>
          <w:ilvl w:val="0"/>
          <w:numId w:val="10"/>
        </w:num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уважение к героическому прошлому нашей страны, к соотечественникам – «солдатам Первой мировой войны».</w:t>
      </w:r>
    </w:p>
    <w:p w:rsidR="00F07337" w:rsidRPr="009E24DC" w:rsidRDefault="00F07337" w:rsidP="009E24D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негативного отношения к войне как методу решения международных вопросов.</w:t>
      </w:r>
    </w:p>
    <w:p w:rsidR="009E24DC" w:rsidRPr="0040227C" w:rsidRDefault="00F07337" w:rsidP="0040227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учащихся в духе благодарности к ветеранам фронта и тыла, ко всем, кому мы обязаны сегодня независимостью и мирной жизнью;</w:t>
      </w:r>
    </w:p>
    <w:p w:rsidR="00F07337" w:rsidRPr="0040227C" w:rsidRDefault="00F07337" w:rsidP="0040227C">
      <w:pPr>
        <w:pStyle w:val="a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hAnsi="Times New Roman" w:cs="Times New Roman"/>
          <w:sz w:val="28"/>
          <w:szCs w:val="28"/>
          <w:lang w:eastAsia="ru-RU"/>
        </w:rPr>
        <w:t>довести до ребят мысль о смысле жизни, о войне и мире, о добре и зле</w:t>
      </w:r>
      <w:r w:rsidRPr="009E24DC">
        <w:rPr>
          <w:lang w:eastAsia="ru-RU"/>
        </w:rPr>
        <w:t xml:space="preserve">, о </w:t>
      </w:r>
      <w:r w:rsidRPr="0040227C">
        <w:rPr>
          <w:rFonts w:ascii="Times New Roman" w:hAnsi="Times New Roman" w:cs="Times New Roman"/>
          <w:sz w:val="28"/>
          <w:szCs w:val="28"/>
          <w:lang w:eastAsia="ru-RU"/>
        </w:rPr>
        <w:t>несовместимости войны и детства.</w:t>
      </w:r>
    </w:p>
    <w:p w:rsidR="009E24DC" w:rsidRDefault="0040227C" w:rsidP="009E24D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затронуть современную обстановку в </w:t>
      </w:r>
      <w:proofErr w:type="gramStart"/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>горячих</w:t>
      </w:r>
      <w:proofErr w:type="gramEnd"/>
      <w:r w:rsidR="00F07337"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 точка</w:t>
      </w:r>
      <w:r w:rsidR="009E24DC">
        <w:rPr>
          <w:rFonts w:ascii="Times New Roman" w:hAnsi="Times New Roman" w:cs="Times New Roman"/>
          <w:sz w:val="28"/>
          <w:szCs w:val="28"/>
        </w:rPr>
        <w:t>.</w:t>
      </w:r>
    </w:p>
    <w:p w:rsidR="009E24DC" w:rsidRPr="009E24DC" w:rsidRDefault="009E24DC" w:rsidP="0040227C">
      <w:pPr>
        <w:pStyle w:val="a9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4DC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воспитывать чувство патриотизма, ответственность, потребность личного участия в мероприятиях, посвященных празднованию памятных дат. </w:t>
      </w:r>
    </w:p>
    <w:p w:rsidR="009E24DC" w:rsidRPr="009E24DC" w:rsidRDefault="009E24DC" w:rsidP="0040227C">
      <w:pPr>
        <w:pStyle w:val="a9"/>
        <w:numPr>
          <w:ilvl w:val="0"/>
          <w:numId w:val="11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E24DC">
        <w:rPr>
          <w:rFonts w:ascii="Times New Roman" w:hAnsi="Times New Roman" w:cs="Times New Roman"/>
          <w:sz w:val="28"/>
          <w:szCs w:val="28"/>
          <w:lang w:eastAsia="ru-RU"/>
        </w:rPr>
        <w:t>формировать нравственную культуру учащихся, уважительное отношение к исторической памяти своего народа</w:t>
      </w:r>
    </w:p>
    <w:p w:rsidR="00942040" w:rsidRPr="0040227C" w:rsidRDefault="00942040" w:rsidP="00F0733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</w:t>
      </w: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школьный класс.</w:t>
      </w:r>
    </w:p>
    <w:p w:rsidR="009E24DC" w:rsidRPr="009E24DC" w:rsidRDefault="00942040" w:rsidP="004022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E24DC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компьютер, интерактивная доска, проектор,</w:t>
      </w:r>
    </w:p>
    <w:p w:rsidR="00942040" w:rsidRPr="009E24DC" w:rsidRDefault="009E24DC" w:rsidP="008E3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презентация.</w:t>
      </w:r>
    </w:p>
    <w:p w:rsidR="00F07337" w:rsidRPr="0040227C" w:rsidRDefault="00F07337" w:rsidP="004022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пособия и оборудование:</w:t>
      </w:r>
    </w:p>
    <w:p w:rsidR="00F07337" w:rsidRPr="009E24DC" w:rsidRDefault="00F07337" w:rsidP="00F0733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доска, проектор</w:t>
      </w:r>
    </w:p>
    <w:p w:rsidR="00F07337" w:rsidRDefault="00F07337" w:rsidP="0040227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Презентация.</w:t>
      </w:r>
    </w:p>
    <w:p w:rsidR="0040227C" w:rsidRPr="0040227C" w:rsidRDefault="0040227C" w:rsidP="00A21E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27C" w:rsidRDefault="00F07337" w:rsidP="00F07337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Эпиграф:</w:t>
      </w:r>
    </w:p>
    <w:p w:rsidR="00F07337" w:rsidRPr="009E24DC" w:rsidRDefault="00F07337" w:rsidP="00F07337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“Версальский договор это не мир, а перемирие лет на 20…” </w:t>
      </w:r>
    </w:p>
    <w:p w:rsidR="00F07337" w:rsidRDefault="00F07337" w:rsidP="008E32B1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Фердинанд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Фош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5A3" w:rsidRDefault="00AF45A3" w:rsidP="008E32B1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5A3" w:rsidRPr="009E24DC" w:rsidRDefault="00AF45A3" w:rsidP="008E32B1">
      <w:pPr>
        <w:shd w:val="clear" w:color="auto" w:fill="FFFFFF"/>
        <w:spacing w:after="0" w:line="245" w:lineRule="atLeast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040" w:rsidRPr="009E24DC" w:rsidRDefault="00F07337" w:rsidP="0094204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</w:p>
    <w:p w:rsidR="00F07337" w:rsidRPr="009E24DC" w:rsidRDefault="00F07337" w:rsidP="00F07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="00A21E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337" w:rsidRPr="009E24DC" w:rsidRDefault="0040227C" w:rsidP="00F073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7337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года продолжалась Первая мировая война. Вот её основные характеристики (данные записаны на доске):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– 1554 дня;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стран-участниц – 38;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коалиций: Англия, Франция, Россия, США и ещё 30 стран: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Германия, Австро-Венгрия, Турция, Болгария;</w:t>
      </w:r>
      <w:proofErr w:type="gramEnd"/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число государств, на территории которого походили военные действия –14;</w:t>
      </w:r>
    </w:p>
    <w:p w:rsidR="00F07337" w:rsidRPr="009E24DC" w:rsidRDefault="00F07337" w:rsidP="00F0733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населения стран-участниц войны- 1050 млн. человек (62% населения планеты).</w:t>
      </w:r>
    </w:p>
    <w:p w:rsidR="00F07337" w:rsidRPr="009E24DC" w:rsidRDefault="0040227C" w:rsidP="00F0733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7337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 по сути, начала новую эпоху в истории человечества и воспринималась как проявление кризиса европейской цивилизации, как великое бедствие, впервые поставившее вопрос о физическом уничтожении человечества. Её вели массовые армии, которые использовали разрушительно оружие, созданное индустриальным обществом. Война стала тяжёлой повседневной работой для миллионов. Начатая ради величия империй, она через 4 года разрушила сами эти империи.</w:t>
      </w:r>
    </w:p>
    <w:p w:rsidR="00942040" w:rsidRPr="00A21EFD" w:rsidRDefault="00F07337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A21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рассказать хотим о той,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Нарочно кем-то позабытой,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такой уж и далекой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Войне,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первой мировой!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днём становятся всё дальше от нас героические и трагические годы первой Мировой войны. В этом году мы отмечаем 100 лет со дня начала одной из самых страшных войн в истории человечества. Более 4 лет с 1 августа 1914 года по 11 ноября 1918 года, на территории стран Европы и Азии шли тяжёлые, кровопролитные бои. По продолжительности и ожесточенности, по количеству участвующих в них людей и боевой техники, по жестокости и числу жертв эта война превзошла все предшествовавшие ей войны.</w:t>
      </w:r>
    </w:p>
    <w:p w:rsidR="00A21EFD" w:rsidRPr="008E32B1" w:rsidRDefault="00A21EFD" w:rsidP="0040227C">
      <w:pPr>
        <w:pStyle w:val="a3"/>
        <w:spacing w:before="0" w:beforeAutospacing="0" w:after="240" w:afterAutospacing="0"/>
        <w:rPr>
          <w:bCs/>
          <w:sz w:val="28"/>
          <w:szCs w:val="28"/>
        </w:rPr>
      </w:pPr>
      <w:r w:rsidRPr="008E32B1">
        <w:rPr>
          <w:bCs/>
          <w:sz w:val="28"/>
          <w:szCs w:val="28"/>
        </w:rPr>
        <w:t>Ведущий:</w:t>
      </w:r>
    </w:p>
    <w:p w:rsidR="0040227C" w:rsidRPr="009E24DC" w:rsidRDefault="0045701F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227C" w:rsidRPr="009E24DC">
        <w:rPr>
          <w:sz w:val="28"/>
          <w:szCs w:val="28"/>
        </w:rPr>
        <w:t>Сергей Городецкий написал такие слова: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“Не первый вечер пели волны</w:t>
      </w:r>
      <w:r w:rsidRPr="009E24DC">
        <w:rPr>
          <w:sz w:val="28"/>
          <w:szCs w:val="28"/>
        </w:rPr>
        <w:br/>
        <w:t>В народном море, и стонал</w:t>
      </w:r>
      <w:r w:rsidRPr="009E24DC">
        <w:rPr>
          <w:sz w:val="28"/>
          <w:szCs w:val="28"/>
        </w:rPr>
        <w:br/>
        <w:t>Стихийный ветер, мощи полный</w:t>
      </w:r>
      <w:r w:rsidRPr="009E24DC">
        <w:rPr>
          <w:sz w:val="28"/>
          <w:szCs w:val="28"/>
        </w:rPr>
        <w:br/>
        <w:t>И к небу гимн летел, как вал</w:t>
      </w:r>
      <w:proofErr w:type="gramStart"/>
      <w:r w:rsidRPr="009E24DC">
        <w:rPr>
          <w:sz w:val="28"/>
          <w:szCs w:val="28"/>
        </w:rPr>
        <w:t xml:space="preserve"> ,</w:t>
      </w:r>
      <w:proofErr w:type="gramEnd"/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Опять на небе пламенела</w:t>
      </w:r>
      <w:r w:rsidRPr="009E24DC">
        <w:rPr>
          <w:sz w:val="28"/>
          <w:szCs w:val="28"/>
        </w:rPr>
        <w:br/>
        <w:t>Заря, невиданно ясна,</w:t>
      </w:r>
      <w:r w:rsidRPr="009E24DC">
        <w:rPr>
          <w:sz w:val="28"/>
          <w:szCs w:val="28"/>
        </w:rPr>
        <w:br/>
        <w:t>Когда из вражьего предела</w:t>
      </w:r>
      <w:proofErr w:type="gramStart"/>
      <w:r w:rsidRPr="009E24DC">
        <w:rPr>
          <w:sz w:val="28"/>
          <w:szCs w:val="28"/>
        </w:rPr>
        <w:br/>
        <w:t>Д</w:t>
      </w:r>
      <w:proofErr w:type="gramEnd"/>
      <w:r w:rsidRPr="009E24DC">
        <w:rPr>
          <w:sz w:val="28"/>
          <w:szCs w:val="28"/>
        </w:rPr>
        <w:t>омчалась весть войны. Война!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t>Война! Война! Так вот какие</w:t>
      </w:r>
      <w:r w:rsidRPr="009E24DC">
        <w:rPr>
          <w:sz w:val="28"/>
          <w:szCs w:val="28"/>
        </w:rPr>
        <w:br/>
      </w:r>
      <w:proofErr w:type="spellStart"/>
      <w:r w:rsidRPr="009E24DC">
        <w:rPr>
          <w:sz w:val="28"/>
          <w:szCs w:val="28"/>
        </w:rPr>
        <w:t>Отверзглись</w:t>
      </w:r>
      <w:proofErr w:type="spellEnd"/>
      <w:r w:rsidRPr="009E24DC">
        <w:rPr>
          <w:sz w:val="28"/>
          <w:szCs w:val="28"/>
        </w:rPr>
        <w:t xml:space="preserve"> двери пред тобой,</w:t>
      </w:r>
      <w:r w:rsidRPr="009E24DC">
        <w:rPr>
          <w:sz w:val="28"/>
          <w:szCs w:val="28"/>
        </w:rPr>
        <w:br/>
        <w:t>Любвеобильная Россия,</w:t>
      </w:r>
      <w:r w:rsidRPr="009E24DC">
        <w:rPr>
          <w:sz w:val="28"/>
          <w:szCs w:val="28"/>
        </w:rPr>
        <w:br/>
        <w:t>Страна, с христовою судьбой!</w:t>
      </w:r>
    </w:p>
    <w:p w:rsidR="0040227C" w:rsidRPr="009E24DC" w:rsidRDefault="0040227C" w:rsidP="0040227C">
      <w:pPr>
        <w:pStyle w:val="a3"/>
        <w:spacing w:before="0" w:beforeAutospacing="0" w:after="240" w:afterAutospacing="0"/>
        <w:rPr>
          <w:sz w:val="28"/>
          <w:szCs w:val="28"/>
        </w:rPr>
      </w:pPr>
      <w:r w:rsidRPr="009E24DC">
        <w:rPr>
          <w:sz w:val="28"/>
          <w:szCs w:val="28"/>
        </w:rPr>
        <w:lastRenderedPageBreak/>
        <w:t>Так ты прими венок терновый, </w:t>
      </w:r>
      <w:r w:rsidRPr="009E24DC">
        <w:rPr>
          <w:sz w:val="28"/>
          <w:szCs w:val="28"/>
        </w:rPr>
        <w:br/>
        <w:t>И в ад убийственный сойди</w:t>
      </w:r>
      <w:proofErr w:type="gramStart"/>
      <w:r w:rsidRPr="009E24DC">
        <w:rPr>
          <w:sz w:val="28"/>
          <w:szCs w:val="28"/>
        </w:rPr>
        <w:t> </w:t>
      </w:r>
      <w:r w:rsidRPr="009E24DC">
        <w:rPr>
          <w:sz w:val="28"/>
          <w:szCs w:val="28"/>
        </w:rPr>
        <w:br/>
        <w:t>В</w:t>
      </w:r>
      <w:proofErr w:type="gramEnd"/>
      <w:r w:rsidRPr="009E24DC">
        <w:rPr>
          <w:sz w:val="28"/>
          <w:szCs w:val="28"/>
        </w:rPr>
        <w:t xml:space="preserve"> руке с мечем своим суровым,</w:t>
      </w:r>
      <w:r w:rsidRPr="009E24DC">
        <w:rPr>
          <w:sz w:val="28"/>
          <w:szCs w:val="28"/>
        </w:rPr>
        <w:br/>
        <w:t>С крестом, сияющем в груди!”</w:t>
      </w:r>
    </w:p>
    <w:p w:rsidR="00942040" w:rsidRPr="0045701F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45701F"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9E24DC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Война, вспыхнувшая между двумя военными блоками – Тройственным союзом и Антантой сразу же приобрела общеевропейский характер и вскоре превратилась в мировую. В неё было вовлечено 38 государств с населением свыше 1,5 млрд. человек. При этом сами участники и очевидцы признавали бессмысленность конфликта. Цели ни одной из сторон в войне нельзя признать полностью справедливыми (за исключением Сербии, оказавшейся первой жертвой агрессии и мужественно отстаивавшей свою свободу). Все страны стремились завоевать для себя пространство под солнцем.</w:t>
      </w:r>
    </w:p>
    <w:p w:rsidR="00942040" w:rsidRPr="009E24DC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война грядёт, было ясно всем давно. Нужен был лишь повод, чтобы её начать. И он нашёлся. В июне 1914г. в Сараево был убит наследник австрийского престола Франц-Фердинанд, что стало поводом Австро-Венгрии начать войну против Сербии. Выполняя союзнические обязательства в отношении Сербии, в войну вступает Россия.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стаи недругов – волков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(Зловещий рык, оскал зубов...)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повод ждут. Таков конфуз: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Антанта - Тройственный союз...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этот повод подвернулся: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Весь мир к безумству повернулся.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Сараево убит эрцгерцог -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упор студентом юным дерзко...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первой мировой войны вызвало взрыв патриотических чувств. Началась всеобщая мобилизация. Для России война проходила под лозунгом защиты славянских православных братьев-сербов и вызвала бурный национальный подъём.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крупных российских городах прошли демонстрации под лозунгом “Война до победного конца!”. На волне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антигерманских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настроений указом Николая II Санкт-Петербург был переименован в Петроград. Большинство населения России считало себя обязанным внести свой вклад в защиту Отечества. Добровольцами на фронт шли представители разных сословий и профессий, в том числе знаменитые поэты, артисты, художники.</w:t>
      </w:r>
    </w:p>
    <w:p w:rsidR="00942040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фронт стремились и все мальчишки, которые хотели успеть попасть на войну и выполнить свой священный долг перед Родиной.</w:t>
      </w:r>
    </w:p>
    <w:p w:rsidR="00A21EFD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здравствует Россия,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страна!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здравствует Россия!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славится она!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Племён освободитель,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Державный русский меч,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Сверкай, могучий мститель,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пожаре грозных сеч.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здравствует Россия,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Великая страна!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девушки, в том числе из аристократических семей, работали в госпиталях и санитарных поездах. Пример подавали императрица Александра Фёдоровна и её старшие дочери Ольга и Татьяна. Были даже женские батальоны, состоящие исключительно из женщин, созданные главным образом с пропагандистской целью — поднять патриотический настрой в армии и устыдить собственным примером солдат-мужчин, отказывающихся воевать.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всех сторон России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ришли мы воевать...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отреклись от жизни,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нас одна мечта: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Служить своей отчизне</w:t>
      </w: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45701F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Пальшина</w:t>
      </w:r>
      <w:proofErr w:type="spellEnd"/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Антонина Тихоновна</w:t>
      </w:r>
      <w:r w:rsid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2040" w:rsidRPr="009E24DC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женщин на фронтах Первой мировой войны была Антонина Тихоновна </w:t>
      </w:r>
      <w:proofErr w:type="spellStart"/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Пальшина</w:t>
      </w:r>
      <w:proofErr w:type="spellEnd"/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“Когда в 1914-м году в августе началась война, в сентябре этого же года ушла добровольцем на турецкий фронт под видом добровольца Антона </w:t>
      </w:r>
      <w:proofErr w:type="spell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Пальшина</w:t>
      </w:r>
      <w:proofErr w:type="spell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вступила во 2-й Кавказский Кавалерийский полк 9-ю сотню, где была зачислена на все виды довольствия. После надлежащей подготовки неоднократно принимала участие в сражениях и атаках. Но неудача скоро меня сопутствовала — в одной из атак конь был ранен, и я сильно разбилась, было побита лицо и коленный сустав, где и была отправлена в военный лазарет в город Каре. По выздоровлении секрет был открыт, что я не доброволец Антошка, а девушка Антония, я больше не захотела отправиться в эту часть, а решила перебраться на Австрийский фронт, но тут на станции заподозрен был сразу же; меня жандарм схватил, решил, что я шпионка…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прибытии в Сарапул, поступила на краткосрочные курсы сестер милосердия военного времени, а по окончании в апреле 1915 года 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(окончила), нас 4-х сестер по личной просьбе направили на юго-западный фронт в город Львов. Неудержимо тянуло на передовую линию, чтобы быть вместе с солдатами вместе в боях и окопах. Случай такой скоро представился. Умер один молодой солдат в мое дежурство, и я воспользовалась его обмундированием, снова постриглась и в следующую ночь была свободна от дежурства, ушла в сторону линии фронта... Вскоре достигла обоза второго разряда, куда и пристала. Бывала в разведке за языком, в тылу противника, с донесением в штаб полка в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сторожевое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охранении. Была 2 раза ранена и один раз контужена. За боевые заслуги награждалась 4 раза, а Георгиевский крест 3-й степени приколол сам Генерал Брусилов в прифронтовом госпитале и велел отдать приказ по полку произвести в младшие унтер-офицеры. Но в часть я больше уже не вернулась”</w:t>
      </w:r>
    </w:p>
    <w:p w:rsidR="00942040" w:rsidRPr="0045701F" w:rsidRDefault="0040227C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="0045701F"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42040" w:rsidRPr="0045701F" w:rsidRDefault="0045701F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45701F">
        <w:rPr>
          <w:rFonts w:ascii="Times New Roman" w:hAnsi="Times New Roman" w:cs="Times New Roman"/>
          <w:sz w:val="28"/>
          <w:szCs w:val="28"/>
          <w:lang w:eastAsia="ru-RU"/>
        </w:rPr>
        <w:t>Одним из самых ужасных событий войны явилась первая в истории </w:t>
      </w:r>
      <w:r w:rsidR="00942040"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химическая атака,</w:t>
      </w:r>
      <w:r w:rsidR="00942040" w:rsidRPr="0045701F">
        <w:rPr>
          <w:rFonts w:ascii="Times New Roman" w:hAnsi="Times New Roman" w:cs="Times New Roman"/>
          <w:sz w:val="28"/>
          <w:szCs w:val="28"/>
          <w:lang w:eastAsia="ru-RU"/>
        </w:rPr>
        <w:t> проведённая немцами под бельгийским городом Ипром в апреле 1915 г. Это чудовищное деяние унесло жизни 5 тыс. и искалечило 10 тыс. человек. Применение боевых отравляющих веществ явилось нарушением не только международных договорённостей, но и моральных норм.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обороны небольшой крепости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Осовец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>, расположенной на территории нынешней Беларуси, маленькому русскому гарнизону требовалось продержаться лишь 48 часов. Он защищался более полугода – 190 дней!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Немцы применили против защитников крепости все новейшие оружейные достижения, включая авиацию. На каждого защитника пришлось несколько тысяч бомб и снарядов, сброшенных с аэропланов и выпущенных из десятков орудий 17-ти батарей, включавших две знаменитых “Больших Берты” (которые русские ухитрились при этом подбить).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Немцы бомбили крепость день и ночь. Месяц за месяцем. Русские защищались среди урагана огня и железа до последнего. Их было крайне мало, но на предложения о сдаче всегда следовал один и тот же ответ. Тогда немцы развернули против крепости 30 газовых батарей. На русские позиции из тысяч баллонов ударила 12-метровая волна химической атаки. Противогазов не было.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Все живое на территории крепости было отравлено. Почернела и пожухла даже трава. Толстый ядовито-зеленый слой окиси хлора покрыл металлические части орудий и снарядов. Одновременно германцы начали массированный артобстрел. Вслед за ним на штурм русских позиций двинулись свыше 7000 пехотинцев.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6 августа (24 июля по ст.ст.) 1915 года. Казалось, крепость обречена и уже взята. Густые, многочисленные немецкие цепи походили все ближе и ближе</w:t>
      </w:r>
      <w:proofErr w:type="gram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в этот момент из ядовито-зеленого хлорного тумана на них обрушилась… контратака! Русских было чуть больше шестидесяти. Остатки </w:t>
      </w:r>
      <w:r w:rsidRPr="004570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13-й роты 226-го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Землянского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полка. </w:t>
      </w:r>
      <w:r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каждого контратакующего приходилось больше ста врагов!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Русские шли в полный рост. В штыковую. Сотрясаясь от кашля, выплевывая, сквозь тряпки обматывавшие лица, куски легких на окровавленные гимнастерки…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>Эти воины повергли противника в такой ужас, что немцы, не приняв боя, ринулись назад. В панике топча друг друга, путаясь и повисая на собственных заграждениях из колючей проволоки. И тут по ним из клубов отравленного тумана ударила, казалось бы, уже мертвая русская артиллерия.</w:t>
      </w:r>
    </w:p>
    <w:p w:rsidR="00942040" w:rsidRPr="0045701F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Это сражение войдет в историю как “атака мертвецов”. В ходе ее несколько десятков полуживых русских воинов обратили в бегство 14 батальонов противника!</w:t>
      </w:r>
    </w:p>
    <w:p w:rsidR="00942040" w:rsidRDefault="00942040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Русские защитники </w:t>
      </w:r>
      <w:proofErr w:type="spellStart"/>
      <w:r w:rsidRPr="0045701F">
        <w:rPr>
          <w:rFonts w:ascii="Times New Roman" w:hAnsi="Times New Roman" w:cs="Times New Roman"/>
          <w:sz w:val="28"/>
          <w:szCs w:val="28"/>
          <w:lang w:eastAsia="ru-RU"/>
        </w:rPr>
        <w:t>Осовца</w:t>
      </w:r>
      <w:proofErr w:type="spellEnd"/>
      <w:r w:rsidRPr="0045701F">
        <w:rPr>
          <w:rFonts w:ascii="Times New Roman" w:hAnsi="Times New Roman" w:cs="Times New Roman"/>
          <w:sz w:val="28"/>
          <w:szCs w:val="28"/>
          <w:lang w:eastAsia="ru-RU"/>
        </w:rPr>
        <w:t xml:space="preserve"> так и не сдали крепость.</w:t>
      </w:r>
    </w:p>
    <w:p w:rsidR="0045701F" w:rsidRPr="0045701F" w:rsidRDefault="0045701F" w:rsidP="0045701F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2040" w:rsidRPr="0045701F" w:rsidRDefault="00A21EFD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45701F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Кузьма Крючков</w:t>
      </w:r>
      <w:r w:rsid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42040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В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годы первой Мировой войны имя Кузьмы </w:t>
      </w:r>
      <w:proofErr w:type="spell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Крючкова</w:t>
      </w:r>
      <w:proofErr w:type="spell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было известно всей России. Бравый казак красовался на плакатах и листовках, папиросных пачках и почтовых открытках, его портреты и рисунки, изображающие его подвиг, печатали в газетах и журналах. А отличился казак в первые дни войны в бою с немецкими кавалеристами недалеко от польского городка </w:t>
      </w:r>
      <w:proofErr w:type="spell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Кальвария</w:t>
      </w:r>
      <w:proofErr w:type="spell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Возглавляемый им казачий сторожевой дозор вступил в бой с группой немецких кавалеристов и, как записано в наградных документах, Кузьма Крючков в ходе кавалерийской схватки лично зарубил шашкой и заколол пикой 11 человек.</w:t>
      </w:r>
    </w:p>
    <w:p w:rsidR="00942040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августа в Белую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Олиту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прибыл командующий армией генерал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Ренненкампф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, который снял с себя георгиевскую ленточку, приколол мне на грудь и поздравил с первым георгиевским крестом".</w:t>
      </w:r>
    </w:p>
    <w:p w:rsidR="0045701F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2B1" w:rsidRPr="0045701F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22 сентября 2010 г. исполнилось 95 лет со дня гибели сестры милосердия Риммы Ивановой.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t> Почти век назад шагнула в бессмертие эта 21-летняя девушка – героиня Великой войны, как тогда называли</w:t>
      </w: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ервую мировую… И этот шаг был сделан ей в Белоруссии, точнее, в Полесье.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Погибшая на белорусской земле 21-летняя сестра милосердия Римма Михайловна Иванова стала единственной в России женщиной, удостоенной ордена Святого Георгия 4-й степени – почетнейшей боевой награды русской армии.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22 сентября 1915 года на имя начальника Ставропольской губернии из действующей армии была получена следующая телеграмма: “Государь Император 17 сентября соизволил почтить память покойной сестры милосердия Риммы Михайловны Ивановой орденом Святого Георгия 4-й 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степени. Сестра Иванова, невзирая на уговоры полкового врача, офицеров и солдат, всегда перевязывала раненых на передовой линии под страшным огнем, а 9 сентября, когда были убиты оба офицера 10-й роты 105-го Оренбургского полка, собрала к себе солдат и, бросившись вперед вместе с ними, взяла неприятельские окопы. Здесь она была смертельно ранена и скончалась, оплакиваемая офицерами и солдатами… Корпус с глубоким огорчением и соболезнованием свидетельствует уважение семье покойной, вырастившей героиню – сестру милосердия. О чем прошу сообщить родителям и родным, жительствующим на ул.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Лермонтовская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, 28. Командир 31-го армейского корпуса генерал-адъютант Мищенко”.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О подвиге сестры милосердия много писала русская пресса, на экраны вышел художественный фильм о ней, была выпущена даже граммофонная пластинка с песней “Подвиг Риммы Ивановой</w:t>
      </w: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”..</w:t>
      </w:r>
      <w:proofErr w:type="gramEnd"/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В Ставрополе были учреждены стипендии имени Риммы Ивановой в фельдшерской школе,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Ольгинской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женской гимназии и земском училище села Петровское. В городе собирались устанавливать памятник героине. Но после 1917 г. подвиг Р.М.Ивановой был надолго забыт, а ее могила уничтожена. Только недавно надгробие было восстановлено, а на здании гимназии, где училась единственная женщина – Георгиевский кавалер, установлена мемориальная доска.</w:t>
      </w:r>
    </w:p>
    <w:p w:rsidR="00942040" w:rsidRPr="0045701F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0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П.Н.Нестеров</w:t>
      </w: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42040" w:rsidRPr="008E32B1" w:rsidRDefault="0045701F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Пётр Николаевич Нестеров - русский лётчик, разработавший первую фигуру высшего пилотажа - "мёртвую петлю". Авиаконструктор, идеи которого опередили время. Наконец, человек, первым в истории авиации применивший воздушный таран.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 1906 году после успешного окончания Михайловский артиллерийского училища он служил во Владивостоке, где лично разработал правила корректирования стрельбы из аэростата.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Нестеровская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 планирования с выключенным мотором и исключительное самообладание помогли ему 25 Января 1913 года избежать гибели, когда во время очередного полёта загорелся бензин в карбюраторе и мотор остановился. Это нагляднее всего доказало лётчикам и начальству превосходство нового метода управления самолётом. Его первые в мире изыскания в технике маневрирования моноплана в горизонтальной плоскости, исследования в осуществлении виражей заставили приглушить сомнения скептиков. Пришло и первое признание. В характеристике от Января 1913 года говорилось: "Пётр Нестеров: лётчик выдающийся. Технически подготовлен отлично. Энергичный и дисциплинированный. Нравственные качества очень хорошие".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10 февраля 1914 года Киевское Общество воздухоплавания отметило Нестерова за научную разработку вопроса о глубоких кренах и за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осуществленную им “мертвую петлю”, присудив ему золотую медаль Общества. Позже Киевское городское руководство от лица города вручило отважному пилоту-новатору памятный золотой жетон, с которым Петр Николаевич никогда не расставался.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В 1914 году Нестеров был произведён в штабс-капитаны и назначен начальником авиационного отряда. С началом Первой мировой войны он отбыл на Юго-Западный фронт, 11 авиаотряд принимал участие в освобождении Львова. Нестеров осуществлял воздушную разведку, выполнил одну из первых в России бомбардировок приспособленными для этого артиллерийскими снарядами. Бомбометание было проведено лётчиком так эффективно, что австрийское командование пообещало крупную денежную награду тому, кто собьёт аэроплан Нестерова.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Осуществив за время войны 28 вылетов, 8 сентября (26 августа по старому стилю) 1914 года около городка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Жолква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Пётр Николаевич Нестеров совершил свой последний подвиг — протаранил самолет, в котором находились пилот Франц Малина (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Franz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Malina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) и пилот-наблюдатель барон Фридрих фон Розенталь (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Friedrich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von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Rosenthal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>), которые вели воздушную разведку передвижения русских войск.</w:t>
      </w:r>
      <w:proofErr w:type="gram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Оба самолёта упали на землю, а лётчики погибли.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Гибель Нестерова отозвалась болью в сердцах тысяч граждан Российской империи. Даже неприятели воздали должное бесстрашию этого человека. В одном из приказов по войскам немецкий кайзер Вильгельм II отметил: Кайзер Вильгельм II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"Я желаю, чтобы мои авиаторы стояли на такой же высоте проявления искусства, как это делают русские...". Похоронен штабс-капитан Петр Николаевич Нестеров в Киеве на </w:t>
      </w:r>
      <w:proofErr w:type="spellStart"/>
      <w:r w:rsidRPr="008E32B1">
        <w:rPr>
          <w:rFonts w:ascii="Times New Roman" w:hAnsi="Times New Roman" w:cs="Times New Roman"/>
          <w:sz w:val="28"/>
          <w:szCs w:val="28"/>
          <w:lang w:eastAsia="ru-RU"/>
        </w:rPr>
        <w:t>Лукьяновском</w:t>
      </w:r>
      <w:proofErr w:type="spellEnd"/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кладбище.</w:t>
      </w:r>
    </w:p>
    <w:p w:rsidR="0045701F" w:rsidRDefault="0045701F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Россия потеряла в той страшной войне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более 1,7 млн. убитыми, около 5 млн. ранеными, 2,5 млн. пропали без вести, попали в плен. Но солдаты и офицеры выполняли свой священный долг защиты Отечества и вписали немало героических страниц в историю первой мировой войны. Поэтому мы должны их помнить, и не допустить, чтобы славные имена героев ушли в забытье.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получилось, мы забыли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Героев той большой войны: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славу, честь перечеркнули,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их вины...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точки все над "И" расставить.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Давайте вспомним их сейчас!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славный для России час!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b/>
          <w:bCs/>
          <w:lang w:eastAsia="ru-RU"/>
        </w:rPr>
        <w:lastRenderedPageBreak/>
        <w:t xml:space="preserve">    </w:t>
      </w:r>
      <w:r w:rsidR="00942040" w:rsidRPr="008E32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 мировая война продолжалась более 4 лет (с 1 августа 1914 по 11 ноября 1918).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 В ней участвовало 38 государств, на ее полях сражалось свыше 74 млн. человек, из которых 10 млн. было убито и 20 млн. искалечено. </w:t>
      </w:r>
      <w:proofErr w:type="gramStart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Первая мировая война по своим масштабам, людским потерям и социально-политическим последствиям не имела себе равных во всей предшествующей истории.</w:t>
      </w:r>
      <w:proofErr w:type="gramEnd"/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Она оказала огромное влияние на экономику, политику, идеологию, на всю систему международных отношений. Война привела к крушению самых могущественных европейских государств и складыванию новой геополитической ситуации в мире.</w:t>
      </w:r>
    </w:p>
    <w:p w:rsidR="00942040" w:rsidRPr="008E32B1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С каким нетерпением ждали люди окончания страшной войны. Были пролиты реки крови и перенесены тягчайшие испытания. Светла и прекрасна наша память о людях, которых страна потеряла в годы первой и второй мировой, Великой Отечественной войны. Безмерна скорбь о тех, кто погиб за Родину. Минутой молчания почтим память тех, кто отдал свои жизни в борьбе за мир и счастье на земле, за нашу с вами жизнь. Прошу всех встать (все встают).</w:t>
      </w:r>
    </w:p>
    <w:p w:rsidR="00942040" w:rsidRPr="009E24DC" w:rsidRDefault="008E32B1" w:rsidP="0045701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</w:t>
      </w:r>
      <w:r w:rsidR="00942040"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стихотворение со свечой в руках):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очень добрый обычай Руси: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память бессмертия душ</w:t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тавить к иконам пламя свечи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Тем, кто не встретится уж.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свеча – частица любви,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Память о тех, кого нет.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зажигаем и помним о них,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Жизни негаснущий свет!</w:t>
      </w:r>
    </w:p>
    <w:p w:rsidR="00942040" w:rsidRPr="009E24DC" w:rsidRDefault="00942040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Вечная слава и вечная память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Павшим</w:t>
      </w:r>
      <w:proofErr w:type="gramEnd"/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жестоком бою!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Бились отважно и стойко с врагами Вы за Отчизну свою!</w:t>
      </w:r>
      <w:r w:rsidRPr="009E24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Вечная слава героям! Слава! Слава! Слава!</w:t>
      </w:r>
    </w:p>
    <w:p w:rsidR="00942040" w:rsidRPr="009E24DC" w:rsidRDefault="008E32B1" w:rsidP="0094204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942040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 xml:space="preserve">    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>Прошло</w:t>
      </w:r>
      <w:r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более ста</w:t>
      </w:r>
      <w:r w:rsidR="00942040" w:rsidRPr="008E32B1">
        <w:rPr>
          <w:rFonts w:ascii="Times New Roman" w:hAnsi="Times New Roman" w:cs="Times New Roman"/>
          <w:sz w:val="28"/>
          <w:szCs w:val="28"/>
          <w:lang w:eastAsia="ru-RU"/>
        </w:rPr>
        <w:t xml:space="preserve"> лет с начала первой мировой войны. Выросло не одно поколение, которое никогда не знало, и надеемся, никогда не узнает ужасов войны. Но подвиги, совершенные воинами, навсегда останутся в нашей памяти, в названиях улиц и площадей, в величественных и мемориальных комплексах.</w:t>
      </w:r>
    </w:p>
    <w:p w:rsidR="00A21EFD" w:rsidRDefault="00942040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E32B1">
        <w:rPr>
          <w:rFonts w:ascii="Times New Roman" w:hAnsi="Times New Roman" w:cs="Times New Roman"/>
          <w:sz w:val="28"/>
          <w:szCs w:val="28"/>
          <w:lang w:eastAsia="ru-RU"/>
        </w:rPr>
        <w:t>"Память об этой трагедии должна помочь нам извлечь верные уроки из прошлого. Необходимо дать объективную оценку событиям тех лет, не допуская искажений и предвзятости в их освещении” - отметил Президент России В.В.Путин.</w:t>
      </w:r>
    </w:p>
    <w:p w:rsidR="008E32B1" w:rsidRPr="008E32B1" w:rsidRDefault="008E32B1" w:rsidP="008E32B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2B1" w:rsidRDefault="00A21EFD" w:rsidP="00A2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F07337" w:rsidRPr="009E2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2B1" w:rsidRDefault="008E32B1" w:rsidP="00A21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EFD" w:rsidRPr="00A21EFD" w:rsidRDefault="008E32B1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1EFD"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мировая война повлияла на психологию и привычки людей, не случайно поколение участников войны было названо «потерянным». Она сделала людей более терпимыми к насилию. Потребности военного времени, необходимость регулирования экономики расширили функции государства, поставили его над обществом. Война не разрешила многие старые противоречия и посеяла зёрна будущих военных конфликтов.</w:t>
      </w:r>
    </w:p>
    <w:p w:rsid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считаю, что 20 век начался именно в 1914 г. Эта война заложила основы современной цивилизации» (немецкий историк В. </w:t>
      </w:r>
      <w:proofErr w:type="spellStart"/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Дайест</w:t>
      </w:r>
      <w:proofErr w:type="spellEnd"/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итература: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Зайончковский А.М. Первая мировая война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http://www.simvolika.org/project03.htm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http://www.firstwar.info/battles/index.shtml?12</w:t>
      </w:r>
    </w:p>
    <w:p w:rsidR="00A21EFD" w:rsidRPr="00A21EFD" w:rsidRDefault="00A21EFD" w:rsidP="00A21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http://to-name.ru/historical-events/1-mirovaja-vojna.htm</w:t>
      </w:r>
    </w:p>
    <w:p w:rsidR="00F07337" w:rsidRPr="00A21EFD" w:rsidRDefault="00F07337" w:rsidP="00A21EFD">
      <w:pPr>
        <w:pStyle w:val="a3"/>
        <w:spacing w:before="0" w:beforeAutospacing="0" w:after="240" w:afterAutospacing="0"/>
        <w:rPr>
          <w:sz w:val="28"/>
          <w:szCs w:val="28"/>
        </w:rPr>
      </w:pPr>
    </w:p>
    <w:p w:rsidR="00A21EFD" w:rsidRDefault="00A21EFD" w:rsidP="00A21EFD">
      <w:pPr>
        <w:pStyle w:val="a3"/>
        <w:spacing w:before="0" w:beforeAutospacing="0" w:after="240" w:afterAutospacing="0"/>
        <w:rPr>
          <w:sz w:val="28"/>
          <w:szCs w:val="28"/>
        </w:rPr>
      </w:pPr>
    </w:p>
    <w:sectPr w:rsidR="00A21EFD" w:rsidSect="00D2131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BD8" w:rsidRDefault="00470BD8" w:rsidP="00F07337">
      <w:pPr>
        <w:spacing w:after="0" w:line="240" w:lineRule="auto"/>
      </w:pPr>
      <w:r>
        <w:separator/>
      </w:r>
    </w:p>
  </w:endnote>
  <w:endnote w:type="continuationSeparator" w:id="0">
    <w:p w:rsidR="00470BD8" w:rsidRDefault="00470BD8" w:rsidP="00F0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37" w:rsidRDefault="00F07337">
    <w:pPr>
      <w:pStyle w:val="a7"/>
    </w:pPr>
  </w:p>
  <w:p w:rsidR="00F07337" w:rsidRDefault="00F073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BD8" w:rsidRDefault="00470BD8" w:rsidP="00F07337">
      <w:pPr>
        <w:spacing w:after="0" w:line="240" w:lineRule="auto"/>
      </w:pPr>
      <w:r>
        <w:separator/>
      </w:r>
    </w:p>
  </w:footnote>
  <w:footnote w:type="continuationSeparator" w:id="0">
    <w:p w:rsidR="00470BD8" w:rsidRDefault="00470BD8" w:rsidP="00F07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87B"/>
    <w:multiLevelType w:val="multilevel"/>
    <w:tmpl w:val="151A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27A8E"/>
    <w:multiLevelType w:val="multilevel"/>
    <w:tmpl w:val="DB3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FE63C2"/>
    <w:multiLevelType w:val="hybridMultilevel"/>
    <w:tmpl w:val="0592EE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05125C5"/>
    <w:multiLevelType w:val="multilevel"/>
    <w:tmpl w:val="4E52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142934"/>
    <w:multiLevelType w:val="multilevel"/>
    <w:tmpl w:val="EB1C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664AD1"/>
    <w:multiLevelType w:val="multilevel"/>
    <w:tmpl w:val="D27C99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4CE236D7"/>
    <w:multiLevelType w:val="multilevel"/>
    <w:tmpl w:val="3A8C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D086C"/>
    <w:multiLevelType w:val="multilevel"/>
    <w:tmpl w:val="823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2109A7"/>
    <w:multiLevelType w:val="multilevel"/>
    <w:tmpl w:val="09CC362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3F07D6D"/>
    <w:multiLevelType w:val="multilevel"/>
    <w:tmpl w:val="1D0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17F0D"/>
    <w:multiLevelType w:val="hybridMultilevel"/>
    <w:tmpl w:val="6FBCF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C1A"/>
    <w:rsid w:val="00227848"/>
    <w:rsid w:val="0040227C"/>
    <w:rsid w:val="0045701F"/>
    <w:rsid w:val="00470BD8"/>
    <w:rsid w:val="0065246A"/>
    <w:rsid w:val="008542A8"/>
    <w:rsid w:val="008E32B1"/>
    <w:rsid w:val="00942040"/>
    <w:rsid w:val="009E24DC"/>
    <w:rsid w:val="00A21EFD"/>
    <w:rsid w:val="00AF45A3"/>
    <w:rsid w:val="00B25AC8"/>
    <w:rsid w:val="00B65C1A"/>
    <w:rsid w:val="00BD4C18"/>
    <w:rsid w:val="00D21312"/>
    <w:rsid w:val="00E709C8"/>
    <w:rsid w:val="00F0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2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337"/>
  </w:style>
  <w:style w:type="paragraph" w:styleId="a7">
    <w:name w:val="footer"/>
    <w:basedOn w:val="a"/>
    <w:link w:val="a8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337"/>
  </w:style>
  <w:style w:type="paragraph" w:styleId="a9">
    <w:name w:val="No Spacing"/>
    <w:uiPriority w:val="1"/>
    <w:qFormat/>
    <w:rsid w:val="009E24D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2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42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7337"/>
  </w:style>
  <w:style w:type="paragraph" w:styleId="a7">
    <w:name w:val="footer"/>
    <w:basedOn w:val="a"/>
    <w:link w:val="a8"/>
    <w:uiPriority w:val="99"/>
    <w:unhideWhenUsed/>
    <w:rsid w:val="00F07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7337"/>
  </w:style>
  <w:style w:type="paragraph" w:styleId="a9">
    <w:name w:val="No Spacing"/>
    <w:uiPriority w:val="1"/>
    <w:qFormat/>
    <w:rsid w:val="009E24D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E2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2022-08-01T06:31:00Z</dcterms:created>
  <dcterms:modified xsi:type="dcterms:W3CDTF">2008-02-19T23:10:00Z</dcterms:modified>
</cp:coreProperties>
</file>