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96" w:rsidRPr="00F23AD5" w:rsidRDefault="00A14396" w:rsidP="00A14396">
      <w:pPr>
        <w:spacing w:after="0" w:line="408" w:lineRule="auto"/>
      </w:pPr>
      <w:bookmarkStart w:id="0" w:name="15a22427-dc1d-49f1-853a-d781cd4acb9d"/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            </w:t>
      </w:r>
      <w:r>
        <w:rPr>
          <w:rFonts w:ascii="Times New Roman" w:hAnsi="Times New Roman"/>
          <w:b/>
          <w:color w:val="000000"/>
          <w:sz w:val="28"/>
        </w:rPr>
        <w:t>Министерство образования и науки Курской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A14396" w:rsidRPr="00B222AF" w:rsidRDefault="00A14396" w:rsidP="00A1439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Областное бюджетное образовательное учреждение</w:t>
      </w:r>
    </w:p>
    <w:p w:rsidR="00A14396" w:rsidRPr="00B222AF" w:rsidRDefault="00A14396" w:rsidP="00A14396">
      <w:pPr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r w:rsidRPr="00B222AF">
        <w:rPr>
          <w:rFonts w:ascii="Calibri" w:eastAsia="Times New Roman" w:hAnsi="Calibri" w:cs="Times New Roman"/>
          <w:b/>
          <w:sz w:val="36"/>
          <w:szCs w:val="36"/>
          <w:lang w:eastAsia="ru-RU"/>
        </w:rPr>
        <w:t xml:space="preserve">«Школа-интернат  №2 им. Г.А.Карманова» </w:t>
      </w:r>
      <w:proofErr w:type="gramStart"/>
      <w:r w:rsidRPr="00B222AF">
        <w:rPr>
          <w:rFonts w:ascii="Calibri" w:eastAsia="Times New Roman" w:hAnsi="Calibri" w:cs="Times New Roman"/>
          <w:b/>
          <w:sz w:val="36"/>
          <w:szCs w:val="36"/>
          <w:lang w:eastAsia="ru-RU"/>
        </w:rPr>
        <w:t>г</w:t>
      </w:r>
      <w:proofErr w:type="gramEnd"/>
      <w:r w:rsidRPr="00B222AF">
        <w:rPr>
          <w:rFonts w:ascii="Calibri" w:eastAsia="Times New Roman" w:hAnsi="Calibri" w:cs="Times New Roman"/>
          <w:b/>
          <w:sz w:val="36"/>
          <w:szCs w:val="36"/>
          <w:lang w:eastAsia="ru-RU"/>
        </w:rPr>
        <w:t>. Курска</w:t>
      </w:r>
    </w:p>
    <w:p w:rsidR="00A14396" w:rsidRDefault="00A14396" w:rsidP="00A14396">
      <w:pPr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:rsidR="00A14396" w:rsidRPr="00B222AF" w:rsidRDefault="00A14396" w:rsidP="00A14396">
      <w:pPr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:rsidR="00A14396" w:rsidRPr="00B222AF" w:rsidRDefault="00A14396" w:rsidP="00A14396">
      <w:pPr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:rsidR="00A14396" w:rsidRPr="00D50824" w:rsidRDefault="00A14396" w:rsidP="00A14396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50824">
        <w:rPr>
          <w:rFonts w:ascii="Times New Roman" w:hAnsi="Times New Roman" w:cs="Times New Roman"/>
          <w:b/>
          <w:sz w:val="20"/>
          <w:szCs w:val="20"/>
          <w:lang w:eastAsia="ru-RU"/>
        </w:rPr>
        <w:t>МЕТОДИЧЕСКАЯ РАЗРАБОТКА</w:t>
      </w:r>
    </w:p>
    <w:p w:rsidR="00A14396" w:rsidRPr="00D50824" w:rsidRDefault="00A14396" w:rsidP="00A14396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A14396" w:rsidRDefault="00A14396" w:rsidP="00A14396">
      <w:pPr>
        <w:shd w:val="clear" w:color="auto" w:fill="FFFFFF"/>
        <w:spacing w:after="0" w:line="497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D50824">
        <w:rPr>
          <w:rFonts w:ascii="Times New Roman" w:hAnsi="Times New Roman" w:cs="Times New Roman"/>
          <w:b/>
          <w:sz w:val="20"/>
          <w:szCs w:val="20"/>
          <w:lang w:eastAsia="ru-RU"/>
        </w:rPr>
        <w:t>ВОСПИТАТЕЛЬНОГО МЕРОПРИЯТИЯ</w:t>
      </w:r>
      <w:r w:rsidRPr="00A14396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 </w:t>
      </w:r>
    </w:p>
    <w:p w:rsidR="00A14396" w:rsidRDefault="00A14396" w:rsidP="00A14396">
      <w:pPr>
        <w:shd w:val="clear" w:color="auto" w:fill="FFFFFF"/>
        <w:spacing w:after="0" w:line="497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Викторина </w:t>
      </w:r>
      <w:r w:rsidRPr="00F547A3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 «Победные дн</w:t>
      </w: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и России». </w:t>
      </w:r>
    </w:p>
    <w:p w:rsidR="00A14396" w:rsidRPr="00F547A3" w:rsidRDefault="00A14396" w:rsidP="00A14396">
      <w:pPr>
        <w:shd w:val="clear" w:color="auto" w:fill="FFFFFF"/>
        <w:spacing w:after="0" w:line="497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50 огненных дней Курской битвы</w:t>
      </w:r>
    </w:p>
    <w:p w:rsidR="00A14396" w:rsidRPr="00961AAB" w:rsidRDefault="00A14396" w:rsidP="00A14396">
      <w:pPr>
        <w:shd w:val="clear" w:color="auto" w:fill="FFFFFF"/>
        <w:spacing w:after="0" w:line="159" w:lineRule="atLeast"/>
        <w:jc w:val="center"/>
        <w:rPr>
          <w:rFonts w:ascii="Georgia" w:eastAsia="Times New Roman" w:hAnsi="Georgia" w:cs="Times New Roman"/>
          <w:color w:val="222222"/>
          <w:sz w:val="13"/>
          <w:szCs w:val="13"/>
          <w:lang w:eastAsia="ru-RU"/>
        </w:rPr>
      </w:pPr>
    </w:p>
    <w:p w:rsidR="00A14396" w:rsidRDefault="00A14396" w:rsidP="00A14396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A14396" w:rsidRDefault="00A14396" w:rsidP="00A14396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A14396" w:rsidRDefault="00A14396" w:rsidP="00A14396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A14396" w:rsidRDefault="00A14396" w:rsidP="00A14396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14396" w:rsidRPr="00B222AF" w:rsidRDefault="00A14396" w:rsidP="00A14396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14396" w:rsidRPr="00B222AF" w:rsidRDefault="00A14396" w:rsidP="00A1439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396" w:rsidRPr="00B222AF" w:rsidRDefault="00A14396" w:rsidP="00A14396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АВТОР-СОСТАВИТЕЛЬ:                                                                                                                                                                                   </w:t>
      </w:r>
    </w:p>
    <w:p w:rsidR="00A14396" w:rsidRPr="00B222AF" w:rsidRDefault="00A14396" w:rsidP="00A1439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УЧИТЕЛЬ ИСТОРИИ И ОБЩЕСТВОЗНАНИЯ </w:t>
      </w:r>
    </w:p>
    <w:p w:rsidR="00A14396" w:rsidRPr="00B222AF" w:rsidRDefault="00A14396" w:rsidP="00A1439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МЕЛЕШЕНКО СТЕПАН СТЕПАНОВИЧ                                                                                                                                                </w:t>
      </w:r>
    </w:p>
    <w:p w:rsidR="00A14396" w:rsidRPr="00B222AF" w:rsidRDefault="00A14396" w:rsidP="00A1439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1 КВАЛИФИКАЦИОННАЯ     КАТЕГОРИЯ                                                                                                                                       </w:t>
      </w:r>
    </w:p>
    <w:p w:rsidR="00A14396" w:rsidRPr="00B222AF" w:rsidRDefault="00A14396" w:rsidP="00A14396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396" w:rsidRPr="00B222AF" w:rsidRDefault="00A14396" w:rsidP="00A1439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</w:t>
      </w:r>
    </w:p>
    <w:p w:rsidR="00A14396" w:rsidRPr="00B222AF" w:rsidRDefault="00A14396" w:rsidP="00A1439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396" w:rsidRPr="00B222AF" w:rsidRDefault="00A14396" w:rsidP="00A1439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396" w:rsidRDefault="00A14396" w:rsidP="00A14396">
      <w:pPr>
        <w:tabs>
          <w:tab w:val="left" w:pos="3832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14396" w:rsidRDefault="00A14396" w:rsidP="00A14396">
      <w:pPr>
        <w:tabs>
          <w:tab w:val="left" w:pos="3832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396" w:rsidRDefault="00A14396" w:rsidP="00A14396">
      <w:pPr>
        <w:tabs>
          <w:tab w:val="left" w:pos="3832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396" w:rsidRPr="00B222AF" w:rsidRDefault="00A14396" w:rsidP="00A14396">
      <w:pPr>
        <w:tabs>
          <w:tab w:val="left" w:pos="3832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396" w:rsidRPr="00B222AF" w:rsidRDefault="00A14396" w:rsidP="00A1439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396" w:rsidRPr="00B222AF" w:rsidRDefault="00A14396" w:rsidP="00A1439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396" w:rsidRPr="00A14396" w:rsidRDefault="00A14396" w:rsidP="00A1439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Г.КУРСК</w:t>
      </w:r>
    </w:p>
    <w:p w:rsidR="00A14396" w:rsidRDefault="00A14396" w:rsidP="00F547A3">
      <w:pPr>
        <w:shd w:val="clear" w:color="auto" w:fill="FFFFFF"/>
        <w:spacing w:after="0" w:line="497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961AAB" w:rsidRPr="00F547A3" w:rsidRDefault="00D42BE5" w:rsidP="00F547A3">
      <w:pPr>
        <w:shd w:val="clear" w:color="auto" w:fill="FFFFFF"/>
        <w:spacing w:after="0" w:line="497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Викторина </w:t>
      </w:r>
      <w:r w:rsidR="00961AAB" w:rsidRPr="00F547A3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 «Победные дн</w:t>
      </w: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и Рос</w:t>
      </w:r>
      <w:r w:rsidR="00A14396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сии». 50 огненных дней Курской б</w:t>
      </w: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итвы</w:t>
      </w:r>
    </w:p>
    <w:p w:rsidR="00961AAB" w:rsidRPr="00961AAB" w:rsidRDefault="00961AAB" w:rsidP="00961AAB">
      <w:pPr>
        <w:shd w:val="clear" w:color="auto" w:fill="FFFFFF"/>
        <w:spacing w:after="0" w:line="159" w:lineRule="atLeast"/>
        <w:jc w:val="center"/>
        <w:rPr>
          <w:rFonts w:ascii="Georgia" w:eastAsia="Times New Roman" w:hAnsi="Georgia" w:cs="Times New Roman"/>
          <w:color w:val="222222"/>
          <w:sz w:val="13"/>
          <w:szCs w:val="13"/>
          <w:lang w:eastAsia="ru-RU"/>
        </w:rPr>
      </w:pPr>
    </w:p>
    <w:p w:rsidR="00961AAB" w:rsidRPr="00A14396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викторины: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</w:t>
      </w:r>
      <w:r w:rsidR="00F547A3"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углубление знаний </w:t>
      </w: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истории страны и края;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привлечение школьников к исследовательской работе по военно-патриотической тематике;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воспитание чувства гордости за свой край, свою Родину.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61AAB" w:rsidRPr="00D42BE5" w:rsidRDefault="00961AAB" w:rsidP="00F547A3">
      <w:pPr>
        <w:shd w:val="clear" w:color="auto" w:fill="FFFFFF"/>
        <w:spacing w:before="100" w:beforeAutospacing="1" w:after="100" w:afterAutospacing="1" w:line="24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викторины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1.  В апреле-июне 1943 г. на всем советско-германском фронте наступило затишье. Оно было использовано обеими воюющими сторонами для выработки новых стратегических решений и подготовки к будущим активным боевым действиям.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позволило гитлеровцам восполнить потери, понесенные вермахтом в результате поражения на Волге, и обеспечить его новой боевой техникой?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2.  К началу летнего наступления на вооружение немецко-фашистской армии поступили новейшие образцы боевой техники.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Какие?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3.  В 1943 году новые образцы военной техники получили и Советские Вооруженные Силы. Создание и освоение производства этого вида артиллерии стало проводиться параллельно в соответствии с постановлением ГКО СССР от 23 октября 1942 г.  Крупносерийный выпуск его начался с 1943 года. В Курской битве он нашел широкое и успешное применение.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каком виде артиллерии идет речь? В чем его эффективность?</w:t>
      </w:r>
    </w:p>
    <w:p w:rsidR="00F547A3" w:rsidRPr="00D42BE5" w:rsidRDefault="00F547A3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4.  «В</w:t>
      </w:r>
      <w:r w:rsidR="00961AAB"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1941 г., - говорил английский военный историк </w:t>
      </w:r>
      <w:proofErr w:type="spellStart"/>
      <w:r w:rsidR="00961AAB"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Лиддел</w:t>
      </w:r>
      <w:proofErr w:type="spellEnd"/>
      <w:r w:rsidR="00961AAB"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Гарт, -  ни один из наших танков не мог сравниться с «Т-34», имевшим 55-мм броню и … </w:t>
      </w:r>
      <w:r w:rsidR="00961AAB" w:rsidRPr="00D42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пушку</w:t>
      </w:r>
      <w:r w:rsidR="00961AAB"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большой начальной скоростью снаряда, обладавшим довольно высокой скоростью во время проходимости». Гитлеровское командование вынуждено было дать приказ своим танковым соединениям держаться подальше от советских танков «Т-34», вооруженных </w:t>
      </w:r>
      <w:r w:rsidR="00961AAB" w:rsidRPr="00D42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этими пушками</w:t>
      </w:r>
      <w:r w:rsidR="00961AAB"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каких пушках идет речь?</w:t>
      </w:r>
    </w:p>
    <w:p w:rsidR="00F547A3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победы на Курской дуге танк «Т-34» получил «длинную руку», т.е. </w:t>
      </w:r>
      <w:r w:rsidRPr="00D42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пушку</w:t>
      </w: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позволяла открывать поражающий огонь уже с 1000 м. 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Какую пушку?</w:t>
      </w:r>
    </w:p>
    <w:p w:rsidR="00F547A3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</w:t>
      </w: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Какие советские танки имели более мощную броню по сравнению с любыми тяжелыми танками противника? 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Какими пушками они были вооружены?</w:t>
      </w:r>
    </w:p>
    <w:p w:rsidR="00961AAB" w:rsidRPr="00D42BE5" w:rsidRDefault="00F547A3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  Без этого металла </w:t>
      </w:r>
      <w:r w:rsidR="00961AAB"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невозможен был выпуск танков.</w:t>
      </w:r>
    </w:p>
    <w:p w:rsidR="00961AAB" w:rsidRPr="00D42BE5" w:rsidRDefault="00F547A3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 каком металле </w:t>
      </w:r>
      <w:r w:rsidR="00961AAB"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идет речь? На каком предприятии в Красноярском крае он производился?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</w:t>
      </w: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подготовки к Курской битве советское командование важное место отводило боевым действиям партизан. Центральн</w:t>
      </w:r>
      <w:r w:rsidR="00F547A3"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штаб партизанского движения </w:t>
      </w: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 задачу в тылу врага осуществить операцию.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Укажите ее название. В чем заключался ее главный замысел?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Менее чем за месяц до начала Курской битвы И.В. Сталин писал президенту США Ф. Рузвельту: </w:t>
      </w:r>
      <w:proofErr w:type="gramStart"/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«Это Ваше решение создает исключительные трудности для Советского Союза, уже два года ведущего войну с главными силами Германии и ее сателлитов с крайним напряжением всех своих сил, и предоставляет советскую армию, сражающуюся не только за свою страну, но и за своих союзников, своим собственным силам, почти в единоборстве с еще очень сильным и опасным врагом…».</w:t>
      </w:r>
      <w:proofErr w:type="gramEnd"/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каком решении союзников ведет речь И.В. Сталин?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9.  Сражение, развернувшееся летом 1943 года, вошло в историю под названием «битва на Курской дуге».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Объясните название сражения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 Руководство фашистской Германии жаждало реванша за поражение под Сталинградом. В апреле 1943 года, выступая в Харькове перед офицерами танкового корпуса СС, </w:t>
      </w:r>
      <w:proofErr w:type="spellStart"/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Гиммлер</w:t>
      </w:r>
      <w:proofErr w:type="spellEnd"/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заявил: «Здесь, на Востоке, решается судьба</w:t>
      </w:r>
      <w:proofErr w:type="gramStart"/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…  З</w:t>
      </w:r>
      <w:proofErr w:type="gramEnd"/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десь русские должны быть истреблены как люди и как военная сила и захлебнуться в собственной крови». С этой целью был разработан план наступательной операции.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Какое условное название носила эта операция? Каково ее содержание?</w:t>
      </w:r>
      <w:r w:rsidRPr="00D42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Курская битва длилась 50 дней.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Каковы ее хронологические рамки?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12.  Наступление противника началось на 2,5-3 часа позже запланированного, что не могло не сказаться на силе его удара.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было причиной этому?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Сведения о подготовке гитлеровского наступления на Курской дуге поступали советскому командованию из многих источников. Одним из них был легендарный советский разведчик. Находясь в городе Ровно – резиденции гитлеровского </w:t>
      </w:r>
      <w:proofErr w:type="spellStart"/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рейхскомиссара</w:t>
      </w:r>
      <w:proofErr w:type="spellEnd"/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Украины Эриха Коха – он выполнял исключительные по своей смелости и дерзости задания.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Назовите этого разведчика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14.  </w:t>
      </w: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Советские </w:t>
      </w:r>
      <w:proofErr w:type="gramStart"/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войска</w:t>
      </w:r>
      <w:proofErr w:type="gramEnd"/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каких фронтов принимали участие в Курск</w:t>
      </w:r>
      <w:r w:rsidR="00F547A3"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ой битве? Назовите командующих </w:t>
      </w: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этими фронтами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15.  </w:t>
      </w: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Назовите имена полководцев, координировавших действия фронтов на Курской дуге</w:t>
      </w: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16.  </w:t>
      </w: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Какое событие стало рубежным в ходе Курской битвы? Когда оно произошло?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17.  О значении этого события Маршал Советского Союза А.М. Василевский писал: «Главным итогом, на мой взгляд, следует считать поражение…врага, в результате чего возникло особо благопр</w:t>
      </w:r>
      <w:r w:rsidR="00F547A3"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иятное для нас соотношение сил </w:t>
      </w:r>
      <w:proofErr w:type="gramStart"/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 этому</w:t>
      </w:r>
      <w:proofErr w:type="gramEnd"/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важному роду войск. Мне довелось быть свидетелем этого поистине титанического поединка…».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чем говорил А.М. Василевский?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 период Курской битвы советское командование осуществило три операции.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Какова цель каждой из них? Как назывались?</w:t>
      </w:r>
      <w:bookmarkStart w:id="1" w:name="_GoBack"/>
      <w:bookmarkEnd w:id="1"/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F547A3"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D42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Таким </w:t>
      </w:r>
      <w:proofErr w:type="gramStart"/>
      <w:r w:rsidRPr="00D42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образом</w:t>
      </w:r>
      <w:proofErr w:type="gramEnd"/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впервые было отмечено освобождение </w:t>
      </w:r>
      <w:r w:rsidRPr="00D42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этих </w:t>
      </w: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городов.</w:t>
      </w:r>
    </w:p>
    <w:p w:rsidR="00961AAB" w:rsidRPr="00D42BE5" w:rsidRDefault="00961AAB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Каким образом? Каких городов? Когда?</w:t>
      </w:r>
    </w:p>
    <w:p w:rsidR="00961AAB" w:rsidRPr="00D42BE5" w:rsidRDefault="00F547A3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61AAB"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  <w:proofErr w:type="gramStart"/>
      <w:r w:rsidR="00961AAB"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Освобождением</w:t>
      </w:r>
      <w:proofErr w:type="gramEnd"/>
      <w:r w:rsidR="00961AAB"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какого города завершилась Курская битва?</w:t>
      </w:r>
    </w:p>
    <w:p w:rsidR="00961AAB" w:rsidRPr="00D42BE5" w:rsidRDefault="00F547A3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961AAB"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  <w:r w:rsidR="00961AAB"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Назовите особенности битвы на Курской дуге</w:t>
      </w:r>
    </w:p>
    <w:p w:rsidR="00961AAB" w:rsidRPr="00D42BE5" w:rsidRDefault="00F547A3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961AAB"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Назовите </w:t>
      </w:r>
      <w:r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кино-</w:t>
      </w:r>
      <w:r w:rsidR="00961AAB"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эпопею, </w:t>
      </w:r>
      <w:proofErr w:type="gramStart"/>
      <w:r w:rsidR="00961AAB"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посвященную</w:t>
      </w:r>
      <w:proofErr w:type="gramEnd"/>
      <w:r w:rsidR="00961AAB" w:rsidRPr="00D4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битве. Главного героя этого фильма сыграл актер, творческий путь которого начался в одном из красноярских театров.</w:t>
      </w:r>
    </w:p>
    <w:p w:rsidR="00961AAB" w:rsidRPr="00D42BE5" w:rsidRDefault="00F547A3" w:rsidP="00961AAB">
      <w:pPr>
        <w:shd w:val="clear" w:color="auto" w:fill="FFFFFF"/>
        <w:spacing w:before="100" w:beforeAutospacing="1" w:after="100" w:afterAutospacing="1" w:line="2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 </w:t>
      </w:r>
      <w:r w:rsidR="00961AAB"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режиссер этого фильма? Когда он вышел на экраны страны?</w:t>
      </w:r>
      <w:r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61AAB" w:rsidRPr="00D42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Назовите имя актера</w:t>
      </w:r>
    </w:p>
    <w:p w:rsidR="00961AAB" w:rsidRPr="00D42BE5" w:rsidRDefault="00961AAB" w:rsidP="00961AA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89D" w:rsidRPr="00D42BE5" w:rsidRDefault="006A489D">
      <w:pPr>
        <w:rPr>
          <w:rFonts w:ascii="Times New Roman" w:hAnsi="Times New Roman" w:cs="Times New Roman"/>
          <w:sz w:val="24"/>
          <w:szCs w:val="24"/>
        </w:rPr>
      </w:pPr>
    </w:p>
    <w:sectPr w:rsidR="006A489D" w:rsidRPr="00D42BE5" w:rsidSect="0034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6F49"/>
    <w:rsid w:val="003458C0"/>
    <w:rsid w:val="00486F49"/>
    <w:rsid w:val="006858AA"/>
    <w:rsid w:val="006A489D"/>
    <w:rsid w:val="00961AAB"/>
    <w:rsid w:val="00A14396"/>
    <w:rsid w:val="00C938E8"/>
    <w:rsid w:val="00D42BE5"/>
    <w:rsid w:val="00F5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3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2021-04-18T09:57:00Z</dcterms:created>
  <dcterms:modified xsi:type="dcterms:W3CDTF">2008-02-19T22:38:00Z</dcterms:modified>
</cp:coreProperties>
</file>