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A2" w:rsidRDefault="00A259A2">
      <w:r>
        <w:rPr>
          <w:noProof/>
          <w:lang w:eastAsia="ru-RU"/>
        </w:rPr>
        <mc:AlternateContent>
          <mc:Choice Requires="wps">
            <w:drawing>
              <wp:anchor distT="0" distB="0" distL="114300" distR="114300" simplePos="0" relativeHeight="251681792" behindDoc="0" locked="0" layoutInCell="1" allowOverlap="1" wp14:anchorId="40280261" wp14:editId="59F00C11">
                <wp:simplePos x="0" y="0"/>
                <wp:positionH relativeFrom="column">
                  <wp:posOffset>923924</wp:posOffset>
                </wp:positionH>
                <wp:positionV relativeFrom="paragraph">
                  <wp:posOffset>762000</wp:posOffset>
                </wp:positionV>
                <wp:extent cx="6048375" cy="10220325"/>
                <wp:effectExtent l="0" t="0" r="0" b="9525"/>
                <wp:wrapNone/>
                <wp:docPr id="21" name="Поле 21"/>
                <wp:cNvGraphicFramePr/>
                <a:graphic xmlns:a="http://schemas.openxmlformats.org/drawingml/2006/main">
                  <a:graphicData uri="http://schemas.microsoft.com/office/word/2010/wordprocessingShape">
                    <wps:wsp>
                      <wps:cNvSpPr txBox="1"/>
                      <wps:spPr>
                        <a:xfrm>
                          <a:off x="0" y="0"/>
                          <a:ext cx="6048375" cy="10220325"/>
                        </a:xfrm>
                        <a:prstGeom prst="rect">
                          <a:avLst/>
                        </a:prstGeom>
                        <a:noFill/>
                        <a:ln>
                          <a:noFill/>
                        </a:ln>
                        <a:effectLst/>
                      </wps:spPr>
                      <wps:txbx>
                        <w:txbxContent>
                          <w:p w:rsidR="00A259A2" w:rsidRPr="00023775" w:rsidRDefault="00A259A2" w:rsidP="00A259A2">
                            <w:pPr>
                              <w:spacing w:after="0"/>
                              <w:jc w:val="center"/>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23775">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Консультация для родителей на тему:</w:t>
                            </w:r>
                          </w:p>
                          <w:p w:rsidR="00A259A2" w:rsidRPr="00023775" w:rsidRDefault="00A259A2" w:rsidP="00A259A2">
                            <w:pPr>
                              <w:spacing w:after="0"/>
                              <w:jc w:val="center"/>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23775">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«Роль игры в жизни ребёнка»</w:t>
                            </w:r>
                          </w:p>
                          <w:p w:rsidR="00A259A2" w:rsidRPr="00A259A2" w:rsidRDefault="00A259A2" w:rsidP="00A259A2">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59A2">
                              <w:rPr>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259A2">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Родители знают, что дети очень любят играть, покупают игрушки, поощряют их самостоятельные игры. Но не все знают, каково воспитательное значение игр. Одни родители  считают, что игра служит для забавы, для развлечения ребёнка, другие  видят в ней одно из средств отвлечения детей от капризов, заполнение его свободного времени. Но есть родители, которые постоянно играют с детьми, ценят её, как одно из важных средств воспитания.</w:t>
                            </w:r>
                          </w:p>
                          <w:p w:rsidR="00A259A2" w:rsidRDefault="00A259A2" w:rsidP="00A259A2">
                            <w:pPr>
                              <w:spacing w:after="0" w:line="240" w:lineRule="auto"/>
                              <w:ind w:hanging="390"/>
                              <w:jc w:val="both"/>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59A2">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Для ребёнка дошкольного возраста, игра  является ведущей деятельностью, в которой проходит его психическое развитие, формируется личность в целом. Дети стараются подражать родителям, копируют их поступки. И всё это они переносят в свои игры, закрепляя, таким образом, накопленный опыт поведения. С накоплением</w:t>
                            </w:r>
                            <w:r w:rsidRPr="00A259A2">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59A2">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жизненного опыта, под влиянием обучения, воспитания, игры детей становятся более содержательными, разнообразными по тематике, по сюжет. В играх ребёнок начинает отражать не только быт семьи, но и образы героев сказок, рассказов, которые ему надо создать по представлению. Но без руководства со стороны взрослых дети, даже старшего дошкольного возраста, не всегда умеют играть.              </w:t>
                            </w:r>
                          </w:p>
                          <w:p w:rsidR="00A259A2" w:rsidRPr="00A259A2" w:rsidRDefault="00023775" w:rsidP="00A259A2">
                            <w:pPr>
                              <w:spacing w:after="0" w:line="240" w:lineRule="auto"/>
                              <w:ind w:hanging="390"/>
                              <w:jc w:val="both"/>
                              <w:rPr>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A259A2" w:rsidRPr="00A259A2">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Одни дети слабо владеют умениями применять имеющие знания, другие не умеют фантазировать, или не владеют организаторскими способностями. Им трудно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свою тему игры, стремясь быть в главной роли. В этом случае без помощи взрослого не обойтись.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29" type="#_x0000_t202" style="position:absolute;margin-left:72.75pt;margin-top:60pt;width:476.25pt;height:80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" filled="f" stroked="f">
                <v:fill o:detectmouseclick="t"/>
                <v:textbox>
                  <w:txbxContent>
                    <w:p w:rsidR="00A259A2" w:rsidRPr="00023775" w:rsidRDefault="00A259A2" w:rsidP="00A259A2">
                      <w:pPr>
                        <w:spacing w:after="0"/>
                        <w:jc w:val="center"/>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23775">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Консультация для родителей на тему:</w:t>
                      </w:r>
                    </w:p>
                    <w:p w:rsidR="00A259A2" w:rsidRPr="00023775" w:rsidRDefault="00A259A2" w:rsidP="00A259A2">
                      <w:pPr>
                        <w:spacing w:after="0"/>
                        <w:jc w:val="center"/>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23775">
                        <w:rPr>
                          <w:b/>
                          <w:noProof/>
                          <w:color w:val="0070C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«Роль игры в жизни ребёнка»</w:t>
                      </w:r>
                    </w:p>
                    <w:p w:rsidR="00A259A2" w:rsidRPr="00A259A2" w:rsidRDefault="00A259A2" w:rsidP="00A259A2">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59A2">
                        <w:rPr>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259A2">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Родители знают, что дети очень любят играть, покупают игрушки, поощряют их самостоятельные игры. Но не все знают, каково воспитательное значение игр. Одни родители  считают, что игра служит для забавы, для развлечения ребёнка, другие  видят в ней одно из средств отвлечения детей от капризов, заполнение его свободного времени. Но есть родители, которые постоянно играют с детьми, ценят её, как одно из важных средств воспитания.</w:t>
                      </w:r>
                    </w:p>
                    <w:p w:rsidR="00A259A2" w:rsidRDefault="00A259A2" w:rsidP="00A259A2">
                      <w:pPr>
                        <w:spacing w:after="0" w:line="240" w:lineRule="auto"/>
                        <w:ind w:hanging="390"/>
                        <w:jc w:val="both"/>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59A2">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59A2">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59A2">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Для ребёнка дошкольного возраста, игра  является ведущей деятельностью, в которой проходит его психическое развитие, формируется личность в целом. Дети стараются подражать родителям, копируют их поступки. И всё это они переносят в свои игры, закрепляя, таким образом, накопленный опыт поведения. С накоплением</w:t>
                      </w:r>
                      <w:r w:rsidRPr="00A259A2">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59A2">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жизненного опыта, под влиянием обучения, воспитания, игры детей становятся более содержательными, разнообразными по тематике, по сюжет. В играх ребёнок начинает отражать не только быт семьи, но и образы героев сказок, рассказов, которые ему надо создать по представлению. Но без руководства со стороны взрослых дети, даже старшего дошкольного возраста, не всегда умеют играть. </w:t>
                      </w:r>
                      <w:r w:rsidRPr="00A259A2">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rsidR="00A259A2" w:rsidRPr="00A259A2" w:rsidRDefault="00023775" w:rsidP="00A259A2">
                      <w:pPr>
                        <w:spacing w:after="0" w:line="240" w:lineRule="auto"/>
                        <w:ind w:hanging="390"/>
                        <w:jc w:val="both"/>
                        <w:rPr>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A259A2" w:rsidRPr="00A259A2">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Одни дети слабо владеют умениями применять имеющие знания, другие не умеют фантазировать, или не владеют организаторскими способностями. Им трудно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свою тему игры, стремясь быть в главной роли. В этом случае без помощи взрослого не обойтись. </w:t>
                      </w:r>
                    </w:p>
                  </w:txbxContent>
                </v:textbox>
              </v:shape>
            </w:pict>
          </mc:Fallback>
        </mc:AlternateContent>
      </w:r>
      <w:r>
        <w:rPr>
          <w:noProof/>
          <w:lang w:eastAsia="ru-RU"/>
        </w:rPr>
        <w:drawing>
          <wp:inline distT="0" distB="0" distL="0" distR="0" wp14:anchorId="1BD99856" wp14:editId="49704943">
            <wp:extent cx="7562813" cy="10696575"/>
            <wp:effectExtent l="0" t="0" r="635" b="0"/>
            <wp:docPr id="22" name="Рисунок 22" descr="https://ds04.infourok.ru/uploads/ex/01d7/001a05fe-83d88c56/hello_html_552c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d7/001a05fe-83d88c56/hello_html_552c7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13" cy="10696575"/>
                    </a:xfrm>
                    <a:prstGeom prst="rect">
                      <a:avLst/>
                    </a:prstGeom>
                    <a:noFill/>
                    <a:ln>
                      <a:noFill/>
                    </a:ln>
                  </pic:spPr>
                </pic:pic>
              </a:graphicData>
            </a:graphic>
          </wp:inline>
        </w:drawing>
      </w:r>
    </w:p>
    <w:p w:rsidR="00023775" w:rsidRDefault="00023775">
      <w:r>
        <w:rPr>
          <w:noProof/>
          <w:lang w:eastAsia="ru-RU"/>
        </w:rPr>
        <w:lastRenderedPageBreak/>
        <mc:AlternateContent>
          <mc:Choice Requires="wps">
            <w:drawing>
              <wp:anchor distT="0" distB="0" distL="114300" distR="114300" simplePos="0" relativeHeight="251683840" behindDoc="0" locked="0" layoutInCell="1" allowOverlap="1" wp14:anchorId="56F71C01" wp14:editId="60FA363E">
                <wp:simplePos x="0" y="0"/>
                <wp:positionH relativeFrom="column">
                  <wp:posOffset>666751</wp:posOffset>
                </wp:positionH>
                <wp:positionV relativeFrom="paragraph">
                  <wp:posOffset>752475</wp:posOffset>
                </wp:positionV>
                <wp:extent cx="6381750" cy="1374267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6381750" cy="13742670"/>
                        </a:xfrm>
                        <a:prstGeom prst="rect">
                          <a:avLst/>
                        </a:prstGeom>
                        <a:noFill/>
                        <a:ln>
                          <a:noFill/>
                        </a:ln>
                        <a:effectLst/>
                      </wps:spPr>
                      <wps:txbx>
                        <w:txbxContent>
                          <w:p w:rsidR="00023775" w:rsidRPr="00F74F2C" w:rsidRDefault="00023775" w:rsidP="00F74F2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Можно выполнять главную роль по очереди, взрослому можно взять второстепенную роль. Совместные игры родителей с детьми благотворно влияют на  духовную  и эмоциональную сторону, обогащают детей, удовлетворяют потребность в общении с близкими, родными людьми, укрепляют веру в себя.</w:t>
                            </w:r>
                          </w:p>
                          <w:p w:rsidR="00023775" w:rsidRPr="00F74F2C" w:rsidRDefault="00023775" w:rsidP="00F74F2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Авторитет родителей, растёт в глазах детей, а с ним растёт любовь и преданность к своим близким. Очень хорошо, если дошкольник умеет самостоятельно затевать игру, подобрать нужный игровой материал, построить мысленно план игры или сумеет принять его замысел и совместно выполнять задуманное. Вот тогда можно говорить об умении дошкольника играть. Но и эти дети то же требуют внимания и серьёзного отношения к своим играм. Им бывает необходимо посоветоваться с матерью, отцом, бабушкой, сестрой, старшим братом. По ходу игры, спросить, уточнить, получить одобрение своих поступков, действий, утверждаясь, таким образом, в формах поведения.</w:t>
                            </w:r>
                          </w:p>
                          <w:p w:rsidR="00023775" w:rsidRPr="00F74F2C" w:rsidRDefault="00023775" w:rsidP="00F74F2C">
                            <w:pPr>
                              <w:spacing w:after="0" w:line="240" w:lineRule="auto"/>
                              <w:jc w:val="both"/>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Дети 2-4 лет не только не умеют играть вместе, они не умеют играть самостоятельно. Обычно ребёнок бесцельно возит взад-вперёд машинку,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F74F2C" w:rsidRPr="00F74F2C">
                              <w:rPr>
                                <w:color w:val="FF0000"/>
                              </w:rPr>
                              <w:t xml:space="preserve"> </w:t>
                            </w:r>
                            <w:r w:rsidR="00F74F2C"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0" type="#_x0000_t202" style="position:absolute;margin-left:52.5pt;margin-top:59.25pt;width:502.5pt;height:108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" filled="f" stroked="f">
                <v:fill o:detectmouseclick="t"/>
                <v:textbox>
                  <w:txbxContent>
                    <w:p w:rsidR="00023775" w:rsidRPr="00F74F2C" w:rsidRDefault="00023775" w:rsidP="00F74F2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Можно выполнять главную роль по очереди, взрослому можно взять второстепенную роль. Совместные игры родителей с детьми благотворно влияют на  духовную  и эмоциональную сторону, обогащают детей, удовлетворяют потребность в общении с близкими, родными людьми, укрепляют веру в себя.</w:t>
                      </w:r>
                    </w:p>
                    <w:p w:rsidR="00023775" w:rsidRPr="00F74F2C" w:rsidRDefault="00023775" w:rsidP="00F74F2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Авторитет родителей, растёт в глазах детей, а с ним растёт любовь и преданность к своим близким. Очень хорошо, если дошкольник умеет самостоятельно затевать игру, подобрать нужный игровой материал, построить мысленно план игры или сумеет принять его замысел и совместно выполнять задуманное. Вот тогда можно говорить об умении дошкольника играть. Но и эти дети то же требуют внимания и серьёзного отношения к своим играм. Им бывает необходимо посоветоваться с матерью, отцом, бабушкой, сестрой, старшим братом. По ходу игры, спросить, уточнить, получить одобрение своих поступков, действий, утверждаясь, таким образом, в формах поведения.</w:t>
                      </w:r>
                    </w:p>
                    <w:p w:rsidR="00023775" w:rsidRPr="00F74F2C" w:rsidRDefault="00023775" w:rsidP="00F74F2C">
                      <w:pPr>
                        <w:spacing w:after="0" w:line="240" w:lineRule="auto"/>
                        <w:jc w:val="both"/>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Дети 2-4 лет не только не умеют играть вместе, они не умеют играть самостоятельно. Обычно ребёнок бесцельно возит взад-вперёд машинку,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F74F2C" w:rsidRPr="00F74F2C">
                        <w:rPr>
                          <w:color w:val="FF0000"/>
                        </w:rPr>
                        <w:t xml:space="preserve"> </w:t>
                      </w:r>
                      <w:r w:rsidR="00F74F2C" w:rsidRPr="00F74F2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w:t>
                      </w:r>
                    </w:p>
                  </w:txbxContent>
                </v:textbox>
              </v:shape>
            </w:pict>
          </mc:Fallback>
        </mc:AlternateContent>
      </w:r>
      <w:r>
        <w:rPr>
          <w:noProof/>
          <w:lang w:eastAsia="ru-RU"/>
        </w:rPr>
        <w:drawing>
          <wp:inline distT="0" distB="0" distL="0" distR="0" wp14:anchorId="79FFC73B" wp14:editId="648B130D">
            <wp:extent cx="7549344" cy="10677525"/>
            <wp:effectExtent l="0" t="0" r="0" b="0"/>
            <wp:docPr id="23" name="Рисунок 23" descr="https://ds04.infourok.ru/uploads/ex/01d7/001a05fe-83d88c56/hello_html_552c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1d7/001a05fe-83d88c56/hello_html_552c7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9344" cy="10677525"/>
                    </a:xfrm>
                    <a:prstGeom prst="rect">
                      <a:avLst/>
                    </a:prstGeom>
                    <a:noFill/>
                    <a:ln>
                      <a:noFill/>
                    </a:ln>
                  </pic:spPr>
                </pic:pic>
              </a:graphicData>
            </a:graphic>
          </wp:inline>
        </w:drawing>
      </w:r>
    </w:p>
    <w:p w:rsidR="00023775" w:rsidRDefault="00F74F2C">
      <w:r>
        <w:rPr>
          <w:noProof/>
          <w:lang w:eastAsia="ru-RU"/>
        </w:rPr>
        <w:lastRenderedPageBreak/>
        <mc:AlternateContent>
          <mc:Choice Requires="wps">
            <w:drawing>
              <wp:anchor distT="0" distB="0" distL="114300" distR="114300" simplePos="0" relativeHeight="251685888" behindDoc="0" locked="0" layoutInCell="1" allowOverlap="1" wp14:anchorId="4666B3DC" wp14:editId="6D0EEC77">
                <wp:simplePos x="0" y="0"/>
                <wp:positionH relativeFrom="column">
                  <wp:posOffset>609600</wp:posOffset>
                </wp:positionH>
                <wp:positionV relativeFrom="paragraph">
                  <wp:posOffset>676275</wp:posOffset>
                </wp:positionV>
                <wp:extent cx="6343650" cy="982027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6343650" cy="9820275"/>
                        </a:xfrm>
                        <a:prstGeom prst="rect">
                          <a:avLst/>
                        </a:prstGeom>
                        <a:noFill/>
                        <a:ln>
                          <a:noFill/>
                        </a:ln>
                        <a:effectLst/>
                      </wps:spPr>
                      <wps:txbx>
                        <w:txbxContent>
                          <w:p w:rsidR="00F74F2C" w:rsidRPr="00F74F2C" w:rsidRDefault="00F74F2C" w:rsidP="00F74F2C">
                            <w:pPr>
                              <w:spacing w:after="0" w:line="240" w:lineRule="auto"/>
                              <w:jc w:val="both"/>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что, несомненно, расширяет игровые возможности детей, фантазию, формирует трудовые навыки. У ребёнка должны быть разные игрушки. Покупая игрушку, важно обращать внимание не только на новизну, привлекательность, стоимость, но и на педагогическую целесообразность. Прежде чем купить очередную игрушку, необходимо поговорить с ребё</w:t>
                            </w:r>
                            <w:r w:rsidRPr="004B7148">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нком о том, какая игрушка ему нужна и для какой игры. Часто девочки играют только с куклами, поэтому они лишены радости играть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w:t>
                            </w:r>
                            <w:r w:rsidRPr="004B7148">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для мальчиков и девочек.. Если мальчик не играет</w:t>
                            </w:r>
                            <w:r w:rsidRPr="004B7148">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 куклой, ему можно приобрести мишку, куклу в образе мальчика, малыша, матроса, Буратино, Чебурашки. Важно, чтобы ребёнок получил возможность заботиться о ком-то. Мягкие игрушки, изображающие людей и</w:t>
                            </w:r>
                            <w:r w:rsidRPr="004B7148">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животных, радуют детей своим привлекательным видом,</w:t>
                            </w:r>
                            <w:r w:rsid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вызывают положительные эмоции.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1" type="#_x0000_t202" style="position:absolute;margin-left:48pt;margin-top:53.25pt;width:499.5pt;height:77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" filled="f" stroked="f">
                <v:fill o:detectmouseclick="t"/>
                <v:textbox>
                  <w:txbxContent>
                    <w:p w:rsidR="00F74F2C" w:rsidRPr="00F74F2C" w:rsidRDefault="00F74F2C" w:rsidP="00F74F2C">
                      <w:pPr>
                        <w:spacing w:after="0" w:line="240" w:lineRule="auto"/>
                        <w:jc w:val="both"/>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что, несомненно, расширяет игровые возможности детей, фантазию, формирует трудовые навыки. У ребёнка должны быть разные игрушки. Покупая игрушку, важно обращать внимание не только на новизну, привлекательность, стоимость, но и на педагогическую целесообразность. Прежде чем купить очередную игрушку, необходимо поговорить с ребё</w:t>
                      </w:r>
                      <w:r w:rsidRPr="004B7148">
                        <w:rPr>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нком о том, какая игрушка ему нужна и для какой игры. Часто девочки играют только с куклами, поэтому они лишены радости играть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w:t>
                      </w:r>
                      <w:r w:rsidRPr="004B7148">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для мальчиков и девочек.. Если мальчик не играет</w:t>
                      </w:r>
                      <w:r w:rsidRPr="004B7148">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 куклой, ему можно приобрести мишку, куклу в образе мальчика, малыша, матроса, Буратино, Чебурашки. Важно, чтобы ребёнок получил возможность заботиться о ком-то. Мягкие игрушки, изображающие людей и</w:t>
                      </w:r>
                      <w:r w:rsidRPr="004B7148">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животных, радуют детей своим привлекательным видом,</w:t>
                      </w:r>
                      <w:r w:rsidR="004B7148">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вызывают положительные эмоции.</w:t>
                      </w:r>
                    </w:p>
                  </w:txbxContent>
                </v:textbox>
              </v:shape>
            </w:pict>
          </mc:Fallback>
        </mc:AlternateContent>
      </w:r>
      <w:r w:rsidR="00023775">
        <w:rPr>
          <w:noProof/>
          <w:lang w:eastAsia="ru-RU"/>
        </w:rPr>
        <w:drawing>
          <wp:inline distT="0" distB="0" distL="0" distR="0" wp14:anchorId="7092807F" wp14:editId="3F587E4D">
            <wp:extent cx="7562813" cy="10696575"/>
            <wp:effectExtent l="0" t="0" r="635" b="0"/>
            <wp:docPr id="24" name="Рисунок 24" descr="https://ds04.infourok.ru/uploads/ex/01d7/001a05fe-83d88c56/hello_html_552c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1d7/001a05fe-83d88c56/hello_html_552c7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13" cy="10696575"/>
                    </a:xfrm>
                    <a:prstGeom prst="rect">
                      <a:avLst/>
                    </a:prstGeom>
                    <a:noFill/>
                    <a:ln>
                      <a:noFill/>
                    </a:ln>
                  </pic:spPr>
                </pic:pic>
              </a:graphicData>
            </a:graphic>
          </wp:inline>
        </w:drawing>
      </w:r>
    </w:p>
    <w:p w:rsidR="00023775" w:rsidRDefault="004B7148">
      <w:r>
        <w:rPr>
          <w:noProof/>
          <w:lang w:eastAsia="ru-RU"/>
        </w:rPr>
        <w:lastRenderedPageBreak/>
        <mc:AlternateContent>
          <mc:Choice Requires="wps">
            <w:drawing>
              <wp:anchor distT="0" distB="0" distL="114300" distR="114300" simplePos="0" relativeHeight="251687936" behindDoc="0" locked="0" layoutInCell="1" allowOverlap="1" wp14:anchorId="1314D619" wp14:editId="21664265">
                <wp:simplePos x="0" y="0"/>
                <wp:positionH relativeFrom="column">
                  <wp:posOffset>609600</wp:posOffset>
                </wp:positionH>
                <wp:positionV relativeFrom="paragraph">
                  <wp:posOffset>695325</wp:posOffset>
                </wp:positionV>
                <wp:extent cx="6438900" cy="19103340"/>
                <wp:effectExtent l="0" t="0" r="0" b="3810"/>
                <wp:wrapNone/>
                <wp:docPr id="28" name="Поле 28"/>
                <wp:cNvGraphicFramePr/>
                <a:graphic xmlns:a="http://schemas.openxmlformats.org/drawingml/2006/main">
                  <a:graphicData uri="http://schemas.microsoft.com/office/word/2010/wordprocessingShape">
                    <wps:wsp>
                      <wps:cNvSpPr txBox="1"/>
                      <wps:spPr>
                        <a:xfrm>
                          <a:off x="0" y="0"/>
                          <a:ext cx="6438900" cy="19103340"/>
                        </a:xfrm>
                        <a:prstGeom prst="rect">
                          <a:avLst/>
                        </a:prstGeom>
                        <a:noFill/>
                        <a:ln>
                          <a:noFill/>
                        </a:ln>
                        <a:effectLst/>
                      </wps:spPr>
                      <wps:txbx>
                        <w:txbxContent>
                          <w:p w:rsidR="004B7148" w:rsidRPr="00A2301C" w:rsidRDefault="004B7148" w:rsidP="004B7148">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Иногда взрослым надо помочь так построить ту или иную постройку, вместе подумать, какие детали нужны, как закрепить, чем дополнить недостающие конструкции, как использовать постройки.</w:t>
                            </w:r>
                          </w:p>
                          <w:p w:rsidR="004B7148" w:rsidRPr="00A2301C" w:rsidRDefault="004B7148" w:rsidP="004B7148">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Такие игры как  лото, домино, парные картинки, открывают перед детьми возможность получать удовольствие от игры. Развивают память, внимание, глазомер, моторику, учат выдержке,</w:t>
                            </w:r>
                            <w:r w:rsidRPr="00A2301C">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терпению. Они имеют организующее действие, поскольку предлагают строго выполнять правила. Очень интересно играть в такие игры со всей семьёй, чтобы все участники были равными в правилах игры. Младшие дети привыкают  к тому, что им  надо играть, соблюдая правила, постигая их смысл.</w:t>
                            </w:r>
                          </w:p>
                          <w:p w:rsidR="004B7148" w:rsidRPr="00A2301C" w:rsidRDefault="004B7148" w:rsidP="004B7148">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Большая роль отводится театрализованным игрушкам. Они привлекательны своим внешним ярким </w:t>
                            </w:r>
                            <w:r w:rsidR="00B1190F"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видом, умением «разговаривать». </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Изготовление всей семьёй плоских фигур из картона, других материалов дают возможность детям самостоятельно разыграть знакомые произв</w:t>
                            </w:r>
                            <w:r w:rsidR="00B1190F"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едения</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придумывать сказки. </w:t>
                            </w:r>
                          </w:p>
                          <w:p w:rsidR="004B7148" w:rsidRPr="00A2301C" w:rsidRDefault="004B7148" w:rsidP="004B7148">
                            <w:pPr>
                              <w:spacing w:after="0" w:line="240" w:lineRule="auto"/>
                              <w:jc w:val="both"/>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w:t>
                            </w:r>
                            <w:r w:rsidRPr="00A2301C">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тоном. </w:t>
                            </w:r>
                          </w:p>
                          <w:p w:rsidR="004B7148" w:rsidRPr="00A2301C" w:rsidRDefault="004B7148" w:rsidP="004B7148">
                            <w:pPr>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8" o:spid="_x0000_s1029" type="#_x0000_t202" style="position:absolute;margin-left:48pt;margin-top:54.75pt;width:507pt;height:150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" filled="f" stroked="f">
                <v:textbox>
                  <w:txbxContent>
                    <w:p w:rsidR="004B7148" w:rsidRPr="00A2301C" w:rsidRDefault="004B7148" w:rsidP="004B7148">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Иногда взрослым надо помочь так построить ту или иную постройку, вместе подумать, какие детали нужны, как закрепить, чем дополнить недостающие конструкции, как использовать постройки.</w:t>
                      </w:r>
                    </w:p>
                    <w:p w:rsidR="004B7148" w:rsidRPr="00A2301C" w:rsidRDefault="004B7148" w:rsidP="004B7148">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Такие игры как  лото, домино, парные картинки, открывают перед детьми возможность получать удовольствие от игры. Развивают память, внимание, глазомер, моторику, учат выдержке,</w:t>
                      </w:r>
                      <w:r w:rsidRPr="00A2301C">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терпению. Они имеют организующее действие, поскольку предлагают строго выполнять правила. Очень интересно играть в такие игры со всей семьёй, чтобы все участники были равными в правилах игры. Младшие дети привыкают  к тому, что им  надо играть, соблюдая правила, постигая их смысл.</w:t>
                      </w:r>
                    </w:p>
                    <w:p w:rsidR="004B7148" w:rsidRPr="00A2301C" w:rsidRDefault="004B7148" w:rsidP="004B7148">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Большая роль отводится театрализованным игрушкам. Они привлекательны своим внешним ярким </w:t>
                      </w:r>
                      <w:r w:rsidR="00B1190F"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видом, умением «разговаривать». </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Изготовление всей семьёй плоских фигур из картона, других материалов дают возможность детям самостоятельно разыграть знакомые произв</w:t>
                      </w:r>
                      <w:r w:rsidR="00B1190F"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едения</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придумывать сказки. </w:t>
                      </w:r>
                    </w:p>
                    <w:p w:rsidR="004B7148" w:rsidRPr="00A2301C" w:rsidRDefault="004B7148" w:rsidP="004B7148">
                      <w:pPr>
                        <w:spacing w:after="0" w:line="240" w:lineRule="auto"/>
                        <w:jc w:val="both"/>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w:t>
                      </w:r>
                      <w:r w:rsidRPr="00A2301C">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тоном. </w:t>
                      </w:r>
                    </w:p>
                    <w:p w:rsidR="004B7148" w:rsidRPr="00A2301C" w:rsidRDefault="004B7148" w:rsidP="004B7148">
                      <w:pPr>
                        <w:rPr>
                          <w:b/>
                          <w:noProof/>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v:shape>
            </w:pict>
          </mc:Fallback>
        </mc:AlternateContent>
      </w:r>
      <w:r w:rsidR="00023775">
        <w:rPr>
          <w:noProof/>
          <w:lang w:eastAsia="ru-RU"/>
        </w:rPr>
        <w:drawing>
          <wp:inline distT="0" distB="0" distL="0" distR="0" wp14:anchorId="25F2D7DC" wp14:editId="495E8007">
            <wp:extent cx="7562813" cy="10696575"/>
            <wp:effectExtent l="0" t="0" r="635" b="0"/>
            <wp:docPr id="25" name="Рисунок 25" descr="https://ds04.infourok.ru/uploads/ex/01d7/001a05fe-83d88c56/hello_html_552c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1d7/001a05fe-83d88c56/hello_html_552c7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13" cy="10696575"/>
                    </a:xfrm>
                    <a:prstGeom prst="rect">
                      <a:avLst/>
                    </a:prstGeom>
                    <a:noFill/>
                    <a:ln>
                      <a:noFill/>
                    </a:ln>
                  </pic:spPr>
                </pic:pic>
              </a:graphicData>
            </a:graphic>
          </wp:inline>
        </w:drawing>
      </w:r>
    </w:p>
    <w:p w:rsidR="00AD276F" w:rsidRDefault="00AD276F">
      <w:r>
        <w:rPr>
          <w:noProof/>
          <w:lang w:eastAsia="ru-RU"/>
        </w:rPr>
        <w:lastRenderedPageBreak/>
        <mc:AlternateContent>
          <mc:Choice Requires="wps">
            <w:drawing>
              <wp:anchor distT="0" distB="0" distL="114300" distR="114300" simplePos="0" relativeHeight="251689984" behindDoc="0" locked="0" layoutInCell="1" allowOverlap="1" wp14:anchorId="15453B2D" wp14:editId="1BFBDC1B">
                <wp:simplePos x="0" y="0"/>
                <wp:positionH relativeFrom="column">
                  <wp:posOffset>895350</wp:posOffset>
                </wp:positionH>
                <wp:positionV relativeFrom="paragraph">
                  <wp:posOffset>876300</wp:posOffset>
                </wp:positionV>
                <wp:extent cx="6305550" cy="9144000"/>
                <wp:effectExtent l="0" t="0" r="0" b="0"/>
                <wp:wrapNone/>
                <wp:docPr id="30" name="Поле 30"/>
                <wp:cNvGraphicFramePr/>
                <a:graphic xmlns:a="http://schemas.openxmlformats.org/drawingml/2006/main">
                  <a:graphicData uri="http://schemas.microsoft.com/office/word/2010/wordprocessingShape">
                    <wps:wsp>
                      <wps:cNvSpPr txBox="1"/>
                      <wps:spPr>
                        <a:xfrm>
                          <a:off x="0" y="0"/>
                          <a:ext cx="6305550" cy="9144000"/>
                        </a:xfrm>
                        <a:prstGeom prst="rect">
                          <a:avLst/>
                        </a:prstGeom>
                        <a:noFill/>
                        <a:ln>
                          <a:noFill/>
                        </a:ln>
                        <a:effectLst/>
                      </wps:spPr>
                      <wps:txbx>
                        <w:txbxContent>
                          <w:p w:rsidR="00AD276F" w:rsidRPr="00A2301C" w:rsidRDefault="00AD276F" w:rsidP="00A2301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Ровный, спокойный, доброжелательный тон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вся семья, в кухне, в комнате бабушки, где новая обстановка, где всё интересно. Ведь новая обстановка рождает новые игровые действия, новые сюжеты.</w:t>
                            </w:r>
                          </w:p>
                          <w:p w:rsidR="00AD276F" w:rsidRPr="00A2301C" w:rsidRDefault="00AD276F" w:rsidP="00A2301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игры и, наоборот, в случае затруднений, лучше подольше задержаться на простых играх.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D276F" w:rsidRPr="00A2301C" w:rsidRDefault="00AD276F" w:rsidP="00A2301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Важно гн только научить ребёнка чему-либо, но и вселить в него уверенность в себе, сформировать умение отстаивать свою идею, своё решение.</w:t>
                            </w:r>
                          </w:p>
                          <w:p w:rsidR="006C6F4D" w:rsidRPr="00AD276F" w:rsidRDefault="006C6F4D" w:rsidP="00AD276F">
                            <w:pPr>
                              <w:spacing w:after="0" w:line="240" w:lineRule="auto"/>
                              <w:rPr>
                                <w:rFonts w:ascii="Times New Roman" w:hAnsi="Times New Roman" w:cs="Times New Roman"/>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AD276F" w:rsidRPr="00AD276F" w:rsidRDefault="006C6F4D" w:rsidP="006C6F4D">
                            <w:pPr>
                              <w:jc w:val="center"/>
                              <w:rPr>
                                <w:rFonts w:ascii="Times New Roman" w:hAnsi="Times New Roman" w:cs="Times New Roman"/>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C6F4D">
                              <w:rPr>
                                <w:noProof/>
                                <w:lang w:eastAsia="ru-RU"/>
                              </w:rPr>
                              <w:drawing>
                                <wp:inline distT="0" distB="0" distL="0" distR="0">
                                  <wp:extent cx="2447250" cy="2390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250" cy="2390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0" type="#_x0000_t202" style="position:absolute;margin-left:70.5pt;margin-top:69pt;width:496.5pt;height:10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" filled="f" stroked="f">
                <v:textbox>
                  <w:txbxContent>
                    <w:p w:rsidR="00AD276F" w:rsidRPr="00A2301C" w:rsidRDefault="00AD276F" w:rsidP="00A2301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Ровный, спокойный, доброжелательный тон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вся семья, в кухне, в комнате бабушки, где новая обстановка, где всё интересно. Ведь новая обстановка рождает новые игровые действия, новые сюжеты.</w:t>
                      </w:r>
                    </w:p>
                    <w:p w:rsidR="00AD276F" w:rsidRPr="00A2301C" w:rsidRDefault="00AD276F" w:rsidP="00A2301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игры и, наоборот, в случае затруднений, лучше подольше задержаться на простых играх.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D276F" w:rsidRPr="00A2301C" w:rsidRDefault="00AD276F" w:rsidP="00A2301C">
                      <w:pPr>
                        <w:spacing w:after="0" w:line="240" w:lineRule="auto"/>
                        <w:jc w:val="both"/>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2301C">
                        <w:rPr>
                          <w:rFonts w:ascii="Times New Roman" w:hAnsi="Times New Roman" w:cs="Times New Roman"/>
                          <w:b/>
                          <w:noProof/>
                          <w:color w:val="FF0000"/>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Важно гн только научить ребёнка чему-либо, но и вселить в него уверенность в себе, сформировать умение отстаивать свою идею, своё решение.</w:t>
                      </w:r>
                    </w:p>
                    <w:p w:rsidR="006C6F4D" w:rsidRPr="00AD276F" w:rsidRDefault="006C6F4D" w:rsidP="00AD276F">
                      <w:pPr>
                        <w:spacing w:after="0" w:line="240" w:lineRule="auto"/>
                        <w:rPr>
                          <w:rFonts w:ascii="Times New Roman" w:hAnsi="Times New Roman" w:cs="Times New Roman"/>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AD276F" w:rsidRPr="00AD276F" w:rsidRDefault="006C6F4D" w:rsidP="006C6F4D">
                      <w:pPr>
                        <w:jc w:val="center"/>
                        <w:rPr>
                          <w:rFonts w:ascii="Times New Roman" w:hAnsi="Times New Roman" w:cs="Times New Roman"/>
                          <w:b/>
                          <w:noProof/>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C6F4D">
                        <w:rPr>
                          <w:noProof/>
                          <w:lang w:eastAsia="ru-RU"/>
                        </w:rPr>
                        <w:drawing>
                          <wp:inline distT="0" distB="0" distL="0" distR="0">
                            <wp:extent cx="2447250" cy="2390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250" cy="2390775"/>
                                    </a:xfrm>
                                    <a:prstGeom prst="rect">
                                      <a:avLst/>
                                    </a:prstGeom>
                                    <a:noFill/>
                                    <a:ln>
                                      <a:noFill/>
                                    </a:ln>
                                  </pic:spPr>
                                </pic:pic>
                              </a:graphicData>
                            </a:graphic>
                          </wp:inline>
                        </w:drawing>
                      </w:r>
                    </w:p>
                  </w:txbxContent>
                </v:textbox>
              </v:shape>
            </w:pict>
          </mc:Fallback>
        </mc:AlternateContent>
      </w:r>
      <w:r>
        <w:rPr>
          <w:noProof/>
          <w:lang w:eastAsia="ru-RU"/>
        </w:rPr>
        <w:drawing>
          <wp:inline distT="0" distB="0" distL="0" distR="0" wp14:anchorId="686F4869" wp14:editId="1039D24B">
            <wp:extent cx="7556078" cy="10687050"/>
            <wp:effectExtent l="0" t="0" r="6985" b="0"/>
            <wp:docPr id="29" name="Рисунок 29" descr="https://ds04.infourok.ru/uploads/ex/01d7/001a05fe-83d88c56/hello_html_552c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d7/001a05fe-83d88c56/hello_html_552c7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078" cy="10687050"/>
                    </a:xfrm>
                    <a:prstGeom prst="rect">
                      <a:avLst/>
                    </a:prstGeom>
                    <a:noFill/>
                    <a:ln>
                      <a:noFill/>
                    </a:ln>
                  </pic:spPr>
                </pic:pic>
              </a:graphicData>
            </a:graphic>
          </wp:inline>
        </w:drawing>
      </w:r>
      <w:bookmarkStart w:id="0" w:name="_GoBack"/>
      <w:bookmarkEnd w:id="0"/>
    </w:p>
    <w:sectPr w:rsidR="00AD276F" w:rsidSect="00DF4C45">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45"/>
    <w:rsid w:val="00020FA3"/>
    <w:rsid w:val="00023775"/>
    <w:rsid w:val="00024C2B"/>
    <w:rsid w:val="00031A2D"/>
    <w:rsid w:val="00064D20"/>
    <w:rsid w:val="00067137"/>
    <w:rsid w:val="000A6FA0"/>
    <w:rsid w:val="000B550C"/>
    <w:rsid w:val="000D1A30"/>
    <w:rsid w:val="000D4216"/>
    <w:rsid w:val="0013498B"/>
    <w:rsid w:val="0013546D"/>
    <w:rsid w:val="001554EF"/>
    <w:rsid w:val="001831DA"/>
    <w:rsid w:val="001A039E"/>
    <w:rsid w:val="001B5E77"/>
    <w:rsid w:val="001B71F5"/>
    <w:rsid w:val="001E1C27"/>
    <w:rsid w:val="001F50C7"/>
    <w:rsid w:val="001F7E92"/>
    <w:rsid w:val="00215B12"/>
    <w:rsid w:val="00296BC2"/>
    <w:rsid w:val="002A0D03"/>
    <w:rsid w:val="002D584D"/>
    <w:rsid w:val="002F244E"/>
    <w:rsid w:val="002F54D8"/>
    <w:rsid w:val="00306CFC"/>
    <w:rsid w:val="00310448"/>
    <w:rsid w:val="00376DE8"/>
    <w:rsid w:val="0039765D"/>
    <w:rsid w:val="003A484A"/>
    <w:rsid w:val="003A4B21"/>
    <w:rsid w:val="00453C7B"/>
    <w:rsid w:val="00454CB7"/>
    <w:rsid w:val="00466B4F"/>
    <w:rsid w:val="004B0E0E"/>
    <w:rsid w:val="004B7148"/>
    <w:rsid w:val="004C73FD"/>
    <w:rsid w:val="004E574C"/>
    <w:rsid w:val="004F0309"/>
    <w:rsid w:val="00535DE4"/>
    <w:rsid w:val="00554284"/>
    <w:rsid w:val="00564C95"/>
    <w:rsid w:val="005D25F9"/>
    <w:rsid w:val="005D3A8A"/>
    <w:rsid w:val="00610E48"/>
    <w:rsid w:val="006434B5"/>
    <w:rsid w:val="00651AB7"/>
    <w:rsid w:val="00667986"/>
    <w:rsid w:val="006730EE"/>
    <w:rsid w:val="00684C5D"/>
    <w:rsid w:val="00693F81"/>
    <w:rsid w:val="006950E7"/>
    <w:rsid w:val="006B5FE8"/>
    <w:rsid w:val="006C6F4D"/>
    <w:rsid w:val="006D243B"/>
    <w:rsid w:val="006D2F58"/>
    <w:rsid w:val="00704D21"/>
    <w:rsid w:val="00735DD4"/>
    <w:rsid w:val="00775B20"/>
    <w:rsid w:val="00776B5B"/>
    <w:rsid w:val="00790382"/>
    <w:rsid w:val="007B7CD7"/>
    <w:rsid w:val="007D3472"/>
    <w:rsid w:val="007F0784"/>
    <w:rsid w:val="007F116C"/>
    <w:rsid w:val="008118B6"/>
    <w:rsid w:val="00817788"/>
    <w:rsid w:val="00826D25"/>
    <w:rsid w:val="00847DA1"/>
    <w:rsid w:val="008978B6"/>
    <w:rsid w:val="008B48B6"/>
    <w:rsid w:val="009230C1"/>
    <w:rsid w:val="009629C7"/>
    <w:rsid w:val="00973378"/>
    <w:rsid w:val="00992BCA"/>
    <w:rsid w:val="009C6F2B"/>
    <w:rsid w:val="009C78CC"/>
    <w:rsid w:val="009E4040"/>
    <w:rsid w:val="00A04B11"/>
    <w:rsid w:val="00A07CA4"/>
    <w:rsid w:val="00A2301C"/>
    <w:rsid w:val="00A259A2"/>
    <w:rsid w:val="00A51573"/>
    <w:rsid w:val="00A745B7"/>
    <w:rsid w:val="00A92DD0"/>
    <w:rsid w:val="00AA437E"/>
    <w:rsid w:val="00AD276F"/>
    <w:rsid w:val="00B02394"/>
    <w:rsid w:val="00B1190F"/>
    <w:rsid w:val="00B30828"/>
    <w:rsid w:val="00B52427"/>
    <w:rsid w:val="00BA6BAE"/>
    <w:rsid w:val="00BB3052"/>
    <w:rsid w:val="00C67F1E"/>
    <w:rsid w:val="00CA58F1"/>
    <w:rsid w:val="00CB4976"/>
    <w:rsid w:val="00CC2A7C"/>
    <w:rsid w:val="00CC3DE0"/>
    <w:rsid w:val="00D1615E"/>
    <w:rsid w:val="00D2360C"/>
    <w:rsid w:val="00D31737"/>
    <w:rsid w:val="00D366EB"/>
    <w:rsid w:val="00D5703E"/>
    <w:rsid w:val="00D635C3"/>
    <w:rsid w:val="00DB4D10"/>
    <w:rsid w:val="00DF46D1"/>
    <w:rsid w:val="00DF4C45"/>
    <w:rsid w:val="00E15565"/>
    <w:rsid w:val="00E261FE"/>
    <w:rsid w:val="00E51657"/>
    <w:rsid w:val="00E5792E"/>
    <w:rsid w:val="00E656BB"/>
    <w:rsid w:val="00E854B4"/>
    <w:rsid w:val="00E9071C"/>
    <w:rsid w:val="00E971BB"/>
    <w:rsid w:val="00EA6577"/>
    <w:rsid w:val="00EC1F71"/>
    <w:rsid w:val="00EF0075"/>
    <w:rsid w:val="00EF3BB9"/>
    <w:rsid w:val="00F11C4A"/>
    <w:rsid w:val="00F23648"/>
    <w:rsid w:val="00F23CDD"/>
    <w:rsid w:val="00F33E29"/>
    <w:rsid w:val="00F74F2C"/>
    <w:rsid w:val="00FA325F"/>
    <w:rsid w:val="00FB1BD0"/>
    <w:rsid w:val="00FE3BC8"/>
    <w:rsid w:val="00FF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Words>
  <Characters>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cp:lastPrinted>2018-12-23T00:16:00Z</cp:lastPrinted>
  <dcterms:created xsi:type="dcterms:W3CDTF">2018-12-22T23:58:00Z</dcterms:created>
  <dcterms:modified xsi:type="dcterms:W3CDTF">2018-12-23T02:53:00Z</dcterms:modified>
</cp:coreProperties>
</file>