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214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2366"/>
        <w:gridCol w:w="8847"/>
      </w:tblGrid>
      <w:tr>
        <w:trPr/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Тема, цель и задачи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деятельности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8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b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</w:rPr>
              <w:t>Тема: Автоматизация звука С</w:t>
            </w:r>
          </w:p>
          <w:p>
            <w:pPr>
              <w:pStyle w:val="Normal"/>
              <w:spacing w:lineRule="auto" w:line="240" w:before="0" w:after="0"/>
              <w:textAlignment w:val="baseline"/>
              <w:rPr/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</w:rPr>
              <w:t xml:space="preserve">Цель: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2"/>
                <w:sz w:val="28"/>
                <w:szCs w:val="28"/>
              </w:rPr>
              <w:t>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lang w:eastAsia="ru-RU"/>
              </w:rPr>
              <w:t>акрепление навыка правильного произношения звука С.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b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</w:rPr>
              <w:t xml:space="preserve">Задачи: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FontStyle421"/>
                <w:sz w:val="24"/>
                <w:szCs w:val="24"/>
                <w:u w:val="single"/>
              </w:rPr>
              <w:t xml:space="preserve">Коррекционно-образовательные: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FontStyle417"/>
                <w:color w:val="000000"/>
                <w:sz w:val="24"/>
                <w:szCs w:val="24"/>
              </w:rPr>
              <w:t xml:space="preserve">• </w:t>
            </w:r>
            <w:r>
              <w:rPr>
                <w:rStyle w:val="FontStyle417"/>
                <w:rFonts w:ascii="Arial;sans-serif" w:hAnsi="Arial;sans-serif"/>
                <w:color w:val="000000"/>
                <w:sz w:val="23"/>
                <w:szCs w:val="24"/>
              </w:rPr>
              <w:t>закрепить навыки правильного произношения звука [С] в слогах, словах, предложениях;</w:t>
              <w:br/>
              <w:t>• развивать артикуляционную и мелкую моторику;</w:t>
              <w:br/>
              <w:t>• развивать фонематический слух;</w:t>
              <w:br/>
              <w:t>• развивать речевое дыхание;</w:t>
              <w:br/>
              <w:t>• развивать чёткость дикции, интонационную выразительность.</w:t>
            </w:r>
          </w:p>
          <w:p>
            <w:pPr>
              <w:pStyle w:val="Style33"/>
              <w:widowControl/>
              <w:spacing w:lineRule="auto" w:line="240"/>
              <w:rPr/>
            </w:pPr>
            <w:r>
              <w:rPr>
                <w:rStyle w:val="FontStyle421"/>
                <w:sz w:val="24"/>
                <w:szCs w:val="24"/>
                <w:u w:val="single"/>
              </w:rPr>
              <w:t>Коррекционно-развивающие:</w:t>
            </w:r>
          </w:p>
          <w:p>
            <w:pPr>
              <w:pStyle w:val="Style33"/>
              <w:widowControl/>
              <w:spacing w:lineRule="auto" w:line="240"/>
              <w:rPr/>
            </w:pPr>
            <w:r>
              <w:rPr>
                <w:color w:val="000000"/>
                <w:highlight w:val="white"/>
              </w:rPr>
              <w:t xml:space="preserve">• </w:t>
            </w:r>
            <w:r>
              <w:rPr>
                <w:rFonts w:ascii="Arial;sans-serif" w:hAnsi="Arial;sans-serif"/>
                <w:color w:val="000000"/>
                <w:sz w:val="23"/>
                <w:highlight w:val="white"/>
              </w:rPr>
              <w:t>закрепить умение определять место звука в слове;</w:t>
            </w:r>
            <w:r>
              <w:rPr>
                <w:rFonts w:ascii="Arial;sans-serif" w:hAnsi="Arial;sans-serif"/>
                <w:color w:val="000000"/>
                <w:sz w:val="23"/>
              </w:rPr>
              <w:br/>
            </w:r>
            <w:r>
              <w:rPr>
                <w:rFonts w:ascii="Arial;sans-serif" w:hAnsi="Arial;sans-serif"/>
                <w:color w:val="000000"/>
                <w:sz w:val="23"/>
                <w:highlight w:val="white"/>
              </w:rPr>
              <w:t>• развивать внимание, память, мышление;</w:t>
            </w:r>
            <w:r>
              <w:rPr>
                <w:rFonts w:ascii="Arial;sans-serif" w:hAnsi="Arial;sans-serif"/>
                <w:color w:val="000000"/>
                <w:sz w:val="23"/>
              </w:rPr>
              <w:br/>
            </w:r>
            <w:r>
              <w:rPr>
                <w:rFonts w:ascii="Arial;sans-serif" w:hAnsi="Arial;sans-serif"/>
                <w:color w:val="000000"/>
                <w:sz w:val="23"/>
                <w:highlight w:val="white"/>
              </w:rPr>
              <w:t>• упражнять в умении грамматически правильно дополнять предложение.</w:t>
            </w:r>
            <w:r>
              <w:rPr/>
              <w:br/>
            </w:r>
            <w:r>
              <w:rPr>
                <w:rStyle w:val="FontStyle421"/>
                <w:sz w:val="24"/>
                <w:szCs w:val="24"/>
                <w:u w:val="single"/>
              </w:rPr>
              <w:t>Коррекционно-воспитательные</w:t>
            </w:r>
            <w:r>
              <w:rPr>
                <w:rStyle w:val="FontStyle417"/>
                <w:sz w:val="24"/>
                <w:szCs w:val="24"/>
              </w:rPr>
              <w:t>:</w:t>
            </w:r>
          </w:p>
          <w:p>
            <w:pPr>
              <w:pStyle w:val="Style15"/>
              <w:spacing w:lineRule="auto" w:line="240" w:before="0" w:after="140"/>
              <w:rPr/>
            </w:pPr>
            <w:r>
              <w:rPr>
                <w:rStyle w:val="FontStyle417"/>
                <w:color w:val="000000"/>
                <w:sz w:val="24"/>
                <w:szCs w:val="24"/>
              </w:rPr>
              <w:t xml:space="preserve">• </w:t>
            </w:r>
            <w:r>
              <w:rPr>
                <w:rStyle w:val="FontStyle417"/>
                <w:rFonts w:ascii="Arial;sans-serif" w:hAnsi="Arial;sans-serif"/>
                <w:color w:val="000000"/>
                <w:sz w:val="23"/>
                <w:szCs w:val="24"/>
              </w:rPr>
              <w:t>формировать положительную мотивацию на занятии;</w:t>
              <w:br/>
              <w:t>• воспитывать навыки речевого общения, умение слушать.</w:t>
            </w:r>
          </w:p>
        </w:tc>
      </w:tr>
      <w:tr>
        <w:trPr/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Групповое логопедическое занятие </w:t>
            </w:r>
          </w:p>
        </w:tc>
      </w:tr>
      <w:tr>
        <w:trPr/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Планируемые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образовательные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8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b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</w:rPr>
              <w:t xml:space="preserve">Предметные умения: 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принимать и сохранять учебную задачу;</w:t>
            </w:r>
          </w:p>
          <w:p>
            <w:pPr>
              <w:pStyle w:val="Normal"/>
              <w:spacing w:lineRule="auto" w:line="240" w:before="0" w:after="0"/>
              <w:textAlignment w:val="baseline"/>
              <w:rPr/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</w:rPr>
              <w:t xml:space="preserve">- </w:t>
            </w:r>
            <w:r>
              <w:rPr>
                <w:rFonts w:eastAsia="Calibri" w:cs="Times New Roman" w:ascii="Times New Roman" w:hAnsi="Times New Roman"/>
                <w:bCs/>
                <w:kern w:val="2"/>
                <w:sz w:val="24"/>
                <w:szCs w:val="24"/>
              </w:rPr>
              <w:t>развитие умения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участвовать в беседе на тему, близкую к личному опыту обучающегося.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Start w:id="1" w:name="_GoBack"/>
            <w:bookmarkEnd w:id="1"/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b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</w:rPr>
              <w:t xml:space="preserve">Базовые учебные действия: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развитие активного произвольного внимания к речи, совершенствование умения вслушиваться в обращенную речь, понимать ее содержание;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развитие умения выполнять инструкции педагога;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развитие умения выполнять действия по инструкции (письменной и устной)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b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</w:rPr>
              <w:t>Личностные:</w:t>
            </w:r>
          </w:p>
          <w:p>
            <w:pPr>
              <w:pStyle w:val="Normal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овладение навыками сотрудничества с взрослыми и сверстниками.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Методы и формы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8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Объяснительно-иллюстративный, практический; индивидуальная  работа в группе.</w:t>
            </w:r>
          </w:p>
        </w:tc>
      </w:tr>
      <w:tr>
        <w:trPr/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Межпредметные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связи</w:t>
            </w:r>
          </w:p>
        </w:tc>
        <w:tc>
          <w:tcPr>
            <w:tcW w:w="8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Чтение, русский язык, психомоторика</w:t>
            </w:r>
          </w:p>
        </w:tc>
      </w:tr>
      <w:tr>
        <w:trPr/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Наглядно-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демонстрационный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8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Презентация «Звук С», зеркала, карточки с заданиями, символы звуков</w:t>
            </w:r>
          </w:p>
        </w:tc>
      </w:tr>
      <w:tr>
        <w:trPr/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8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Style33"/>
              <w:widowControl/>
              <w:rPr/>
            </w:pPr>
            <w:r>
              <w:rPr>
                <w:rStyle w:val="FontStyle417"/>
                <w:sz w:val="24"/>
                <w:szCs w:val="24"/>
              </w:rPr>
              <w:t>Компьютер и медиа проектор, презентация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ТЕХНОЛОГИЧЕСКАЯ КАРТА КОРРЕКЦИОННОГО ЗАНЯТИЯ</w:t>
      </w:r>
    </w:p>
    <w:tbl>
      <w:tblPr>
        <w:tblW w:w="11023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87"/>
        <w:gridCol w:w="1593"/>
        <w:gridCol w:w="2405"/>
        <w:gridCol w:w="3874"/>
        <w:gridCol w:w="2564"/>
      </w:tblGrid>
      <w:tr>
        <w:trPr>
          <w:trHeight w:val="376" w:hRule="atLeast"/>
        </w:trPr>
        <w:tc>
          <w:tcPr>
            <w:tcW w:w="5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5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Этапы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6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Основное содержание</w:t>
            </w:r>
          </w:p>
        </w:tc>
      </w:tr>
      <w:tr>
        <w:trPr>
          <w:trHeight w:val="478" w:hRule="atLeast"/>
        </w:trPr>
        <w:tc>
          <w:tcPr>
            <w:tcW w:w="5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9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87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Деятельность обучающегося</w:t>
            </w:r>
          </w:p>
        </w:tc>
      </w:tr>
      <w:tr>
        <w:trPr/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1мин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Организационный - психогимнастика</w:t>
            </w:r>
          </w:p>
        </w:tc>
        <w:tc>
          <w:tcPr>
            <w:tcW w:w="3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Здравствуйте, ребята и гости! Настал новый день и вы пришли на логопедическое занятие. Сейчас я улыбнусь Вам, а Вы улыбнетесь мне и улыбнетесь друг другу. Как хорошо, что сегодня здесь с нами гости. Они пришли посмотреть, как Вы умеете работать. Они приветливы и добры, а мы спокойны и сосредоточены. Мы все здоровы!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Пожалуйста, сделайте глубокий вдох через нос. Представьте, что вы вдыхаете в себя свежесть, доброту, красоту сегодняшнего дня! Теперь выдохните. Вдохните ещё раз и выдохните. И последний раз вдох и выдох. Молодцы! Садитесь. Давайте ещё раз улыбнемся друг другу и начнем наше занятие</w:t>
            </w:r>
          </w:p>
          <w:p>
            <w:pPr>
              <w:pStyle w:val="Normal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Обучающиеся садятся за свои парты</w:t>
            </w:r>
          </w:p>
        </w:tc>
      </w:tr>
      <w:tr>
        <w:trPr/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Основная часть</w:t>
            </w:r>
          </w:p>
        </w:tc>
        <w:tc>
          <w:tcPr>
            <w:tcW w:w="3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Посмотрите на доску. У  нас на доске фигуры. Посмотрите, какие это фигуры? Подумайте, что из этих фигур можно собрать? Какой предмет?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Скажите,  (что) у нас получилось? (солнце)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Обучающиеся отвечают – круг и треугольники.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Солнце.</w:t>
            </w:r>
          </w:p>
        </w:tc>
      </w:tr>
      <w:tr>
        <w:trPr/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Определение темы занятия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Ребята, , с какого звука начинается слово солнце? Правильно, (С)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Вот со звуком С мы сегодня будем работать. Мы будем правильно произносить звук С в слогах, словах и предложении.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Выделяют первые звуки в слове СОЛНЦЕ</w:t>
            </w:r>
          </w:p>
        </w:tc>
      </w:tr>
      <w:tr>
        <w:trPr>
          <w:trHeight w:val="5235" w:hRule="atLeast"/>
        </w:trPr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5мин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Освоение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материала по теме «Звук С»</w:t>
            </w:r>
          </w:p>
        </w:tc>
        <w:tc>
          <w:tcPr>
            <w:tcW w:w="3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ListParagraph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Давайте выполним артикуляционные упражнения подвиньте свои зеркала, приготовьте  салфетку: улыбка-трубочка, заборчик, горка, почистим нижние зубки, вкусное варенье.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Пальчиковая гимнастика с применением су-джок: «Черепаха»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Шла большая черепаха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И кусала всех от страха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Кусь, кусь, кусь, кусь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Никого я не боюсь.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 xml:space="preserve">     </w:t>
            </w: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«Колечки»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Мальчик пальчик, где ты был?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С этим братцем в лес ходил,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С этим братцем щи варил,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С этим братцем кашу ел,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С этим братцем песни пел.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Давайте вспомним где находится язычок, когда произносим звук С?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Произнесите этот звук, положив руки на горло, вспомните, какой это звук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СЯДЬТЕ КРАСИВО.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Обучающиеся выполняют гимнастику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нижними зубами.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Глухой, произносится без голоса.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 детей</w:t>
            </w:r>
          </w:p>
        </w:tc>
      </w:tr>
      <w:tr>
        <w:trPr/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мин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Произношение звука С</w:t>
            </w:r>
          </w:p>
        </w:tc>
        <w:tc>
          <w:tcPr>
            <w:tcW w:w="3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34" w:right="0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Сейчас выполним  упражнение «насос». Встали, вышли из-за парт, ноги поставили вместе, руки перед грудью.</w:t>
            </w:r>
          </w:p>
          <w:p>
            <w:pPr>
              <w:pStyle w:val="Normal"/>
              <w:spacing w:lineRule="auto" w:line="240" w:before="0" w:after="0"/>
              <w:ind w:left="34" w:right="0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Дети выполняют несколько раз.</w:t>
            </w:r>
          </w:p>
        </w:tc>
      </w:tr>
      <w:tr>
        <w:trPr/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 мин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Произношение звука С</w:t>
            </w:r>
          </w:p>
        </w:tc>
        <w:tc>
          <w:tcPr>
            <w:tcW w:w="3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34" w:right="0" w:hanging="3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Ребята, а теперь наш звук решил совершить путешествие в Страну Чудес. Подошли к красному замку.</w:t>
            </w:r>
          </w:p>
          <w:p>
            <w:pPr>
              <w:pStyle w:val="Normal"/>
              <w:spacing w:lineRule="auto" w:line="240" w:before="0" w:after="0"/>
              <w:ind w:left="34" w:right="0" w:hanging="3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 xml:space="preserve">- Какие звуки там живут?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- Давайте подружим гласные звуки со звуком С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игра «Запомни-повтори» вам нужно за мной правильно повторять слоги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 са, су, со, си, ос, ас, ус,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Са-са, ус-ас, си-си, ас-ус,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Са-си-са, су-су-су, со-со-со, ус-ас-ус)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Обучающиеся  произносят слоги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Гласные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Дети повторяют слоги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814" w:hRule="atLeast"/>
        </w:trPr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мин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Произношение звука С в словах</w:t>
            </w:r>
          </w:p>
        </w:tc>
        <w:tc>
          <w:tcPr>
            <w:tcW w:w="387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Пошел наш звук дальше гулять, и пригласил с собой гласные звуки. И наконец пришли в страну слов.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(на доске прикрепляю картинки, у детей на партах лежат слова оса, сом,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сыр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Выполняют задание</w:t>
            </w:r>
          </w:p>
        </w:tc>
      </w:tr>
      <w:tr>
        <w:trPr>
          <w:trHeight w:val="908" w:hRule="atLeast"/>
        </w:trPr>
        <w:tc>
          <w:tcPr>
            <w:tcW w:w="58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 мин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87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Физминутка «Буратино»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Обучающиеся выполняют физминутку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66" w:hRule="atLeast"/>
        </w:trPr>
        <w:tc>
          <w:tcPr>
            <w:tcW w:w="58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Работа с предложением</w:t>
            </w:r>
          </w:p>
        </w:tc>
        <w:tc>
          <w:tcPr>
            <w:tcW w:w="387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 сейчас вам нужно за мной правильно повторить пословицы. </w:t>
            </w: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Сначала говорю я, затем все вместе и  затем каждый сам.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Са-са-са- вот летит оса.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Ас-ас-ас- мы пили квас у вас.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Со-со-со- у сони колесо.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Ос-ос-ос- у Сани пес.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Су-су-су- в лесу увидели лису.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Сы-сы-сы- у сома усы.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Ис-ис-ис- в лесу много лис.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Ребята, а где находится солнце?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 как оно светит?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Давайте теперь соберем эти слова и составим предложение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 небе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Ярко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 небе ярко светит солнце.</w:t>
            </w:r>
          </w:p>
        </w:tc>
      </w:tr>
      <w:tr>
        <w:trPr/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 мин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Итог занятия.</w:t>
            </w:r>
          </w:p>
        </w:tc>
        <w:tc>
          <w:tcPr>
            <w:tcW w:w="3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Молодцы ребята, все хорошо работали на занятии, а с  каким звуком  мы  сегодня работали.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Какие задания показались трудными?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Какое задание понравилось?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Обучающиеся оценивают урок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454" w:right="454" w:header="0" w:top="454" w:footer="0" w:bottom="454" w:gutter="0"/>
          <w:pgNumType w:fmt="decimal"/>
          <w:formProt w:val="false"/>
          <w:textDirection w:val="lrTb"/>
          <w:docGrid w:type="default" w:linePitch="360" w:charSpace="12288"/>
        </w:sectPr>
      </w:pP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continuous"/>
      <w:pgSz w:w="11906" w:h="16838"/>
      <w:pgMar w:left="454" w:right="454" w:header="0" w:top="454" w:footer="0" w:bottom="454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Cs w:val="22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Segoe UI" w:cs="Tahoma"/>
      <w:color w:val="00000A"/>
      <w:kern w:val="0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FontStyle417">
    <w:name w:val="Font Style417"/>
    <w:basedOn w:val="DefaultParagraphFont"/>
    <w:qFormat/>
    <w:rPr>
      <w:rFonts w:ascii="Times New Roman" w:hAnsi="Times New Roman" w:cs="Times New Roman"/>
      <w:sz w:val="20"/>
      <w:szCs w:val="20"/>
    </w:rPr>
  </w:style>
  <w:style w:type="character" w:styleId="FontStyle421">
    <w:name w:val="Font Style421"/>
    <w:basedOn w:val="DefaultParagraphFont"/>
    <w:qFormat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Appleconvertedspace">
    <w:name w:val="apple-converted-space"/>
    <w:basedOn w:val="DefaultParagraphFont"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Ins">
    <w:name w:val="ins"/>
    <w:qFormat/>
    <w:rPr/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Default">
    <w:name w:val="Default"/>
    <w:qFormat/>
    <w:pPr>
      <w:widowControl/>
      <w:overflowPunct w:val="false"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oSpacing">
    <w:name w:val="No Spacing"/>
    <w:qFormat/>
    <w:pPr>
      <w:widowControl/>
      <w:overflowPunct w:val="false"/>
      <w:bidi w:val="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Style33">
    <w:name w:val="Style33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>
      <w:rFonts w:eastAsia="Calibri"/>
      <w:lang w:eastAsia="en-US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Application>LibreOffice/5.4.0.3$Windows_X86_64 LibreOffice_project/7556cbc6811c9d992f4064ab9287069087d7f62c</Application>
  <Pages>5</Pages>
  <Words>749</Words>
  <Characters>4503</Characters>
  <CharactersWithSpaces>5142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2020-03-17T11:10:00Z</dcterms:created>
  <dc:creator>Лена</dc:creator>
  <dc:description/>
  <dc:language>ru-RU</dc:language>
  <cp:lastModifiedBy/>
  <cp:lastPrinted>2022-02-24T14:01:48Z</cp:lastPrinted>
  <dcterms:modified xsi:type="dcterms:W3CDTF">2022-02-24T14:02:43Z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