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5B30A6" w:rsidRDefault="00350F7F" w:rsidP="00350F7F">
      <w:pPr>
        <w:jc w:val="center"/>
        <w:rPr>
          <w:rFonts w:ascii="Times New Roman" w:hAnsi="Times New Roman" w:cs="Times New Roman"/>
          <w:sz w:val="36"/>
          <w:szCs w:val="36"/>
        </w:rPr>
      </w:pPr>
      <w:r w:rsidRPr="005B30A6">
        <w:rPr>
          <w:rFonts w:ascii="Times New Roman" w:hAnsi="Times New Roman" w:cs="Times New Roman"/>
          <w:sz w:val="36"/>
          <w:szCs w:val="36"/>
        </w:rPr>
        <w:t>БОРЬБА КУРЭШ</w:t>
      </w:r>
    </w:p>
    <w:p w:rsidR="00622EBB" w:rsidRPr="00622EBB" w:rsidRDefault="00622EBB" w:rsidP="00622EBB">
      <w:pPr>
        <w:pStyle w:val="whitespace-pre-wrap"/>
        <w:pBdr>
          <w:top w:val="single" w:sz="2" w:space="0" w:color="D9D9E3"/>
          <w:left w:val="single" w:sz="2" w:space="4" w:color="D9D9E3"/>
          <w:bottom w:val="single" w:sz="2" w:space="0" w:color="D9D9E3"/>
          <w:right w:val="single" w:sz="2" w:space="0" w:color="D9D9E3"/>
        </w:pBdr>
        <w:spacing w:before="0" w:beforeAutospacing="0" w:after="300" w:afterAutospacing="0"/>
        <w:rPr>
          <w:color w:val="374151"/>
          <w:sz w:val="28"/>
          <w:szCs w:val="28"/>
        </w:rPr>
      </w:pPr>
      <w:r w:rsidRPr="00622EBB">
        <w:rPr>
          <w:color w:val="374151"/>
          <w:sz w:val="28"/>
          <w:szCs w:val="28"/>
        </w:rPr>
        <w:t xml:space="preserve">Башкирская национальная борьба </w:t>
      </w:r>
      <w:proofErr w:type="spellStart"/>
      <w:r w:rsidRPr="00622EBB">
        <w:rPr>
          <w:color w:val="374151"/>
          <w:sz w:val="28"/>
          <w:szCs w:val="28"/>
        </w:rPr>
        <w:t>Курэш</w:t>
      </w:r>
      <w:proofErr w:type="spellEnd"/>
      <w:r w:rsidRPr="00622EBB">
        <w:rPr>
          <w:color w:val="374151"/>
          <w:sz w:val="28"/>
          <w:szCs w:val="28"/>
        </w:rPr>
        <w:t>: сохранение культурного наследия</w:t>
      </w:r>
    </w:p>
    <w:p w:rsidR="00622EBB" w:rsidRPr="00622EBB" w:rsidRDefault="00622EBB" w:rsidP="00622EBB">
      <w:pPr>
        <w:pStyle w:val="whitespace-pre-wrap"/>
        <w:pBdr>
          <w:top w:val="single" w:sz="2" w:space="0" w:color="D9D9E3"/>
          <w:left w:val="single" w:sz="2" w:space="4" w:color="D9D9E3"/>
          <w:bottom w:val="single" w:sz="2" w:space="0" w:color="D9D9E3"/>
          <w:right w:val="single" w:sz="2" w:space="0" w:color="D9D9E3"/>
        </w:pBdr>
        <w:spacing w:before="300" w:beforeAutospacing="0" w:after="300" w:afterAutospacing="0"/>
        <w:rPr>
          <w:color w:val="374151"/>
          <w:sz w:val="28"/>
          <w:szCs w:val="28"/>
        </w:rPr>
      </w:pPr>
      <w:proofErr w:type="spellStart"/>
      <w:r w:rsidRPr="00622EBB">
        <w:rPr>
          <w:color w:val="374151"/>
          <w:sz w:val="28"/>
          <w:szCs w:val="28"/>
        </w:rPr>
        <w:t>Курэш</w:t>
      </w:r>
      <w:proofErr w:type="spellEnd"/>
      <w:r w:rsidRPr="00622EBB">
        <w:rPr>
          <w:color w:val="374151"/>
          <w:sz w:val="28"/>
          <w:szCs w:val="28"/>
        </w:rPr>
        <w:t xml:space="preserve"> – это национальная башкирская борьба, которая имеет глубокие исторические корни и играет важную роль в сохранении и продвижении башкирской культуры и традиций. Это уникальное единоборство, которое отличается своими особенностями и привлекательностью.</w:t>
      </w:r>
    </w:p>
    <w:p w:rsidR="00622EBB" w:rsidRPr="00622EBB" w:rsidRDefault="00622EBB" w:rsidP="00622EBB">
      <w:pPr>
        <w:pStyle w:val="whitespace-pre-wrap"/>
        <w:pBdr>
          <w:top w:val="single" w:sz="2" w:space="0" w:color="D9D9E3"/>
          <w:left w:val="single" w:sz="2" w:space="4" w:color="D9D9E3"/>
          <w:bottom w:val="single" w:sz="2" w:space="0" w:color="D9D9E3"/>
          <w:right w:val="single" w:sz="2" w:space="0" w:color="D9D9E3"/>
        </w:pBdr>
        <w:spacing w:before="300" w:beforeAutospacing="0" w:after="300" w:afterAutospacing="0"/>
        <w:rPr>
          <w:color w:val="374151"/>
          <w:sz w:val="28"/>
          <w:szCs w:val="28"/>
        </w:rPr>
      </w:pPr>
      <w:r w:rsidRPr="00622EBB">
        <w:rPr>
          <w:color w:val="374151"/>
          <w:sz w:val="28"/>
          <w:szCs w:val="28"/>
        </w:rPr>
        <w:t xml:space="preserve">Башкиры – это одно из самых старых народов России, обладающее богатым культурным наследием. Они с радостью передают свои традиции и обычаи из поколения в поколение, и </w:t>
      </w:r>
      <w:proofErr w:type="spellStart"/>
      <w:r w:rsidRPr="00622EBB">
        <w:rPr>
          <w:color w:val="374151"/>
          <w:sz w:val="28"/>
          <w:szCs w:val="28"/>
        </w:rPr>
        <w:t>курэш</w:t>
      </w:r>
      <w:proofErr w:type="spellEnd"/>
      <w:r w:rsidRPr="00622EBB">
        <w:rPr>
          <w:color w:val="374151"/>
          <w:sz w:val="28"/>
          <w:szCs w:val="28"/>
        </w:rPr>
        <w:t xml:space="preserve"> играет важную роль в этом процессе. Это борьба, которая стала неотъемлемой частью башкирского образа жизни.</w:t>
      </w:r>
    </w:p>
    <w:p w:rsidR="00622EBB" w:rsidRPr="00622EBB" w:rsidRDefault="00622EBB" w:rsidP="00622EBB">
      <w:pPr>
        <w:pStyle w:val="whitespace-pre-wrap"/>
        <w:pBdr>
          <w:top w:val="single" w:sz="2" w:space="0" w:color="D9D9E3"/>
          <w:left w:val="single" w:sz="2" w:space="4" w:color="D9D9E3"/>
          <w:bottom w:val="single" w:sz="2" w:space="0" w:color="D9D9E3"/>
          <w:right w:val="single" w:sz="2" w:space="0" w:color="D9D9E3"/>
        </w:pBdr>
        <w:spacing w:before="300" w:beforeAutospacing="0" w:after="300" w:afterAutospacing="0"/>
        <w:rPr>
          <w:color w:val="374151"/>
          <w:sz w:val="28"/>
          <w:szCs w:val="28"/>
        </w:rPr>
      </w:pPr>
      <w:proofErr w:type="spellStart"/>
      <w:r w:rsidRPr="00622EBB">
        <w:rPr>
          <w:color w:val="374151"/>
          <w:sz w:val="28"/>
          <w:szCs w:val="28"/>
        </w:rPr>
        <w:t>Курэш</w:t>
      </w:r>
      <w:proofErr w:type="spellEnd"/>
      <w:r w:rsidRPr="00622EBB">
        <w:rPr>
          <w:color w:val="374151"/>
          <w:sz w:val="28"/>
          <w:szCs w:val="28"/>
        </w:rPr>
        <w:t xml:space="preserve"> – это интенсивная и захватывающая дисциплина, включающая как физические, так и ментальные аспекты. Борцы демонстрируют свою силу, ловкость, гибкость и выносливость во время схваток. Они используют особые приемы, стратегии и тактики, чтобы одержать победу. </w:t>
      </w:r>
      <w:proofErr w:type="spellStart"/>
      <w:r w:rsidRPr="00622EBB">
        <w:rPr>
          <w:color w:val="374151"/>
          <w:sz w:val="28"/>
          <w:szCs w:val="28"/>
        </w:rPr>
        <w:t>Курэш</w:t>
      </w:r>
      <w:proofErr w:type="spellEnd"/>
      <w:r w:rsidRPr="00622EBB">
        <w:rPr>
          <w:color w:val="374151"/>
          <w:sz w:val="28"/>
          <w:szCs w:val="28"/>
        </w:rPr>
        <w:t xml:space="preserve"> – это не только физическое соперничество, но и способ развития духовной силы и моральных качеств.</w:t>
      </w:r>
    </w:p>
    <w:p w:rsidR="00622EBB" w:rsidRPr="00622EBB" w:rsidRDefault="00622EBB" w:rsidP="00622EBB">
      <w:pPr>
        <w:pStyle w:val="whitespace-pre-wrap"/>
        <w:pBdr>
          <w:top w:val="single" w:sz="2" w:space="0" w:color="D9D9E3"/>
          <w:left w:val="single" w:sz="2" w:space="4" w:color="D9D9E3"/>
          <w:bottom w:val="single" w:sz="2" w:space="0" w:color="D9D9E3"/>
          <w:right w:val="single" w:sz="2" w:space="0" w:color="D9D9E3"/>
        </w:pBdr>
        <w:spacing w:before="300" w:beforeAutospacing="0" w:after="300" w:afterAutospacing="0"/>
        <w:rPr>
          <w:color w:val="374151"/>
          <w:sz w:val="28"/>
          <w:szCs w:val="28"/>
        </w:rPr>
      </w:pPr>
      <w:r w:rsidRPr="00622EBB">
        <w:rPr>
          <w:color w:val="374151"/>
          <w:sz w:val="28"/>
          <w:szCs w:val="28"/>
        </w:rPr>
        <w:t xml:space="preserve">Эта национальная борьба является гордостью башкирского народа. Большое внимание уделяется ее развитию и популяризации. </w:t>
      </w:r>
      <w:proofErr w:type="spellStart"/>
      <w:r w:rsidRPr="00622EBB">
        <w:rPr>
          <w:color w:val="374151"/>
          <w:sz w:val="28"/>
          <w:szCs w:val="28"/>
        </w:rPr>
        <w:t>Курэш</w:t>
      </w:r>
      <w:proofErr w:type="spellEnd"/>
      <w:r w:rsidRPr="00622EBB">
        <w:rPr>
          <w:color w:val="374151"/>
          <w:sz w:val="28"/>
          <w:szCs w:val="28"/>
        </w:rPr>
        <w:t xml:space="preserve"> соревнования проводятся на </w:t>
      </w:r>
      <w:proofErr w:type="gramStart"/>
      <w:r w:rsidRPr="00622EBB">
        <w:rPr>
          <w:color w:val="374151"/>
          <w:sz w:val="28"/>
          <w:szCs w:val="28"/>
        </w:rPr>
        <w:t>местах</w:t>
      </w:r>
      <w:proofErr w:type="gramEnd"/>
      <w:r w:rsidRPr="00622EBB">
        <w:rPr>
          <w:color w:val="374151"/>
          <w:sz w:val="28"/>
          <w:szCs w:val="28"/>
        </w:rPr>
        <w:t xml:space="preserve"> как малых, так и крупных масштабов. Они проводятся в разных регионах башкирской Республики, на фестивалях и национальных праздниках.</w:t>
      </w:r>
    </w:p>
    <w:p w:rsidR="00622EBB" w:rsidRPr="00622EBB" w:rsidRDefault="00622EBB" w:rsidP="00622EBB">
      <w:pPr>
        <w:pStyle w:val="whitespace-pre-wrap"/>
        <w:pBdr>
          <w:top w:val="single" w:sz="2" w:space="0" w:color="D9D9E3"/>
          <w:left w:val="single" w:sz="2" w:space="4" w:color="D9D9E3"/>
          <w:bottom w:val="single" w:sz="2" w:space="0" w:color="D9D9E3"/>
          <w:right w:val="single" w:sz="2" w:space="0" w:color="D9D9E3"/>
        </w:pBdr>
        <w:spacing w:before="300" w:beforeAutospacing="0" w:after="300" w:afterAutospacing="0"/>
        <w:rPr>
          <w:color w:val="374151"/>
          <w:sz w:val="28"/>
          <w:szCs w:val="28"/>
        </w:rPr>
      </w:pPr>
      <w:r w:rsidRPr="00622EBB">
        <w:rPr>
          <w:color w:val="374151"/>
          <w:sz w:val="28"/>
          <w:szCs w:val="28"/>
        </w:rPr>
        <w:t xml:space="preserve">Организации и клубы, занимающиеся </w:t>
      </w:r>
      <w:proofErr w:type="spellStart"/>
      <w:r w:rsidRPr="00622EBB">
        <w:rPr>
          <w:color w:val="374151"/>
          <w:sz w:val="28"/>
          <w:szCs w:val="28"/>
        </w:rPr>
        <w:t>курэшем</w:t>
      </w:r>
      <w:proofErr w:type="spellEnd"/>
      <w:r w:rsidRPr="00622EBB">
        <w:rPr>
          <w:color w:val="374151"/>
          <w:sz w:val="28"/>
          <w:szCs w:val="28"/>
        </w:rPr>
        <w:t xml:space="preserve">, сосредоточены на обучении молодых поколений этому древнему искусству. Башкиры ценят возможность передать свое наследие будущим поколениям и продемонстрировать его значимость и уникальность в современной эпохе. Благодаря усилиям этих организаций, </w:t>
      </w:r>
      <w:proofErr w:type="spellStart"/>
      <w:r w:rsidRPr="00622EBB">
        <w:rPr>
          <w:color w:val="374151"/>
          <w:sz w:val="28"/>
          <w:szCs w:val="28"/>
        </w:rPr>
        <w:t>курэш</w:t>
      </w:r>
      <w:proofErr w:type="spellEnd"/>
      <w:r w:rsidRPr="00622EBB">
        <w:rPr>
          <w:color w:val="374151"/>
          <w:sz w:val="28"/>
          <w:szCs w:val="28"/>
        </w:rPr>
        <w:t xml:space="preserve"> не только не утратил своего значения, но стал более доступным для широкой аудитории.</w:t>
      </w:r>
    </w:p>
    <w:p w:rsidR="00622EBB" w:rsidRPr="00622EBB" w:rsidRDefault="00622EBB" w:rsidP="00622EBB">
      <w:pPr>
        <w:pStyle w:val="whitespace-pre-wrap"/>
        <w:pBdr>
          <w:top w:val="single" w:sz="2" w:space="0" w:color="D9D9E3"/>
          <w:left w:val="single" w:sz="2" w:space="4" w:color="D9D9E3"/>
          <w:bottom w:val="single" w:sz="2" w:space="0" w:color="D9D9E3"/>
          <w:right w:val="single" w:sz="2" w:space="0" w:color="D9D9E3"/>
        </w:pBdr>
        <w:spacing w:before="300" w:beforeAutospacing="0" w:after="300" w:afterAutospacing="0"/>
        <w:rPr>
          <w:color w:val="374151"/>
          <w:sz w:val="28"/>
          <w:szCs w:val="28"/>
        </w:rPr>
      </w:pPr>
      <w:proofErr w:type="spellStart"/>
      <w:r w:rsidRPr="00622EBB">
        <w:rPr>
          <w:color w:val="374151"/>
          <w:sz w:val="28"/>
          <w:szCs w:val="28"/>
        </w:rPr>
        <w:t>Курэш</w:t>
      </w:r>
      <w:proofErr w:type="spellEnd"/>
      <w:r w:rsidRPr="00622EBB">
        <w:rPr>
          <w:color w:val="374151"/>
          <w:sz w:val="28"/>
          <w:szCs w:val="28"/>
        </w:rPr>
        <w:t xml:space="preserve"> играет большую роль в сохранении культурного наследия и национальной идентичности башкирского народа. Он укрепляет связь между различными поколениями и способствует социальной интеграции. Этот вид спорта способствует развитию физической силы, дисциплины и уверенности в себе, что является ценными качествами для молодежи.</w:t>
      </w:r>
    </w:p>
    <w:p w:rsidR="00622EBB" w:rsidRPr="00622EBB" w:rsidRDefault="00622EBB" w:rsidP="00622EBB">
      <w:pPr>
        <w:pStyle w:val="whitespace-pre-wrap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beforeAutospacing="0" w:after="0" w:afterAutospacing="0"/>
        <w:rPr>
          <w:color w:val="374151"/>
          <w:sz w:val="28"/>
          <w:szCs w:val="28"/>
        </w:rPr>
      </w:pPr>
      <w:proofErr w:type="spellStart"/>
      <w:r w:rsidRPr="00622EBB">
        <w:rPr>
          <w:color w:val="374151"/>
          <w:sz w:val="28"/>
          <w:szCs w:val="28"/>
        </w:rPr>
        <w:t>Курэш</w:t>
      </w:r>
      <w:proofErr w:type="spellEnd"/>
      <w:r w:rsidRPr="00622EBB">
        <w:rPr>
          <w:color w:val="374151"/>
          <w:sz w:val="28"/>
          <w:szCs w:val="28"/>
        </w:rPr>
        <w:t xml:space="preserve"> – это не только национальная борьба, но и </w:t>
      </w:r>
      <w:proofErr w:type="gramStart"/>
      <w:r w:rsidRPr="00622EBB">
        <w:rPr>
          <w:color w:val="374151"/>
          <w:sz w:val="28"/>
          <w:szCs w:val="28"/>
        </w:rPr>
        <w:t>гордость</w:t>
      </w:r>
      <w:proofErr w:type="gramEnd"/>
      <w:r w:rsidRPr="00622EBB">
        <w:rPr>
          <w:color w:val="374151"/>
          <w:sz w:val="28"/>
          <w:szCs w:val="28"/>
        </w:rPr>
        <w:t xml:space="preserve"> и символ башкирской культуры. Он продолжает привлекать внимание и интерес со стороны не только </w:t>
      </w:r>
      <w:proofErr w:type="spellStart"/>
      <w:r w:rsidRPr="00622EBB">
        <w:rPr>
          <w:color w:val="374151"/>
          <w:sz w:val="28"/>
          <w:szCs w:val="28"/>
        </w:rPr>
        <w:t>башкиров</w:t>
      </w:r>
      <w:proofErr w:type="spellEnd"/>
      <w:r w:rsidRPr="00622EBB">
        <w:rPr>
          <w:color w:val="374151"/>
          <w:sz w:val="28"/>
          <w:szCs w:val="28"/>
        </w:rPr>
        <w:t xml:space="preserve">, но и других народов. Через </w:t>
      </w:r>
      <w:proofErr w:type="spellStart"/>
      <w:r w:rsidRPr="00622EBB">
        <w:rPr>
          <w:color w:val="374151"/>
          <w:sz w:val="28"/>
          <w:szCs w:val="28"/>
        </w:rPr>
        <w:t>курэш</w:t>
      </w:r>
      <w:proofErr w:type="spellEnd"/>
      <w:r w:rsidRPr="00622EBB">
        <w:rPr>
          <w:color w:val="374151"/>
          <w:sz w:val="28"/>
          <w:szCs w:val="28"/>
        </w:rPr>
        <w:t>, башкиры открываются миру и делятся своими трад</w:t>
      </w:r>
      <w:r>
        <w:rPr>
          <w:color w:val="374151"/>
          <w:sz w:val="28"/>
          <w:szCs w:val="28"/>
        </w:rPr>
        <w:t>ициями.</w:t>
      </w:r>
    </w:p>
    <w:p w:rsidR="00350F7F" w:rsidRPr="00622EBB" w:rsidRDefault="00350F7F" w:rsidP="005B30A6">
      <w:pPr>
        <w:rPr>
          <w:rFonts w:ascii="Times New Roman" w:hAnsi="Times New Roman" w:cs="Times New Roman"/>
          <w:sz w:val="28"/>
          <w:szCs w:val="28"/>
        </w:rPr>
      </w:pPr>
    </w:p>
    <w:sectPr w:rsidR="00350F7F" w:rsidRPr="00622E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C7437"/>
    <w:multiLevelType w:val="multilevel"/>
    <w:tmpl w:val="C6DEB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350F7F"/>
    <w:rsid w:val="002C7DB4"/>
    <w:rsid w:val="00350F7F"/>
    <w:rsid w:val="005B30A6"/>
    <w:rsid w:val="00622EBB"/>
    <w:rsid w:val="007A1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hitespace-pre-wrap">
    <w:name w:val="whitespace-pre-wrap"/>
    <w:basedOn w:val="a"/>
    <w:rsid w:val="00622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7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9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906487">
                  <w:marLeft w:val="648"/>
                  <w:marRight w:val="5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Камилла Мухамедьянова</dc:creator>
  <cp:lastModifiedBy>Камилла Мухамедьянова</cp:lastModifiedBy>
  <cp:revision>2</cp:revision>
  <dcterms:created xsi:type="dcterms:W3CDTF">2023-12-28T08:08:00Z</dcterms:created>
  <dcterms:modified xsi:type="dcterms:W3CDTF">2023-12-28T08:08:00Z</dcterms:modified>
</cp:coreProperties>
</file>