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DAC" w:rsidRPr="00415DAC" w:rsidRDefault="00415DAC" w:rsidP="00415DAC">
      <w:pPr>
        <w:shd w:val="clear" w:color="auto" w:fill="FFFFFF"/>
        <w:spacing w:line="240" w:lineRule="auto"/>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t>Аутизм – распространенное явление в последние десятилетия. Детей с таким типом психического отклонения рождается и выявляется все больше. Главная особенность пациентов: проблемы в сфере социального взаимодействия.</w:t>
      </w:r>
    </w:p>
    <w:p w:rsidR="00415DAC" w:rsidRPr="00415DAC" w:rsidRDefault="00415DAC" w:rsidP="00415DAC">
      <w:pPr>
        <w:shd w:val="clear" w:color="auto" w:fill="DFF2FE"/>
        <w:spacing w:line="240" w:lineRule="auto"/>
        <w:rPr>
          <w:rFonts w:ascii="Times New Roman" w:eastAsia="Times New Roman" w:hAnsi="Times New Roman" w:cs="Times New Roman"/>
          <w:color w:val="5E7F96"/>
          <w:sz w:val="24"/>
          <w:szCs w:val="24"/>
          <w:lang w:eastAsia="ru-RU"/>
        </w:rPr>
      </w:pPr>
      <w:r w:rsidRPr="00415DAC">
        <w:rPr>
          <w:rFonts w:ascii="Times New Roman" w:eastAsia="Times New Roman" w:hAnsi="Times New Roman" w:cs="Times New Roman"/>
          <w:color w:val="5E7F96"/>
          <w:sz w:val="24"/>
          <w:szCs w:val="24"/>
          <w:lang w:eastAsia="ru-RU"/>
        </w:rPr>
        <w:t xml:space="preserve">Даже на фоне регулярно </w:t>
      </w:r>
      <w:proofErr w:type="gramStart"/>
      <w:r w:rsidRPr="00415DAC">
        <w:rPr>
          <w:rFonts w:ascii="Times New Roman" w:eastAsia="Times New Roman" w:hAnsi="Times New Roman" w:cs="Times New Roman"/>
          <w:color w:val="5E7F96"/>
          <w:sz w:val="24"/>
          <w:szCs w:val="24"/>
          <w:lang w:eastAsia="ru-RU"/>
        </w:rPr>
        <w:t>проводимых</w:t>
      </w:r>
      <w:proofErr w:type="gramEnd"/>
      <w:r w:rsidRPr="00415DAC">
        <w:rPr>
          <w:rFonts w:ascii="Times New Roman" w:eastAsia="Times New Roman" w:hAnsi="Times New Roman" w:cs="Times New Roman"/>
          <w:color w:val="5E7F96"/>
          <w:sz w:val="24"/>
          <w:szCs w:val="24"/>
          <w:lang w:eastAsia="ru-RU"/>
        </w:rPr>
        <w:t xml:space="preserve"> лечения и коррекционной работы с детства, признаки заболевания у подростка-</w:t>
      </w:r>
      <w:proofErr w:type="spellStart"/>
      <w:r w:rsidRPr="00415DAC">
        <w:rPr>
          <w:rFonts w:ascii="Times New Roman" w:eastAsia="Times New Roman" w:hAnsi="Times New Roman" w:cs="Times New Roman"/>
          <w:color w:val="5E7F96"/>
          <w:sz w:val="24"/>
          <w:szCs w:val="24"/>
          <w:lang w:eastAsia="ru-RU"/>
        </w:rPr>
        <w:t>аутиста</w:t>
      </w:r>
      <w:proofErr w:type="spellEnd"/>
      <w:r w:rsidRPr="00415DAC">
        <w:rPr>
          <w:rFonts w:ascii="Times New Roman" w:eastAsia="Times New Roman" w:hAnsi="Times New Roman" w:cs="Times New Roman"/>
          <w:color w:val="5E7F96"/>
          <w:sz w:val="24"/>
          <w:szCs w:val="24"/>
          <w:lang w:eastAsia="ru-RU"/>
        </w:rPr>
        <w:t xml:space="preserve"> будут проявляться ярче. Причина – гормональные изменения в организме и специфический период </w:t>
      </w:r>
      <w:proofErr w:type="spellStart"/>
      <w:r w:rsidRPr="00415DAC">
        <w:rPr>
          <w:rFonts w:ascii="Times New Roman" w:eastAsia="Times New Roman" w:hAnsi="Times New Roman" w:cs="Times New Roman"/>
          <w:color w:val="5E7F96"/>
          <w:sz w:val="24"/>
          <w:szCs w:val="24"/>
          <w:lang w:eastAsia="ru-RU"/>
        </w:rPr>
        <w:t>гиперобщительности</w:t>
      </w:r>
      <w:proofErr w:type="spellEnd"/>
      <w:r w:rsidRPr="00415DAC">
        <w:rPr>
          <w:rFonts w:ascii="Times New Roman" w:eastAsia="Times New Roman" w:hAnsi="Times New Roman" w:cs="Times New Roman"/>
          <w:color w:val="5E7F96"/>
          <w:sz w:val="24"/>
          <w:szCs w:val="24"/>
          <w:lang w:eastAsia="ru-RU"/>
        </w:rPr>
        <w:t>, наступающий в жизни людей особый этап созревания.</w:t>
      </w:r>
    </w:p>
    <w:p w:rsidR="00415DAC" w:rsidRPr="00415DAC" w:rsidRDefault="00415DAC" w:rsidP="00415DAC">
      <w:pPr>
        <w:shd w:val="clear" w:color="auto" w:fill="FFFFFF"/>
        <w:spacing w:after="0" w:line="240" w:lineRule="auto"/>
        <w:jc w:val="center"/>
        <w:rPr>
          <w:rFonts w:ascii="Times New Roman" w:eastAsia="Times New Roman" w:hAnsi="Times New Roman" w:cs="Times New Roman"/>
          <w:b/>
          <w:bCs/>
          <w:color w:val="838383"/>
          <w:sz w:val="23"/>
          <w:szCs w:val="23"/>
          <w:lang w:eastAsia="ru-RU"/>
        </w:rPr>
      </w:pPr>
      <w:r w:rsidRPr="00415DAC">
        <w:rPr>
          <w:rFonts w:ascii="Times New Roman" w:eastAsia="Times New Roman" w:hAnsi="Times New Roman" w:cs="Times New Roman"/>
          <w:b/>
          <w:bCs/>
          <w:color w:val="838383"/>
          <w:sz w:val="23"/>
          <w:szCs w:val="23"/>
          <w:lang w:eastAsia="ru-RU"/>
        </w:rPr>
        <w:t>Содержание статьи: </w:t>
      </w:r>
      <w:r w:rsidRPr="00415DAC">
        <w:rPr>
          <w:rFonts w:ascii="Times New Roman" w:eastAsia="Times New Roman" w:hAnsi="Times New Roman" w:cs="Times New Roman"/>
          <w:color w:val="838383"/>
          <w:sz w:val="21"/>
          <w:szCs w:val="21"/>
          <w:lang w:eastAsia="ru-RU"/>
        </w:rPr>
        <w:t>[</w:t>
      </w:r>
      <w:hyperlink r:id="rId6" w:history="1">
        <w:r w:rsidRPr="00415DAC">
          <w:rPr>
            <w:rFonts w:ascii="Times New Roman" w:eastAsia="Times New Roman" w:hAnsi="Times New Roman" w:cs="Times New Roman"/>
            <w:color w:val="0B9CEF"/>
            <w:sz w:val="21"/>
            <w:szCs w:val="21"/>
            <w:u w:val="single"/>
            <w:lang w:eastAsia="ru-RU"/>
          </w:rPr>
          <w:t>Скрыть содержание</w:t>
        </w:r>
      </w:hyperlink>
      <w:r w:rsidRPr="00415DAC">
        <w:rPr>
          <w:rFonts w:ascii="Times New Roman" w:eastAsia="Times New Roman" w:hAnsi="Times New Roman" w:cs="Times New Roman"/>
          <w:color w:val="838383"/>
          <w:sz w:val="21"/>
          <w:szCs w:val="21"/>
          <w:lang w:eastAsia="ru-RU"/>
        </w:rPr>
        <w:t>]</w:t>
      </w:r>
    </w:p>
    <w:p w:rsidR="00415DAC" w:rsidRPr="00415DAC" w:rsidRDefault="00415DAC" w:rsidP="00415DAC">
      <w:pPr>
        <w:numPr>
          <w:ilvl w:val="0"/>
          <w:numId w:val="1"/>
        </w:numPr>
        <w:shd w:val="clear" w:color="auto" w:fill="FFFFFF"/>
        <w:spacing w:after="0" w:line="240" w:lineRule="auto"/>
        <w:ind w:left="0"/>
        <w:rPr>
          <w:rFonts w:ascii="Times New Roman" w:eastAsia="Times New Roman" w:hAnsi="Times New Roman" w:cs="Times New Roman"/>
          <w:color w:val="838383"/>
          <w:sz w:val="23"/>
          <w:szCs w:val="23"/>
          <w:lang w:eastAsia="ru-RU"/>
        </w:rPr>
      </w:pPr>
      <w:hyperlink r:id="rId7" w:anchor="i" w:history="1">
        <w:r w:rsidRPr="00415DAC">
          <w:rPr>
            <w:rFonts w:ascii="Times New Roman" w:eastAsia="Times New Roman" w:hAnsi="Times New Roman" w:cs="Times New Roman"/>
            <w:color w:val="0B9CEF"/>
            <w:sz w:val="23"/>
            <w:szCs w:val="23"/>
            <w:lang w:eastAsia="ru-RU"/>
          </w:rPr>
          <w:t>1</w:t>
        </w:r>
        <w:r w:rsidRPr="00415DAC">
          <w:rPr>
            <w:rFonts w:ascii="Times New Roman" w:eastAsia="Times New Roman" w:hAnsi="Times New Roman" w:cs="Times New Roman"/>
            <w:color w:val="0B9CEF"/>
            <w:sz w:val="23"/>
            <w:szCs w:val="23"/>
            <w:u w:val="single"/>
            <w:lang w:eastAsia="ru-RU"/>
          </w:rPr>
          <w:t> Причины развития</w:t>
        </w:r>
      </w:hyperlink>
    </w:p>
    <w:p w:rsidR="00415DAC" w:rsidRPr="00415DAC" w:rsidRDefault="00415DAC" w:rsidP="00415DAC">
      <w:pPr>
        <w:numPr>
          <w:ilvl w:val="0"/>
          <w:numId w:val="1"/>
        </w:numPr>
        <w:shd w:val="clear" w:color="auto" w:fill="FFFFFF"/>
        <w:spacing w:after="0" w:line="240" w:lineRule="auto"/>
        <w:ind w:left="0"/>
        <w:rPr>
          <w:rFonts w:ascii="Times New Roman" w:eastAsia="Times New Roman" w:hAnsi="Times New Roman" w:cs="Times New Roman"/>
          <w:color w:val="838383"/>
          <w:sz w:val="23"/>
          <w:szCs w:val="23"/>
          <w:lang w:eastAsia="ru-RU"/>
        </w:rPr>
      </w:pPr>
      <w:hyperlink r:id="rId8" w:anchor="i-2" w:history="1">
        <w:r w:rsidRPr="00415DAC">
          <w:rPr>
            <w:rFonts w:ascii="Times New Roman" w:eastAsia="Times New Roman" w:hAnsi="Times New Roman" w:cs="Times New Roman"/>
            <w:color w:val="0B9CEF"/>
            <w:sz w:val="23"/>
            <w:szCs w:val="23"/>
            <w:lang w:eastAsia="ru-RU"/>
          </w:rPr>
          <w:t>2</w:t>
        </w:r>
        <w:r w:rsidRPr="00415DAC">
          <w:rPr>
            <w:rFonts w:ascii="Times New Roman" w:eastAsia="Times New Roman" w:hAnsi="Times New Roman" w:cs="Times New Roman"/>
            <w:color w:val="0B9CEF"/>
            <w:sz w:val="23"/>
            <w:szCs w:val="23"/>
            <w:u w:val="single"/>
            <w:lang w:eastAsia="ru-RU"/>
          </w:rPr>
          <w:t> Признаки заболевания</w:t>
        </w:r>
      </w:hyperlink>
    </w:p>
    <w:p w:rsidR="00415DAC" w:rsidRPr="00415DAC" w:rsidRDefault="00415DAC" w:rsidP="00415DAC">
      <w:pPr>
        <w:numPr>
          <w:ilvl w:val="0"/>
          <w:numId w:val="1"/>
        </w:numPr>
        <w:shd w:val="clear" w:color="auto" w:fill="FFFFFF"/>
        <w:spacing w:after="0" w:line="240" w:lineRule="auto"/>
        <w:ind w:left="0"/>
        <w:rPr>
          <w:rFonts w:ascii="Times New Roman" w:eastAsia="Times New Roman" w:hAnsi="Times New Roman" w:cs="Times New Roman"/>
          <w:color w:val="838383"/>
          <w:sz w:val="23"/>
          <w:szCs w:val="23"/>
          <w:lang w:eastAsia="ru-RU"/>
        </w:rPr>
      </w:pPr>
      <w:hyperlink r:id="rId9" w:anchor="i-3" w:history="1">
        <w:r w:rsidRPr="00415DAC">
          <w:rPr>
            <w:rFonts w:ascii="Times New Roman" w:eastAsia="Times New Roman" w:hAnsi="Times New Roman" w:cs="Times New Roman"/>
            <w:color w:val="0B9CEF"/>
            <w:sz w:val="23"/>
            <w:szCs w:val="23"/>
            <w:lang w:eastAsia="ru-RU"/>
          </w:rPr>
          <w:t>3</w:t>
        </w:r>
        <w:r w:rsidRPr="00415DAC">
          <w:rPr>
            <w:rFonts w:ascii="Times New Roman" w:eastAsia="Times New Roman" w:hAnsi="Times New Roman" w:cs="Times New Roman"/>
            <w:color w:val="0B9CEF"/>
            <w:sz w:val="23"/>
            <w:szCs w:val="23"/>
            <w:u w:val="single"/>
            <w:lang w:eastAsia="ru-RU"/>
          </w:rPr>
          <w:t> Модели поведения</w:t>
        </w:r>
      </w:hyperlink>
    </w:p>
    <w:p w:rsidR="00415DAC" w:rsidRPr="00415DAC" w:rsidRDefault="00415DAC" w:rsidP="00415DAC">
      <w:pPr>
        <w:numPr>
          <w:ilvl w:val="0"/>
          <w:numId w:val="1"/>
        </w:numPr>
        <w:shd w:val="clear" w:color="auto" w:fill="FFFFFF"/>
        <w:spacing w:after="0" w:line="240" w:lineRule="auto"/>
        <w:ind w:left="0"/>
        <w:rPr>
          <w:rFonts w:ascii="Times New Roman" w:eastAsia="Times New Roman" w:hAnsi="Times New Roman" w:cs="Times New Roman"/>
          <w:color w:val="838383"/>
          <w:sz w:val="23"/>
          <w:szCs w:val="23"/>
          <w:lang w:eastAsia="ru-RU"/>
        </w:rPr>
      </w:pPr>
      <w:hyperlink r:id="rId10" w:anchor="i-4" w:history="1">
        <w:r w:rsidRPr="00415DAC">
          <w:rPr>
            <w:rFonts w:ascii="Times New Roman" w:eastAsia="Times New Roman" w:hAnsi="Times New Roman" w:cs="Times New Roman"/>
            <w:color w:val="0B9CEF"/>
            <w:sz w:val="23"/>
            <w:szCs w:val="23"/>
            <w:lang w:eastAsia="ru-RU"/>
          </w:rPr>
          <w:t>4</w:t>
        </w:r>
        <w:r w:rsidRPr="00415DAC">
          <w:rPr>
            <w:rFonts w:ascii="Times New Roman" w:eastAsia="Times New Roman" w:hAnsi="Times New Roman" w:cs="Times New Roman"/>
            <w:color w:val="0B9CEF"/>
            <w:sz w:val="23"/>
            <w:szCs w:val="23"/>
            <w:u w:val="single"/>
            <w:lang w:eastAsia="ru-RU"/>
          </w:rPr>
          <w:t> Лечение и социализация в обществе</w:t>
        </w:r>
      </w:hyperlink>
    </w:p>
    <w:p w:rsidR="00415DAC" w:rsidRPr="00415DAC" w:rsidRDefault="00415DAC" w:rsidP="00415DAC">
      <w:pPr>
        <w:numPr>
          <w:ilvl w:val="0"/>
          <w:numId w:val="1"/>
        </w:numPr>
        <w:shd w:val="clear" w:color="auto" w:fill="FFFFFF"/>
        <w:spacing w:line="240" w:lineRule="auto"/>
        <w:ind w:left="0"/>
        <w:rPr>
          <w:rFonts w:ascii="Times New Roman" w:eastAsia="Times New Roman" w:hAnsi="Times New Roman" w:cs="Times New Roman"/>
          <w:color w:val="838383"/>
          <w:sz w:val="23"/>
          <w:szCs w:val="23"/>
          <w:lang w:eastAsia="ru-RU"/>
        </w:rPr>
      </w:pPr>
      <w:hyperlink r:id="rId11" w:anchor="i-5" w:history="1">
        <w:r w:rsidRPr="00415DAC">
          <w:rPr>
            <w:rFonts w:ascii="Times New Roman" w:eastAsia="Times New Roman" w:hAnsi="Times New Roman" w:cs="Times New Roman"/>
            <w:color w:val="0B9CEF"/>
            <w:sz w:val="23"/>
            <w:szCs w:val="23"/>
            <w:lang w:eastAsia="ru-RU"/>
          </w:rPr>
          <w:t>5</w:t>
        </w:r>
        <w:r w:rsidRPr="00415DAC">
          <w:rPr>
            <w:rFonts w:ascii="Times New Roman" w:eastAsia="Times New Roman" w:hAnsi="Times New Roman" w:cs="Times New Roman"/>
            <w:color w:val="0B9CEF"/>
            <w:sz w:val="23"/>
            <w:szCs w:val="23"/>
            <w:u w:val="single"/>
            <w:lang w:eastAsia="ru-RU"/>
          </w:rPr>
          <w:t> Список использованной литературы</w:t>
        </w:r>
      </w:hyperlink>
    </w:p>
    <w:p w:rsidR="00415DAC" w:rsidRPr="00415DAC" w:rsidRDefault="00415DAC" w:rsidP="00415DAC">
      <w:pPr>
        <w:shd w:val="clear" w:color="auto" w:fill="FFFFFF"/>
        <w:spacing w:before="100" w:beforeAutospacing="1" w:after="0" w:afterAutospacing="1" w:line="240" w:lineRule="auto"/>
        <w:outlineLvl w:val="1"/>
        <w:rPr>
          <w:rFonts w:ascii="Times New Roman" w:eastAsia="Times New Roman" w:hAnsi="Times New Roman" w:cs="Times New Roman"/>
          <w:color w:val="838383"/>
          <w:spacing w:val="15"/>
          <w:sz w:val="38"/>
          <w:szCs w:val="38"/>
          <w:lang w:eastAsia="ru-RU"/>
        </w:rPr>
      </w:pPr>
      <w:r w:rsidRPr="00415DAC">
        <w:rPr>
          <w:rFonts w:ascii="Times New Roman" w:eastAsia="Times New Roman" w:hAnsi="Times New Roman" w:cs="Times New Roman"/>
          <w:color w:val="838383"/>
          <w:spacing w:val="15"/>
          <w:sz w:val="38"/>
          <w:szCs w:val="38"/>
          <w:lang w:eastAsia="ru-RU"/>
        </w:rPr>
        <w:t>Причины развития</w:t>
      </w:r>
    </w:p>
    <w:p w:rsidR="00415DAC" w:rsidRPr="00415DAC" w:rsidRDefault="00415DAC" w:rsidP="00415DAC">
      <w:pPr>
        <w:shd w:val="clear" w:color="auto" w:fill="FFFFFF"/>
        <w:spacing w:line="240" w:lineRule="auto"/>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t xml:space="preserve">Юноши и девушки с </w:t>
      </w:r>
      <w:proofErr w:type="spellStart"/>
      <w:r w:rsidRPr="00415DAC">
        <w:rPr>
          <w:rFonts w:ascii="Times New Roman" w:eastAsia="Times New Roman" w:hAnsi="Times New Roman" w:cs="Times New Roman"/>
          <w:color w:val="838383"/>
          <w:sz w:val="24"/>
          <w:szCs w:val="24"/>
          <w:lang w:eastAsia="ru-RU"/>
        </w:rPr>
        <w:t>аутическим</w:t>
      </w:r>
      <w:proofErr w:type="spellEnd"/>
      <w:r w:rsidRPr="00415DAC">
        <w:rPr>
          <w:rFonts w:ascii="Times New Roman" w:eastAsia="Times New Roman" w:hAnsi="Times New Roman" w:cs="Times New Roman"/>
          <w:color w:val="838383"/>
          <w:sz w:val="24"/>
          <w:szCs w:val="24"/>
          <w:lang w:eastAsia="ru-RU"/>
        </w:rPr>
        <w:t xml:space="preserve"> расстройством личности воспринимают мир со своей точки зрения. Не испытывают нужды в общении со сверстниками и взрослыми, членами семьи (братьями, сестрами) </w:t>
      </w:r>
      <w:hyperlink r:id="rId12" w:anchor="1" w:history="1">
        <w:r w:rsidRPr="00415DAC">
          <w:rPr>
            <w:rFonts w:ascii="Times New Roman" w:eastAsia="Times New Roman" w:hAnsi="Times New Roman" w:cs="Times New Roman"/>
            <w:color w:val="0B9CEF"/>
            <w:sz w:val="24"/>
            <w:szCs w:val="24"/>
            <w:u w:val="single"/>
            <w:lang w:eastAsia="ru-RU"/>
          </w:rPr>
          <w:t>[1]</w:t>
        </w:r>
      </w:hyperlink>
      <w:r w:rsidRPr="00415DAC">
        <w:rPr>
          <w:rFonts w:ascii="Times New Roman" w:eastAsia="Times New Roman" w:hAnsi="Times New Roman" w:cs="Times New Roman"/>
          <w:color w:val="838383"/>
          <w:sz w:val="24"/>
          <w:szCs w:val="24"/>
          <w:lang w:eastAsia="ru-RU"/>
        </w:rPr>
        <w:t>. По этой причине, им сложно понять окружающих и интегрироваться в социум. Особые трудности возникают при </w:t>
      </w:r>
      <w:hyperlink r:id="rId13" w:tgtFrame="_blank" w:history="1">
        <w:r w:rsidRPr="00415DAC">
          <w:rPr>
            <w:rFonts w:ascii="Times New Roman" w:eastAsia="Times New Roman" w:hAnsi="Times New Roman" w:cs="Times New Roman"/>
            <w:color w:val="0B9CEF"/>
            <w:sz w:val="24"/>
            <w:szCs w:val="24"/>
            <w:u w:val="single"/>
            <w:lang w:eastAsia="ru-RU"/>
          </w:rPr>
          <w:t>атипичном аутизме</w:t>
        </w:r>
      </w:hyperlink>
      <w:r w:rsidRPr="00415DAC">
        <w:rPr>
          <w:rFonts w:ascii="Times New Roman" w:eastAsia="Times New Roman" w:hAnsi="Times New Roman" w:cs="Times New Roman"/>
          <w:color w:val="838383"/>
          <w:sz w:val="24"/>
          <w:szCs w:val="24"/>
          <w:lang w:eastAsia="ru-RU"/>
        </w:rPr>
        <w:t>.</w:t>
      </w:r>
    </w:p>
    <w:p w:rsidR="00415DAC" w:rsidRPr="00415DAC" w:rsidRDefault="00415DAC" w:rsidP="00415DAC">
      <w:pPr>
        <w:shd w:val="clear" w:color="auto" w:fill="FEF6EB"/>
        <w:spacing w:line="240" w:lineRule="auto"/>
        <w:rPr>
          <w:rFonts w:ascii="Times New Roman" w:eastAsia="Times New Roman" w:hAnsi="Times New Roman" w:cs="Times New Roman"/>
          <w:color w:val="C3811C"/>
          <w:sz w:val="24"/>
          <w:szCs w:val="24"/>
          <w:lang w:eastAsia="ru-RU"/>
        </w:rPr>
      </w:pPr>
      <w:r w:rsidRPr="00415DAC">
        <w:rPr>
          <w:rFonts w:ascii="Times New Roman" w:eastAsia="Times New Roman" w:hAnsi="Times New Roman" w:cs="Times New Roman"/>
          <w:color w:val="C3811C"/>
          <w:sz w:val="24"/>
          <w:szCs w:val="24"/>
          <w:lang w:eastAsia="ru-RU"/>
        </w:rPr>
        <w:t>Достоверно установить причины проявления симптомов и признаков аутизма у детей и подростков, врачи до сих пор не могут. Так как заболевание не является органической патологией или дефектом структуры мозга.</w:t>
      </w:r>
    </w:p>
    <w:p w:rsidR="00415DAC" w:rsidRPr="00415DAC" w:rsidRDefault="00415DAC" w:rsidP="00415DAC">
      <w:pPr>
        <w:shd w:val="clear" w:color="auto" w:fill="FFFFFF"/>
        <w:spacing w:line="240" w:lineRule="auto"/>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t>Но </w:t>
      </w:r>
      <w:hyperlink r:id="rId14" w:tgtFrame="_blank" w:history="1">
        <w:r w:rsidRPr="00415DAC">
          <w:rPr>
            <w:rFonts w:ascii="Times New Roman" w:eastAsia="Times New Roman" w:hAnsi="Times New Roman" w:cs="Times New Roman"/>
            <w:color w:val="0B9CEF"/>
            <w:sz w:val="24"/>
            <w:szCs w:val="24"/>
            <w:u w:val="single"/>
            <w:lang w:eastAsia="ru-RU"/>
          </w:rPr>
          <w:t>факторы, способные увеличить риск возникновения болезни</w:t>
        </w:r>
      </w:hyperlink>
      <w:r w:rsidRPr="00415DAC">
        <w:rPr>
          <w:rFonts w:ascii="Times New Roman" w:eastAsia="Times New Roman" w:hAnsi="Times New Roman" w:cs="Times New Roman"/>
          <w:color w:val="838383"/>
          <w:sz w:val="24"/>
          <w:szCs w:val="24"/>
          <w:lang w:eastAsia="ru-RU"/>
        </w:rPr>
        <w:t>, выделить все же удалось:</w:t>
      </w:r>
    </w:p>
    <w:p w:rsidR="00415DAC" w:rsidRPr="00415DAC" w:rsidRDefault="00415DAC" w:rsidP="00415DAC">
      <w:pPr>
        <w:numPr>
          <w:ilvl w:val="0"/>
          <w:numId w:val="2"/>
        </w:numPr>
        <w:shd w:val="clear" w:color="auto" w:fill="FFFFFF"/>
        <w:spacing w:before="100" w:beforeAutospacing="1" w:after="100" w:afterAutospacing="1" w:line="540" w:lineRule="atLeast"/>
        <w:ind w:left="-225"/>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t>Генетическая предрасположенность, переданная по наследству от одного из предков, близких родственников старшего поколения.</w:t>
      </w:r>
    </w:p>
    <w:p w:rsidR="00415DAC" w:rsidRPr="00415DAC" w:rsidRDefault="00415DAC" w:rsidP="00415DAC">
      <w:pPr>
        <w:numPr>
          <w:ilvl w:val="0"/>
          <w:numId w:val="2"/>
        </w:numPr>
        <w:shd w:val="clear" w:color="auto" w:fill="FFFFFF"/>
        <w:spacing w:before="100" w:beforeAutospacing="1" w:after="100" w:afterAutospacing="1" w:line="540" w:lineRule="atLeast"/>
        <w:ind w:left="-225"/>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t>Инфекционные и вирусные заболевания, перенесенные матерью в период беременности.</w:t>
      </w:r>
    </w:p>
    <w:p w:rsidR="00415DAC" w:rsidRPr="00415DAC" w:rsidRDefault="00415DAC" w:rsidP="00415DAC">
      <w:pPr>
        <w:numPr>
          <w:ilvl w:val="0"/>
          <w:numId w:val="2"/>
        </w:numPr>
        <w:shd w:val="clear" w:color="auto" w:fill="FFFFFF"/>
        <w:spacing w:before="100" w:beforeAutospacing="1" w:after="100" w:afterAutospacing="1" w:line="540" w:lineRule="atLeast"/>
        <w:ind w:left="-225"/>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t>Проблемная беременность: в период родов и/или перед ними – эпизод гипоксии.</w:t>
      </w:r>
    </w:p>
    <w:p w:rsidR="00415DAC" w:rsidRPr="00415DAC" w:rsidRDefault="00415DAC" w:rsidP="00415DAC">
      <w:pPr>
        <w:shd w:val="clear" w:color="auto" w:fill="FFFFFF"/>
        <w:spacing w:line="240" w:lineRule="auto"/>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noProof/>
          <w:color w:val="0B9CEF"/>
          <w:sz w:val="24"/>
          <w:szCs w:val="24"/>
          <w:bdr w:val="none" w:sz="0" w:space="0" w:color="auto" w:frame="1"/>
          <w:lang w:eastAsia="ru-RU"/>
        </w:rPr>
        <w:lastRenderedPageBreak/>
        <w:drawing>
          <wp:inline distT="0" distB="0" distL="0" distR="0" wp14:anchorId="7CF80CFE" wp14:editId="531757B8">
            <wp:extent cx="4762500" cy="3169920"/>
            <wp:effectExtent l="0" t="0" r="0" b="0"/>
            <wp:docPr id="1" name="Рисунок 1" descr="Инфекция беременной – риск аутизма у ребенка">
              <a:hlinkClick xmlns:a="http://schemas.openxmlformats.org/drawingml/2006/main" r:id="rId1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нфекция беременной – риск аутизма у ребенка">
                      <a:hlinkClick r:id="rId15" tgtFrame="&quot;_self&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0" cy="3169920"/>
                    </a:xfrm>
                    <a:prstGeom prst="rect">
                      <a:avLst/>
                    </a:prstGeom>
                    <a:noFill/>
                    <a:ln>
                      <a:noFill/>
                    </a:ln>
                  </pic:spPr>
                </pic:pic>
              </a:graphicData>
            </a:graphic>
          </wp:inline>
        </w:drawing>
      </w:r>
    </w:p>
    <w:p w:rsidR="00415DAC" w:rsidRPr="00415DAC" w:rsidRDefault="00415DAC" w:rsidP="00415DAC">
      <w:pPr>
        <w:numPr>
          <w:ilvl w:val="0"/>
          <w:numId w:val="3"/>
        </w:numPr>
        <w:shd w:val="clear" w:color="auto" w:fill="FFFFFF"/>
        <w:spacing w:before="100" w:beforeAutospacing="1" w:after="100" w:afterAutospacing="1" w:line="540" w:lineRule="atLeast"/>
        <w:ind w:left="0"/>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t>Ожирение и серьезные нарушения обмена веществ у матери до родов и в период вынашивание ребенка.</w:t>
      </w:r>
    </w:p>
    <w:p w:rsidR="00415DAC" w:rsidRPr="00415DAC" w:rsidRDefault="00415DAC" w:rsidP="00415DAC">
      <w:pPr>
        <w:numPr>
          <w:ilvl w:val="0"/>
          <w:numId w:val="3"/>
        </w:numPr>
        <w:shd w:val="clear" w:color="auto" w:fill="FFFFFF"/>
        <w:spacing w:before="100" w:beforeAutospacing="1" w:after="100" w:afterAutospacing="1" w:line="540" w:lineRule="atLeast"/>
        <w:ind w:left="0"/>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t>Патология вынашивания, гипотрофия плода, преждевременные роды.</w:t>
      </w:r>
    </w:p>
    <w:p w:rsidR="00415DAC" w:rsidRPr="00415DAC" w:rsidRDefault="00415DAC" w:rsidP="00415DAC">
      <w:pPr>
        <w:shd w:val="clear" w:color="auto" w:fill="EBFCFD"/>
        <w:spacing w:line="240" w:lineRule="auto"/>
        <w:rPr>
          <w:rFonts w:ascii="Times New Roman" w:eastAsia="Times New Roman" w:hAnsi="Times New Roman" w:cs="Times New Roman"/>
          <w:color w:val="085B61"/>
          <w:sz w:val="24"/>
          <w:szCs w:val="24"/>
          <w:lang w:eastAsia="ru-RU"/>
        </w:rPr>
      </w:pPr>
      <w:r w:rsidRPr="00415DAC">
        <w:rPr>
          <w:rFonts w:ascii="Times New Roman" w:eastAsia="Times New Roman" w:hAnsi="Times New Roman" w:cs="Times New Roman"/>
          <w:color w:val="085B61"/>
          <w:sz w:val="24"/>
          <w:szCs w:val="24"/>
          <w:lang w:eastAsia="ru-RU"/>
        </w:rPr>
        <w:t>Как правило, признаки аутизма проявляются в подростковом возрасте на фоне гормональных изменений и возросшей социальной нагрузки.</w:t>
      </w:r>
    </w:p>
    <w:p w:rsidR="00415DAC" w:rsidRPr="00415DAC" w:rsidRDefault="00415DAC" w:rsidP="00415DAC">
      <w:pPr>
        <w:shd w:val="clear" w:color="auto" w:fill="FFFFFF"/>
        <w:spacing w:line="240" w:lineRule="auto"/>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t>У отдельных пациентов, изменения в поведении возникают как бы внезапно, остро. Поэтому родители думают, что ребенок заболел вот сейчас, в подростковом периоде. Но это не так: просто расстройство себя не проявляло </w:t>
      </w:r>
      <w:hyperlink r:id="rId17" w:anchor="2" w:history="1">
        <w:r w:rsidRPr="00415DAC">
          <w:rPr>
            <w:rFonts w:ascii="Times New Roman" w:eastAsia="Times New Roman" w:hAnsi="Times New Roman" w:cs="Times New Roman"/>
            <w:color w:val="0B9CEF"/>
            <w:sz w:val="24"/>
            <w:szCs w:val="24"/>
            <w:u w:val="single"/>
            <w:lang w:eastAsia="ru-RU"/>
          </w:rPr>
          <w:t>[2]</w:t>
        </w:r>
      </w:hyperlink>
      <w:r w:rsidRPr="00415DAC">
        <w:rPr>
          <w:rFonts w:ascii="Times New Roman" w:eastAsia="Times New Roman" w:hAnsi="Times New Roman" w:cs="Times New Roman"/>
          <w:color w:val="838383"/>
          <w:sz w:val="24"/>
          <w:szCs w:val="24"/>
          <w:lang w:eastAsia="ru-RU"/>
        </w:rPr>
        <w:t>. Так как мир вокруг таких деток был выстроен комфортно, без раздражающих факторов, были устранены </w:t>
      </w:r>
      <w:hyperlink r:id="rId18" w:tgtFrame="_blank" w:history="1">
        <w:r w:rsidRPr="00415DAC">
          <w:rPr>
            <w:rFonts w:ascii="Times New Roman" w:eastAsia="Times New Roman" w:hAnsi="Times New Roman" w:cs="Times New Roman"/>
            <w:color w:val="0B9CEF"/>
            <w:sz w:val="24"/>
            <w:szCs w:val="24"/>
            <w:u w:val="single"/>
            <w:lang w:eastAsia="ru-RU"/>
          </w:rPr>
          <w:t xml:space="preserve">факторы риска по развитию </w:t>
        </w:r>
        <w:proofErr w:type="spellStart"/>
        <w:r w:rsidRPr="00415DAC">
          <w:rPr>
            <w:rFonts w:ascii="Times New Roman" w:eastAsia="Times New Roman" w:hAnsi="Times New Roman" w:cs="Times New Roman"/>
            <w:color w:val="0B9CEF"/>
            <w:sz w:val="24"/>
            <w:szCs w:val="24"/>
            <w:u w:val="single"/>
            <w:lang w:eastAsia="ru-RU"/>
          </w:rPr>
          <w:t>аутического</w:t>
        </w:r>
        <w:proofErr w:type="spellEnd"/>
        <w:r w:rsidRPr="00415DAC">
          <w:rPr>
            <w:rFonts w:ascii="Times New Roman" w:eastAsia="Times New Roman" w:hAnsi="Times New Roman" w:cs="Times New Roman"/>
            <w:color w:val="0B9CEF"/>
            <w:sz w:val="24"/>
            <w:szCs w:val="24"/>
            <w:u w:val="single"/>
            <w:lang w:eastAsia="ru-RU"/>
          </w:rPr>
          <w:t xml:space="preserve"> расстройства</w:t>
        </w:r>
      </w:hyperlink>
      <w:r w:rsidRPr="00415DAC">
        <w:rPr>
          <w:rFonts w:ascii="Times New Roman" w:eastAsia="Times New Roman" w:hAnsi="Times New Roman" w:cs="Times New Roman"/>
          <w:color w:val="838383"/>
          <w:sz w:val="24"/>
          <w:szCs w:val="24"/>
          <w:lang w:eastAsia="ru-RU"/>
        </w:rPr>
        <w:t>.</w:t>
      </w:r>
    </w:p>
    <w:p w:rsidR="00415DAC" w:rsidRPr="00415DAC" w:rsidRDefault="00415DAC" w:rsidP="00415DAC">
      <w:pPr>
        <w:shd w:val="clear" w:color="auto" w:fill="FFFFFF"/>
        <w:spacing w:before="100" w:beforeAutospacing="1" w:line="240" w:lineRule="auto"/>
        <w:outlineLvl w:val="1"/>
        <w:rPr>
          <w:rFonts w:ascii="Times New Roman" w:eastAsia="Times New Roman" w:hAnsi="Times New Roman" w:cs="Times New Roman"/>
          <w:color w:val="838383"/>
          <w:spacing w:val="15"/>
          <w:sz w:val="38"/>
          <w:szCs w:val="38"/>
          <w:lang w:eastAsia="ru-RU"/>
        </w:rPr>
      </w:pPr>
      <w:r w:rsidRPr="00415DAC">
        <w:rPr>
          <w:rFonts w:ascii="Times New Roman" w:eastAsia="Times New Roman" w:hAnsi="Times New Roman" w:cs="Times New Roman"/>
          <w:color w:val="838383"/>
          <w:spacing w:val="15"/>
          <w:sz w:val="38"/>
          <w:szCs w:val="38"/>
          <w:lang w:eastAsia="ru-RU"/>
        </w:rPr>
        <w:t>Признаки заболевания</w:t>
      </w:r>
    </w:p>
    <w:p w:rsidR="00415DAC" w:rsidRPr="00415DAC" w:rsidRDefault="00415DAC" w:rsidP="00415DAC">
      <w:pPr>
        <w:shd w:val="clear" w:color="auto" w:fill="FFFFFF"/>
        <w:spacing w:line="240" w:lineRule="auto"/>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noProof/>
          <w:color w:val="0B9CEF"/>
          <w:sz w:val="24"/>
          <w:szCs w:val="24"/>
          <w:bdr w:val="none" w:sz="0" w:space="0" w:color="auto" w:frame="1"/>
          <w:lang w:eastAsia="ru-RU"/>
        </w:rPr>
        <w:lastRenderedPageBreak/>
        <w:drawing>
          <wp:inline distT="0" distB="0" distL="0" distR="0" wp14:anchorId="6A8BFDE4" wp14:editId="17980AE4">
            <wp:extent cx="4762500" cy="3169920"/>
            <wp:effectExtent l="0" t="0" r="0" b="0"/>
            <wp:docPr id="2" name="Рисунок 2" descr="Ребенок с аутизмом избегает общения всегда">
              <a:hlinkClick xmlns:a="http://schemas.openxmlformats.org/drawingml/2006/main" r:id="rId19"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ебенок с аутизмом избегает общения всегда">
                      <a:hlinkClick r:id="rId19" tgtFrame="&quot;_sel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0" cy="3169920"/>
                    </a:xfrm>
                    <a:prstGeom prst="rect">
                      <a:avLst/>
                    </a:prstGeom>
                    <a:noFill/>
                    <a:ln>
                      <a:noFill/>
                    </a:ln>
                  </pic:spPr>
                </pic:pic>
              </a:graphicData>
            </a:graphic>
          </wp:inline>
        </w:drawing>
      </w:r>
    </w:p>
    <w:p w:rsidR="00415DAC" w:rsidRPr="00415DAC" w:rsidRDefault="00415DAC" w:rsidP="00415DAC">
      <w:pPr>
        <w:shd w:val="clear" w:color="auto" w:fill="FFFFFF"/>
        <w:spacing w:before="100" w:beforeAutospacing="1" w:after="100" w:afterAutospacing="1" w:line="240" w:lineRule="auto"/>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t>В зависимости от конкретной формы болезни, могут проявляться разнообразные симптомы. Но у подросткового аутизма есть и постоянные признаки, характерные для большинства людей с синдромом:</w:t>
      </w:r>
    </w:p>
    <w:p w:rsidR="00415DAC" w:rsidRPr="00415DAC" w:rsidRDefault="00415DAC" w:rsidP="00415DAC">
      <w:pPr>
        <w:numPr>
          <w:ilvl w:val="0"/>
          <w:numId w:val="4"/>
        </w:numPr>
        <w:shd w:val="clear" w:color="auto" w:fill="FFFFFF"/>
        <w:spacing w:before="100" w:beforeAutospacing="1" w:after="100" w:afterAutospacing="1" w:line="540" w:lineRule="atLeast"/>
        <w:ind w:left="-225"/>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t>Склонность к одиночеству. Неразвитость социальных связей. У таких детей нет постоянных друзей, к общению с которыми они бы стремились вне обязательного минимума.</w:t>
      </w:r>
    </w:p>
    <w:p w:rsidR="00415DAC" w:rsidRPr="00415DAC" w:rsidRDefault="00415DAC" w:rsidP="00415DAC">
      <w:pPr>
        <w:numPr>
          <w:ilvl w:val="0"/>
          <w:numId w:val="5"/>
        </w:numPr>
        <w:shd w:val="clear" w:color="auto" w:fill="FFFFFF"/>
        <w:spacing w:before="100" w:beforeAutospacing="1" w:after="100" w:afterAutospacing="1" w:line="540" w:lineRule="atLeast"/>
        <w:ind w:left="0"/>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t>Ощущение эмоциональной перегрузки, возникающее при общении с другими людьми даже в течени</w:t>
      </w:r>
      <w:proofErr w:type="gramStart"/>
      <w:r w:rsidRPr="00415DAC">
        <w:rPr>
          <w:rFonts w:ascii="Times New Roman" w:eastAsia="Times New Roman" w:hAnsi="Times New Roman" w:cs="Times New Roman"/>
          <w:color w:val="838383"/>
          <w:sz w:val="24"/>
          <w:szCs w:val="24"/>
          <w:lang w:eastAsia="ru-RU"/>
        </w:rPr>
        <w:t>и</w:t>
      </w:r>
      <w:proofErr w:type="gramEnd"/>
      <w:r w:rsidRPr="00415DAC">
        <w:rPr>
          <w:rFonts w:ascii="Times New Roman" w:eastAsia="Times New Roman" w:hAnsi="Times New Roman" w:cs="Times New Roman"/>
          <w:color w:val="838383"/>
          <w:sz w:val="24"/>
          <w:szCs w:val="24"/>
          <w:lang w:eastAsia="ru-RU"/>
        </w:rPr>
        <w:t xml:space="preserve"> краткого времени.</w:t>
      </w:r>
    </w:p>
    <w:p w:rsidR="00415DAC" w:rsidRPr="00415DAC" w:rsidRDefault="00415DAC" w:rsidP="00415DAC">
      <w:pPr>
        <w:numPr>
          <w:ilvl w:val="0"/>
          <w:numId w:val="5"/>
        </w:numPr>
        <w:shd w:val="clear" w:color="auto" w:fill="FFFFFF"/>
        <w:spacing w:before="100" w:beforeAutospacing="1" w:after="100" w:afterAutospacing="1" w:line="540" w:lineRule="atLeast"/>
        <w:ind w:left="0"/>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t xml:space="preserve">Повышенная чувствительность. Из-за </w:t>
      </w:r>
      <w:proofErr w:type="gramStart"/>
      <w:r w:rsidRPr="00415DAC">
        <w:rPr>
          <w:rFonts w:ascii="Times New Roman" w:eastAsia="Times New Roman" w:hAnsi="Times New Roman" w:cs="Times New Roman"/>
          <w:color w:val="838383"/>
          <w:sz w:val="24"/>
          <w:szCs w:val="24"/>
          <w:lang w:eastAsia="ru-RU"/>
        </w:rPr>
        <w:t>которой</w:t>
      </w:r>
      <w:proofErr w:type="gramEnd"/>
      <w:r w:rsidRPr="00415DAC">
        <w:rPr>
          <w:rFonts w:ascii="Times New Roman" w:eastAsia="Times New Roman" w:hAnsi="Times New Roman" w:cs="Times New Roman"/>
          <w:color w:val="838383"/>
          <w:sz w:val="24"/>
          <w:szCs w:val="24"/>
          <w:lang w:eastAsia="ru-RU"/>
        </w:rPr>
        <w:t xml:space="preserve"> ребят с </w:t>
      </w:r>
      <w:proofErr w:type="spellStart"/>
      <w:r w:rsidRPr="00415DAC">
        <w:rPr>
          <w:rFonts w:ascii="Times New Roman" w:eastAsia="Times New Roman" w:hAnsi="Times New Roman" w:cs="Times New Roman"/>
          <w:color w:val="838383"/>
          <w:sz w:val="24"/>
          <w:szCs w:val="24"/>
          <w:lang w:eastAsia="ru-RU"/>
        </w:rPr>
        <w:t>аутическими</w:t>
      </w:r>
      <w:proofErr w:type="spellEnd"/>
      <w:r w:rsidRPr="00415DAC">
        <w:rPr>
          <w:rFonts w:ascii="Times New Roman" w:eastAsia="Times New Roman" w:hAnsi="Times New Roman" w:cs="Times New Roman"/>
          <w:color w:val="838383"/>
          <w:sz w:val="24"/>
          <w:szCs w:val="24"/>
          <w:lang w:eastAsia="ru-RU"/>
        </w:rPr>
        <w:t xml:space="preserve"> расстройствами раздражают громкие звуки, яркий свет.</w:t>
      </w:r>
    </w:p>
    <w:p w:rsidR="00415DAC" w:rsidRPr="00415DAC" w:rsidRDefault="00415DAC" w:rsidP="00415DAC">
      <w:pPr>
        <w:numPr>
          <w:ilvl w:val="0"/>
          <w:numId w:val="5"/>
        </w:numPr>
        <w:shd w:val="clear" w:color="auto" w:fill="FFFFFF"/>
        <w:spacing w:before="100" w:beforeAutospacing="1" w:after="100" w:afterAutospacing="1" w:line="540" w:lineRule="atLeast"/>
        <w:ind w:left="0"/>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t>Отставание в общественном развитии. Им сложно верно реагировать на социальные раздражители, воспринимать принятые модели поведения. Они не понимают посылаемых им сигналов.</w:t>
      </w:r>
    </w:p>
    <w:p w:rsidR="00415DAC" w:rsidRPr="00415DAC" w:rsidRDefault="00415DAC" w:rsidP="00415DAC">
      <w:pPr>
        <w:numPr>
          <w:ilvl w:val="0"/>
          <w:numId w:val="5"/>
        </w:numPr>
        <w:shd w:val="clear" w:color="auto" w:fill="FFFFFF"/>
        <w:spacing w:before="100" w:beforeAutospacing="1" w:after="100" w:afterAutospacing="1" w:line="540" w:lineRule="atLeast"/>
        <w:ind w:left="0"/>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t xml:space="preserve">Отделы мозга, отвечающие за эмоциональные проявления, не развиты, поэтому мимика таких детей часто скудная и не совпадающая с </w:t>
      </w:r>
      <w:proofErr w:type="gramStart"/>
      <w:r w:rsidRPr="00415DAC">
        <w:rPr>
          <w:rFonts w:ascii="Times New Roman" w:eastAsia="Times New Roman" w:hAnsi="Times New Roman" w:cs="Times New Roman"/>
          <w:color w:val="838383"/>
          <w:sz w:val="24"/>
          <w:szCs w:val="24"/>
          <w:lang w:eastAsia="ru-RU"/>
        </w:rPr>
        <w:t>характерной</w:t>
      </w:r>
      <w:proofErr w:type="gramEnd"/>
      <w:r w:rsidRPr="00415DAC">
        <w:rPr>
          <w:rFonts w:ascii="Times New Roman" w:eastAsia="Times New Roman" w:hAnsi="Times New Roman" w:cs="Times New Roman"/>
          <w:color w:val="838383"/>
          <w:sz w:val="24"/>
          <w:szCs w:val="24"/>
          <w:lang w:eastAsia="ru-RU"/>
        </w:rPr>
        <w:t xml:space="preserve"> для возраста. Их поведение сильно отличается от сверстников.</w:t>
      </w:r>
    </w:p>
    <w:p w:rsidR="00415DAC" w:rsidRPr="00415DAC" w:rsidRDefault="00415DAC" w:rsidP="00415DAC">
      <w:pPr>
        <w:numPr>
          <w:ilvl w:val="0"/>
          <w:numId w:val="5"/>
        </w:numPr>
        <w:shd w:val="clear" w:color="auto" w:fill="FFFFFF"/>
        <w:spacing w:before="100" w:beforeAutospacing="1" w:after="0" w:afterAutospacing="1" w:line="540" w:lineRule="atLeast"/>
        <w:ind w:left="0"/>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lastRenderedPageBreak/>
        <w:t>Период полового созревания воспринимается крайне тяжело </w:t>
      </w:r>
      <w:hyperlink r:id="rId21" w:anchor="3" w:history="1">
        <w:r w:rsidRPr="00415DAC">
          <w:rPr>
            <w:rFonts w:ascii="Times New Roman" w:eastAsia="Times New Roman" w:hAnsi="Times New Roman" w:cs="Times New Roman"/>
            <w:color w:val="0000FF"/>
            <w:sz w:val="24"/>
            <w:szCs w:val="24"/>
            <w:u w:val="single"/>
            <w:lang w:eastAsia="ru-RU"/>
          </w:rPr>
          <w:t>[3]</w:t>
        </w:r>
      </w:hyperlink>
      <w:r w:rsidRPr="00415DAC">
        <w:rPr>
          <w:rFonts w:ascii="Times New Roman" w:eastAsia="Times New Roman" w:hAnsi="Times New Roman" w:cs="Times New Roman"/>
          <w:color w:val="838383"/>
          <w:sz w:val="24"/>
          <w:szCs w:val="24"/>
          <w:lang w:eastAsia="ru-RU"/>
        </w:rPr>
        <w:t>. В это время возможно проявление немотивированной агрессии, панические атаки, тяжелые депрессивные состояния, даже эпилептические припадки.</w:t>
      </w:r>
    </w:p>
    <w:p w:rsidR="00415DAC" w:rsidRPr="00415DAC" w:rsidRDefault="00415DAC" w:rsidP="00415DAC">
      <w:pPr>
        <w:shd w:val="clear" w:color="auto" w:fill="FFF4E2"/>
        <w:spacing w:line="240" w:lineRule="auto"/>
        <w:rPr>
          <w:rFonts w:ascii="Times New Roman" w:eastAsia="Times New Roman" w:hAnsi="Times New Roman" w:cs="Times New Roman"/>
          <w:color w:val="9D8967"/>
          <w:sz w:val="24"/>
          <w:szCs w:val="24"/>
          <w:lang w:eastAsia="ru-RU"/>
        </w:rPr>
      </w:pPr>
      <w:r w:rsidRPr="00415DAC">
        <w:rPr>
          <w:rFonts w:ascii="Times New Roman" w:eastAsia="Times New Roman" w:hAnsi="Times New Roman" w:cs="Times New Roman"/>
          <w:color w:val="9D8967"/>
          <w:sz w:val="24"/>
          <w:szCs w:val="24"/>
          <w:lang w:eastAsia="ru-RU"/>
        </w:rPr>
        <w:t>В зависимости от серьезности синдрома или личностных особенностей признаки аутизма у детей – подростков могут пиково проявиться в 12, или 16-17 лет. Однако при переходе в более взрослом возрасте при правильной коррекции и лечении они постепенно сглаживаются, человек учится подстраиваться под общество.</w:t>
      </w:r>
    </w:p>
    <w:p w:rsidR="00415DAC" w:rsidRPr="00415DAC" w:rsidRDefault="00415DAC" w:rsidP="00415DAC">
      <w:pPr>
        <w:shd w:val="clear" w:color="auto" w:fill="FFFFFF"/>
        <w:spacing w:line="240" w:lineRule="auto"/>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noProof/>
          <w:color w:val="0B9CEF"/>
          <w:sz w:val="24"/>
          <w:szCs w:val="24"/>
          <w:bdr w:val="none" w:sz="0" w:space="0" w:color="auto" w:frame="1"/>
          <w:lang w:eastAsia="ru-RU"/>
        </w:rPr>
        <w:drawing>
          <wp:inline distT="0" distB="0" distL="0" distR="0" wp14:anchorId="1BB4F25A" wp14:editId="07C22FD4">
            <wp:extent cx="4762500" cy="3169920"/>
            <wp:effectExtent l="0" t="0" r="0" b="0"/>
            <wp:docPr id="3" name="Рисунок 3" descr="Аутиста можно вернуть в общество">
              <a:hlinkClick xmlns:a="http://schemas.openxmlformats.org/drawingml/2006/main" r:id="rId22"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Аутиста можно вернуть в общество">
                      <a:hlinkClick r:id="rId22" tgtFrame="&quot;_self&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0" cy="3169920"/>
                    </a:xfrm>
                    <a:prstGeom prst="rect">
                      <a:avLst/>
                    </a:prstGeom>
                    <a:noFill/>
                    <a:ln>
                      <a:noFill/>
                    </a:ln>
                  </pic:spPr>
                </pic:pic>
              </a:graphicData>
            </a:graphic>
          </wp:inline>
        </w:drawing>
      </w:r>
    </w:p>
    <w:p w:rsidR="00415DAC" w:rsidRPr="00415DAC" w:rsidRDefault="00415DAC" w:rsidP="00415DAC">
      <w:pPr>
        <w:shd w:val="clear" w:color="auto" w:fill="FFFFFF"/>
        <w:spacing w:before="100" w:beforeAutospacing="1" w:after="0" w:afterAutospacing="1" w:line="240" w:lineRule="auto"/>
        <w:outlineLvl w:val="1"/>
        <w:rPr>
          <w:rFonts w:ascii="Times New Roman" w:eastAsia="Times New Roman" w:hAnsi="Times New Roman" w:cs="Times New Roman"/>
          <w:color w:val="838383"/>
          <w:spacing w:val="15"/>
          <w:sz w:val="38"/>
          <w:szCs w:val="38"/>
          <w:lang w:eastAsia="ru-RU"/>
        </w:rPr>
      </w:pPr>
      <w:r w:rsidRPr="00415DAC">
        <w:rPr>
          <w:rFonts w:ascii="Times New Roman" w:eastAsia="Times New Roman" w:hAnsi="Times New Roman" w:cs="Times New Roman"/>
          <w:color w:val="838383"/>
          <w:spacing w:val="15"/>
          <w:sz w:val="38"/>
          <w:szCs w:val="38"/>
          <w:lang w:eastAsia="ru-RU"/>
        </w:rPr>
        <w:t>Модели поведения</w:t>
      </w:r>
    </w:p>
    <w:p w:rsidR="00415DAC" w:rsidRPr="00415DAC" w:rsidRDefault="00415DAC" w:rsidP="00415DAC">
      <w:pPr>
        <w:shd w:val="clear" w:color="auto" w:fill="FFFFFF"/>
        <w:spacing w:line="240" w:lineRule="auto"/>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t xml:space="preserve">Подростки с </w:t>
      </w:r>
      <w:proofErr w:type="spellStart"/>
      <w:r w:rsidRPr="00415DAC">
        <w:rPr>
          <w:rFonts w:ascii="Times New Roman" w:eastAsia="Times New Roman" w:hAnsi="Times New Roman" w:cs="Times New Roman"/>
          <w:color w:val="838383"/>
          <w:sz w:val="24"/>
          <w:szCs w:val="24"/>
          <w:lang w:eastAsia="ru-RU"/>
        </w:rPr>
        <w:t>аутическими</w:t>
      </w:r>
      <w:proofErr w:type="spellEnd"/>
      <w:r w:rsidRPr="00415DAC">
        <w:rPr>
          <w:rFonts w:ascii="Times New Roman" w:eastAsia="Times New Roman" w:hAnsi="Times New Roman" w:cs="Times New Roman"/>
          <w:color w:val="838383"/>
          <w:sz w:val="24"/>
          <w:szCs w:val="24"/>
          <w:lang w:eastAsia="ru-RU"/>
        </w:rPr>
        <w:t xml:space="preserve"> расстройствами, как правило, выбирают одну из стандартных моделей поведения. Шаблон коммуникации зависит от особенностей проявления синдрома у них, результатов коррекционной работы.</w:t>
      </w:r>
    </w:p>
    <w:p w:rsidR="00415DAC" w:rsidRPr="00415DAC" w:rsidRDefault="00415DAC" w:rsidP="00415DAC">
      <w:pPr>
        <w:numPr>
          <w:ilvl w:val="0"/>
          <w:numId w:val="6"/>
        </w:numPr>
        <w:shd w:val="clear" w:color="auto" w:fill="FFFFFF"/>
        <w:spacing w:before="100" w:beforeAutospacing="1" w:after="100" w:afterAutospacing="1" w:line="540" w:lineRule="atLeast"/>
        <w:ind w:left="0"/>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t xml:space="preserve">Отстранение от сверстников – наиболее распространенный вариант. Ребенок не понимает, зачем постоянно взаимодействовать с людьми и избегает лишнего общения. У таких ребят иногда не очень хорошо развита речь или они не любят ею пользоваться. Порой отмечается небольшое отставание познавательной деятельности. Для коммуникации они предпочитают жестовое общение. Это классические </w:t>
      </w:r>
      <w:proofErr w:type="spellStart"/>
      <w:r w:rsidRPr="00415DAC">
        <w:rPr>
          <w:rFonts w:ascii="Times New Roman" w:eastAsia="Times New Roman" w:hAnsi="Times New Roman" w:cs="Times New Roman"/>
          <w:color w:val="838383"/>
          <w:sz w:val="24"/>
          <w:szCs w:val="24"/>
          <w:lang w:eastAsia="ru-RU"/>
        </w:rPr>
        <w:t>малоэмоциональные</w:t>
      </w:r>
      <w:proofErr w:type="spellEnd"/>
      <w:r w:rsidRPr="00415DAC">
        <w:rPr>
          <w:rFonts w:ascii="Times New Roman" w:eastAsia="Times New Roman" w:hAnsi="Times New Roman" w:cs="Times New Roman"/>
          <w:color w:val="838383"/>
          <w:sz w:val="24"/>
          <w:szCs w:val="24"/>
          <w:lang w:eastAsia="ru-RU"/>
        </w:rPr>
        <w:t xml:space="preserve"> тихони, не вступающие в подростковые группировки по интересам, держащиеся особняком.</w:t>
      </w:r>
    </w:p>
    <w:p w:rsidR="00415DAC" w:rsidRPr="00415DAC" w:rsidRDefault="00415DAC" w:rsidP="00415DAC">
      <w:pPr>
        <w:numPr>
          <w:ilvl w:val="0"/>
          <w:numId w:val="7"/>
        </w:numPr>
        <w:shd w:val="clear" w:color="auto" w:fill="FFFFFF"/>
        <w:spacing w:before="100" w:beforeAutospacing="1" w:after="0" w:afterAutospacing="1" w:line="540" w:lineRule="atLeast"/>
        <w:ind w:left="0"/>
        <w:rPr>
          <w:rFonts w:ascii="Times New Roman" w:eastAsia="Times New Roman" w:hAnsi="Times New Roman" w:cs="Times New Roman"/>
          <w:color w:val="838383"/>
          <w:sz w:val="24"/>
          <w:szCs w:val="24"/>
          <w:lang w:eastAsia="ru-RU"/>
        </w:rPr>
      </w:pPr>
      <w:proofErr w:type="spellStart"/>
      <w:r w:rsidRPr="00415DAC">
        <w:rPr>
          <w:rFonts w:ascii="Times New Roman" w:eastAsia="Times New Roman" w:hAnsi="Times New Roman" w:cs="Times New Roman"/>
          <w:color w:val="838383"/>
          <w:sz w:val="24"/>
          <w:szCs w:val="24"/>
          <w:lang w:eastAsia="ru-RU"/>
        </w:rPr>
        <w:lastRenderedPageBreak/>
        <w:t>Гиперактивность</w:t>
      </w:r>
      <w:proofErr w:type="spellEnd"/>
      <w:r w:rsidRPr="00415DAC">
        <w:rPr>
          <w:rFonts w:ascii="Times New Roman" w:eastAsia="Times New Roman" w:hAnsi="Times New Roman" w:cs="Times New Roman"/>
          <w:color w:val="838383"/>
          <w:sz w:val="24"/>
          <w:szCs w:val="24"/>
          <w:lang w:eastAsia="ru-RU"/>
        </w:rPr>
        <w:t xml:space="preserve"> – другой тип поведения. Не имея точного представления о правилах поведения и рамках, подростки стремятся к чрезмерному проявлению себя. Под воздействием гормональных изменений бывают агрессивными, их легко вывести из себя </w:t>
      </w:r>
      <w:hyperlink r:id="rId24" w:anchor="4" w:history="1">
        <w:r w:rsidRPr="00415DAC">
          <w:rPr>
            <w:rFonts w:ascii="Times New Roman" w:eastAsia="Times New Roman" w:hAnsi="Times New Roman" w:cs="Times New Roman"/>
            <w:color w:val="0000FF"/>
            <w:sz w:val="24"/>
            <w:szCs w:val="24"/>
            <w:u w:val="single"/>
            <w:lang w:eastAsia="ru-RU"/>
          </w:rPr>
          <w:t>[4]</w:t>
        </w:r>
      </w:hyperlink>
      <w:r w:rsidRPr="00415DAC">
        <w:rPr>
          <w:rFonts w:ascii="Times New Roman" w:eastAsia="Times New Roman" w:hAnsi="Times New Roman" w:cs="Times New Roman"/>
          <w:color w:val="838383"/>
          <w:sz w:val="24"/>
          <w:szCs w:val="24"/>
          <w:lang w:eastAsia="ru-RU"/>
        </w:rPr>
        <w:t>. Плохо переносят изменения в привычном распорядке, впадают в припадки ярости из-за незначительных для других событий.</w:t>
      </w:r>
    </w:p>
    <w:p w:rsidR="00415DAC" w:rsidRPr="00415DAC" w:rsidRDefault="00415DAC" w:rsidP="00415DAC">
      <w:pPr>
        <w:shd w:val="clear" w:color="auto" w:fill="FFFFFF"/>
        <w:spacing w:line="240" w:lineRule="auto"/>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noProof/>
          <w:color w:val="0B9CEF"/>
          <w:sz w:val="24"/>
          <w:szCs w:val="24"/>
          <w:bdr w:val="none" w:sz="0" w:space="0" w:color="auto" w:frame="1"/>
          <w:lang w:eastAsia="ru-RU"/>
        </w:rPr>
        <w:drawing>
          <wp:inline distT="0" distB="0" distL="0" distR="0" wp14:anchorId="3E54432E" wp14:editId="41A21DCB">
            <wp:extent cx="4762500" cy="3169920"/>
            <wp:effectExtent l="0" t="0" r="0" b="0"/>
            <wp:docPr id="4" name="Рисунок 4" descr="Задержка интеллектуального развития не аутизм">
              <a:hlinkClick xmlns:a="http://schemas.openxmlformats.org/drawingml/2006/main" r:id="rId2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Задержка интеллектуального развития не аутизм">
                      <a:hlinkClick r:id="rId25" tgtFrame="&quot;_self&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62500" cy="3169920"/>
                    </a:xfrm>
                    <a:prstGeom prst="rect">
                      <a:avLst/>
                    </a:prstGeom>
                    <a:noFill/>
                    <a:ln>
                      <a:noFill/>
                    </a:ln>
                  </pic:spPr>
                </pic:pic>
              </a:graphicData>
            </a:graphic>
          </wp:inline>
        </w:drawing>
      </w:r>
    </w:p>
    <w:p w:rsidR="00415DAC" w:rsidRPr="00415DAC" w:rsidRDefault="00415DAC" w:rsidP="00415DAC">
      <w:pPr>
        <w:numPr>
          <w:ilvl w:val="0"/>
          <w:numId w:val="8"/>
        </w:numPr>
        <w:shd w:val="clear" w:color="auto" w:fill="FFFFFF"/>
        <w:spacing w:before="100" w:beforeAutospacing="1" w:after="100" w:afterAutospacing="1" w:line="540" w:lineRule="atLeast"/>
        <w:ind w:left="-225"/>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t xml:space="preserve">При тяжелой форме заболевания, заметно отставание в развитии речи, могут возникать признаки легкой </w:t>
      </w:r>
      <w:proofErr w:type="spellStart"/>
      <w:r w:rsidRPr="00415DAC">
        <w:rPr>
          <w:rFonts w:ascii="Times New Roman" w:eastAsia="Times New Roman" w:hAnsi="Times New Roman" w:cs="Times New Roman"/>
          <w:color w:val="838383"/>
          <w:sz w:val="24"/>
          <w:szCs w:val="24"/>
          <w:lang w:eastAsia="ru-RU"/>
        </w:rPr>
        <w:t>уо</w:t>
      </w:r>
      <w:proofErr w:type="spellEnd"/>
      <w:r w:rsidRPr="00415DAC">
        <w:rPr>
          <w:rFonts w:ascii="Times New Roman" w:eastAsia="Times New Roman" w:hAnsi="Times New Roman" w:cs="Times New Roman"/>
          <w:color w:val="838383"/>
          <w:sz w:val="24"/>
          <w:szCs w:val="24"/>
          <w:lang w:eastAsia="ru-RU"/>
        </w:rPr>
        <w:t xml:space="preserve"> (умственной отсталости). В ситуациях, заставляющих подростка переживать, проявляются неосознанные движения: махи руками и ногами, перебирание пальцами, топтание на месте.</w:t>
      </w:r>
    </w:p>
    <w:p w:rsidR="00415DAC" w:rsidRPr="00415DAC" w:rsidRDefault="00415DAC" w:rsidP="00415DAC">
      <w:pPr>
        <w:shd w:val="clear" w:color="auto" w:fill="DFF2FE"/>
        <w:spacing w:line="240" w:lineRule="auto"/>
        <w:rPr>
          <w:rFonts w:ascii="Times New Roman" w:eastAsia="Times New Roman" w:hAnsi="Times New Roman" w:cs="Times New Roman"/>
          <w:color w:val="5E7F96"/>
          <w:sz w:val="24"/>
          <w:szCs w:val="24"/>
          <w:lang w:eastAsia="ru-RU"/>
        </w:rPr>
      </w:pPr>
      <w:r w:rsidRPr="00415DAC">
        <w:rPr>
          <w:rFonts w:ascii="Times New Roman" w:eastAsia="Times New Roman" w:hAnsi="Times New Roman" w:cs="Times New Roman"/>
          <w:color w:val="5E7F96"/>
          <w:sz w:val="24"/>
          <w:szCs w:val="24"/>
          <w:lang w:eastAsia="ru-RU"/>
        </w:rPr>
        <w:t>Это лишь общие черты характерного поведения. Как правило, ребята в периоде созревания сочетают особенности сразу нескольких моделей.</w:t>
      </w:r>
    </w:p>
    <w:p w:rsidR="00415DAC" w:rsidRPr="00415DAC" w:rsidRDefault="00415DAC" w:rsidP="00415DAC">
      <w:pPr>
        <w:shd w:val="clear" w:color="auto" w:fill="FFFFFF"/>
        <w:spacing w:line="240" w:lineRule="auto"/>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t>Сами дети не осознают того, что они особенные. Таких пациентов должны приводить к неврологу родители, близкие люди. Те, кому девиации поведения виды со стороны.</w:t>
      </w:r>
    </w:p>
    <w:p w:rsidR="00415DAC" w:rsidRPr="00415DAC" w:rsidRDefault="00415DAC" w:rsidP="00415DAC">
      <w:pPr>
        <w:shd w:val="clear" w:color="auto" w:fill="FFFFFF"/>
        <w:spacing w:before="100" w:beforeAutospacing="1" w:after="0" w:afterAutospacing="1" w:line="240" w:lineRule="auto"/>
        <w:outlineLvl w:val="1"/>
        <w:rPr>
          <w:rFonts w:ascii="Times New Roman" w:eastAsia="Times New Roman" w:hAnsi="Times New Roman" w:cs="Times New Roman"/>
          <w:color w:val="838383"/>
          <w:spacing w:val="15"/>
          <w:sz w:val="38"/>
          <w:szCs w:val="38"/>
          <w:lang w:eastAsia="ru-RU"/>
        </w:rPr>
      </w:pPr>
      <w:r w:rsidRPr="00415DAC">
        <w:rPr>
          <w:rFonts w:ascii="Times New Roman" w:eastAsia="Times New Roman" w:hAnsi="Times New Roman" w:cs="Times New Roman"/>
          <w:color w:val="838383"/>
          <w:spacing w:val="15"/>
          <w:sz w:val="38"/>
          <w:szCs w:val="38"/>
          <w:lang w:eastAsia="ru-RU"/>
        </w:rPr>
        <w:t>Лечение и социализация в обществе</w:t>
      </w:r>
    </w:p>
    <w:p w:rsidR="00415DAC" w:rsidRPr="00415DAC" w:rsidRDefault="00415DAC" w:rsidP="00415DAC">
      <w:pPr>
        <w:shd w:val="clear" w:color="auto" w:fill="FFFFFF"/>
        <w:spacing w:line="240" w:lineRule="auto"/>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t xml:space="preserve">Если у подростка усилились признаки аутизма к 12 или 16-17 годам, нужно обратиться за помощью к специалистам. При этом следует понимать, что </w:t>
      </w:r>
      <w:proofErr w:type="spellStart"/>
      <w:r w:rsidRPr="00415DAC">
        <w:rPr>
          <w:rFonts w:ascii="Times New Roman" w:eastAsia="Times New Roman" w:hAnsi="Times New Roman" w:cs="Times New Roman"/>
          <w:color w:val="838383"/>
          <w:sz w:val="24"/>
          <w:szCs w:val="24"/>
          <w:lang w:eastAsia="ru-RU"/>
        </w:rPr>
        <w:t>аутическое</w:t>
      </w:r>
      <w:proofErr w:type="spellEnd"/>
      <w:r w:rsidRPr="00415DAC">
        <w:rPr>
          <w:rFonts w:ascii="Times New Roman" w:eastAsia="Times New Roman" w:hAnsi="Times New Roman" w:cs="Times New Roman"/>
          <w:color w:val="838383"/>
          <w:sz w:val="24"/>
          <w:szCs w:val="24"/>
          <w:lang w:eastAsia="ru-RU"/>
        </w:rPr>
        <w:t xml:space="preserve"> расстройство – не приговор.</w:t>
      </w:r>
    </w:p>
    <w:p w:rsidR="00415DAC" w:rsidRPr="00415DAC" w:rsidRDefault="00415DAC" w:rsidP="00415DAC">
      <w:pPr>
        <w:shd w:val="clear" w:color="auto" w:fill="EBFCFD"/>
        <w:spacing w:line="240" w:lineRule="auto"/>
        <w:rPr>
          <w:rFonts w:ascii="Times New Roman" w:eastAsia="Times New Roman" w:hAnsi="Times New Roman" w:cs="Times New Roman"/>
          <w:color w:val="085B61"/>
          <w:sz w:val="24"/>
          <w:szCs w:val="24"/>
          <w:lang w:eastAsia="ru-RU"/>
        </w:rPr>
      </w:pPr>
      <w:r w:rsidRPr="00415DAC">
        <w:rPr>
          <w:rFonts w:ascii="Times New Roman" w:eastAsia="Times New Roman" w:hAnsi="Times New Roman" w:cs="Times New Roman"/>
          <w:color w:val="085B61"/>
          <w:sz w:val="24"/>
          <w:szCs w:val="24"/>
          <w:lang w:eastAsia="ru-RU"/>
        </w:rPr>
        <w:lastRenderedPageBreak/>
        <w:t>С особенностями поведения можно научиться жить, влиться в социальную жизнь, подстроиться под общепринятые законы общества. Главное при этом понять, что ребенку нужна помощь и терпение, чтобы обучиться тому, что другие воспринимают интуитивно.</w:t>
      </w:r>
    </w:p>
    <w:p w:rsidR="00415DAC" w:rsidRPr="00415DAC" w:rsidRDefault="00415DAC" w:rsidP="00415DAC">
      <w:pPr>
        <w:shd w:val="clear" w:color="auto" w:fill="FFFFFF"/>
        <w:spacing w:before="100" w:beforeAutospacing="1" w:after="100" w:afterAutospacing="1" w:line="240" w:lineRule="auto"/>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t>Нужно понимать, что отсутствие друзей, дополнительного общения – не всегда желание и добровольный выбор такого ребенка. Многие из них хотят иметь компанию, но не знают, как создать такие отношения, не могут найти людей, готовых принимать их особенности. Или не готовы уделять слишком много времени общению из-за эмоциональной перегрузки от этого процесса.</w:t>
      </w:r>
    </w:p>
    <w:p w:rsidR="00415DAC" w:rsidRPr="00415DAC" w:rsidRDefault="00415DAC" w:rsidP="00415DAC">
      <w:pPr>
        <w:shd w:val="clear" w:color="auto" w:fill="FFFFFF"/>
        <w:spacing w:before="100" w:beforeAutospacing="1" w:after="0" w:afterAutospacing="1" w:line="240" w:lineRule="auto"/>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t xml:space="preserve">Лечить и социализировать </w:t>
      </w:r>
      <w:proofErr w:type="spellStart"/>
      <w:r w:rsidRPr="00415DAC">
        <w:rPr>
          <w:rFonts w:ascii="Times New Roman" w:eastAsia="Times New Roman" w:hAnsi="Times New Roman" w:cs="Times New Roman"/>
          <w:color w:val="838383"/>
          <w:sz w:val="24"/>
          <w:szCs w:val="24"/>
          <w:lang w:eastAsia="ru-RU"/>
        </w:rPr>
        <w:t>аутистов</w:t>
      </w:r>
      <w:proofErr w:type="spellEnd"/>
      <w:r w:rsidRPr="00415DAC">
        <w:rPr>
          <w:rFonts w:ascii="Times New Roman" w:eastAsia="Times New Roman" w:hAnsi="Times New Roman" w:cs="Times New Roman"/>
          <w:color w:val="838383"/>
          <w:sz w:val="24"/>
          <w:szCs w:val="24"/>
          <w:lang w:eastAsia="ru-RU"/>
        </w:rPr>
        <w:t xml:space="preserve"> нужно. Так, есть куча примеров, что </w:t>
      </w:r>
      <w:hyperlink r:id="rId27" w:tgtFrame="_blank" w:history="1">
        <w:r w:rsidRPr="00415DAC">
          <w:rPr>
            <w:rFonts w:ascii="Times New Roman" w:eastAsia="Times New Roman" w:hAnsi="Times New Roman" w:cs="Times New Roman"/>
            <w:color w:val="0B9CEF"/>
            <w:sz w:val="24"/>
            <w:szCs w:val="24"/>
            <w:u w:val="single"/>
            <w:lang w:eastAsia="ru-RU"/>
          </w:rPr>
          <w:t>такие взрослые достигают успехов в жизни</w:t>
        </w:r>
      </w:hyperlink>
      <w:r w:rsidRPr="00415DAC">
        <w:rPr>
          <w:rFonts w:ascii="Times New Roman" w:eastAsia="Times New Roman" w:hAnsi="Times New Roman" w:cs="Times New Roman"/>
          <w:color w:val="838383"/>
          <w:sz w:val="24"/>
          <w:szCs w:val="24"/>
          <w:lang w:eastAsia="ru-RU"/>
        </w:rPr>
        <w:t>.</w:t>
      </w:r>
    </w:p>
    <w:p w:rsidR="00415DAC" w:rsidRPr="00415DAC" w:rsidRDefault="00415DAC" w:rsidP="00415DAC">
      <w:pPr>
        <w:shd w:val="clear" w:color="auto" w:fill="FFFFFF"/>
        <w:spacing w:line="240" w:lineRule="auto"/>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t>Для лечения обращаются в клиники, где ребята проходят осмотр у детского невролога специальные тесты. Затем общими усилиями докторов разного профиля, для них разрабатывается программа коррекции, в которую входят:</w:t>
      </w:r>
    </w:p>
    <w:p w:rsidR="00415DAC" w:rsidRPr="00415DAC" w:rsidRDefault="00415DAC" w:rsidP="00415DAC">
      <w:pPr>
        <w:numPr>
          <w:ilvl w:val="0"/>
          <w:numId w:val="9"/>
        </w:numPr>
        <w:shd w:val="clear" w:color="auto" w:fill="FFFFFF"/>
        <w:spacing w:before="100" w:beforeAutospacing="1" w:after="100" w:afterAutospacing="1" w:line="240" w:lineRule="auto"/>
        <w:ind w:left="-225"/>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t>работа с психологом;</w:t>
      </w:r>
    </w:p>
    <w:p w:rsidR="00415DAC" w:rsidRPr="00415DAC" w:rsidRDefault="00415DAC" w:rsidP="00415DAC">
      <w:pPr>
        <w:numPr>
          <w:ilvl w:val="0"/>
          <w:numId w:val="9"/>
        </w:numPr>
        <w:shd w:val="clear" w:color="auto" w:fill="FFFFFF"/>
        <w:spacing w:before="100" w:beforeAutospacing="1" w:after="100" w:afterAutospacing="1" w:line="240" w:lineRule="auto"/>
        <w:ind w:left="-225"/>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t>специальные занятия, обучающие взаимодействию с обществом;</w:t>
      </w:r>
    </w:p>
    <w:p w:rsidR="00415DAC" w:rsidRPr="00415DAC" w:rsidRDefault="00415DAC" w:rsidP="00415DAC">
      <w:pPr>
        <w:numPr>
          <w:ilvl w:val="0"/>
          <w:numId w:val="9"/>
        </w:numPr>
        <w:shd w:val="clear" w:color="auto" w:fill="FFFFFF"/>
        <w:spacing w:before="100" w:beforeAutospacing="1" w:after="100" w:afterAutospacing="1" w:line="240" w:lineRule="auto"/>
        <w:ind w:left="-225"/>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t>прием медикаментов, подавляющих негативные симптомы заболевания, корректирующие поведение;</w:t>
      </w:r>
    </w:p>
    <w:p w:rsidR="00415DAC" w:rsidRPr="00415DAC" w:rsidRDefault="00415DAC" w:rsidP="00415DAC">
      <w:pPr>
        <w:numPr>
          <w:ilvl w:val="0"/>
          <w:numId w:val="9"/>
        </w:numPr>
        <w:shd w:val="clear" w:color="auto" w:fill="FFFFFF"/>
        <w:spacing w:before="100" w:beforeAutospacing="1" w:after="100" w:afterAutospacing="1" w:line="240" w:lineRule="auto"/>
        <w:ind w:left="-225"/>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t>работа с логопедами для устранения проблем с развитием речи.</w:t>
      </w:r>
    </w:p>
    <w:p w:rsidR="00415DAC" w:rsidRPr="00415DAC" w:rsidRDefault="00415DAC" w:rsidP="00415DAC">
      <w:pPr>
        <w:shd w:val="clear" w:color="auto" w:fill="FFFFFF"/>
        <w:spacing w:line="240" w:lineRule="auto"/>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noProof/>
          <w:color w:val="0B9CEF"/>
          <w:sz w:val="24"/>
          <w:szCs w:val="24"/>
          <w:bdr w:val="none" w:sz="0" w:space="0" w:color="auto" w:frame="1"/>
          <w:lang w:eastAsia="ru-RU"/>
        </w:rPr>
        <w:drawing>
          <wp:inline distT="0" distB="0" distL="0" distR="0" wp14:anchorId="2A68F3B6" wp14:editId="175A61CA">
            <wp:extent cx="4762500" cy="3169920"/>
            <wp:effectExtent l="0" t="0" r="0" b="0"/>
            <wp:docPr id="5" name="Рисунок 5" descr="Групповое занятие с аутичными подростками">
              <a:hlinkClick xmlns:a="http://schemas.openxmlformats.org/drawingml/2006/main" r:id="rId28"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Групповое занятие с аутичными подростками">
                      <a:hlinkClick r:id="rId28" tgtFrame="&quot;_self&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62500" cy="3169920"/>
                    </a:xfrm>
                    <a:prstGeom prst="rect">
                      <a:avLst/>
                    </a:prstGeom>
                    <a:noFill/>
                    <a:ln>
                      <a:noFill/>
                    </a:ln>
                  </pic:spPr>
                </pic:pic>
              </a:graphicData>
            </a:graphic>
          </wp:inline>
        </w:drawing>
      </w:r>
    </w:p>
    <w:p w:rsidR="00415DAC" w:rsidRPr="00415DAC" w:rsidRDefault="00415DAC" w:rsidP="00415DAC">
      <w:pPr>
        <w:shd w:val="clear" w:color="auto" w:fill="FFFFFF"/>
        <w:spacing w:line="240" w:lineRule="auto"/>
        <w:rPr>
          <w:rFonts w:ascii="Times New Roman" w:eastAsia="Times New Roman" w:hAnsi="Times New Roman" w:cs="Times New Roman"/>
          <w:color w:val="838383"/>
          <w:sz w:val="24"/>
          <w:szCs w:val="24"/>
          <w:lang w:eastAsia="ru-RU"/>
        </w:rPr>
      </w:pPr>
      <w:r w:rsidRPr="00415DAC">
        <w:rPr>
          <w:rFonts w:ascii="Times New Roman" w:eastAsia="Times New Roman" w:hAnsi="Times New Roman" w:cs="Times New Roman"/>
          <w:color w:val="838383"/>
          <w:sz w:val="24"/>
          <w:szCs w:val="24"/>
          <w:lang w:eastAsia="ru-RU"/>
        </w:rPr>
        <w:t>Результаты работы зависят от тяжести проявившегося синдрома и </w:t>
      </w:r>
      <w:hyperlink r:id="rId30" w:tgtFrame="_blank" w:history="1">
        <w:r w:rsidRPr="00415DAC">
          <w:rPr>
            <w:rFonts w:ascii="Times New Roman" w:eastAsia="Times New Roman" w:hAnsi="Times New Roman" w:cs="Times New Roman"/>
            <w:color w:val="0B9CEF"/>
            <w:sz w:val="24"/>
            <w:szCs w:val="24"/>
            <w:u w:val="single"/>
            <w:lang w:eastAsia="ru-RU"/>
          </w:rPr>
          <w:t>правильности подобранного терапевтического подхода</w:t>
        </w:r>
      </w:hyperlink>
      <w:r w:rsidRPr="00415DAC">
        <w:rPr>
          <w:rFonts w:ascii="Times New Roman" w:eastAsia="Times New Roman" w:hAnsi="Times New Roman" w:cs="Times New Roman"/>
          <w:color w:val="838383"/>
          <w:sz w:val="24"/>
          <w:szCs w:val="24"/>
          <w:lang w:eastAsia="ru-RU"/>
        </w:rPr>
        <w:t>.</w:t>
      </w:r>
    </w:p>
    <w:p w:rsidR="00415DAC" w:rsidRPr="00415DAC" w:rsidRDefault="00415DAC" w:rsidP="00415DAC">
      <w:pPr>
        <w:shd w:val="clear" w:color="auto" w:fill="FFFFFF"/>
        <w:spacing w:before="100" w:beforeAutospacing="1" w:line="240" w:lineRule="auto"/>
        <w:outlineLvl w:val="1"/>
        <w:rPr>
          <w:rFonts w:ascii="Times New Roman" w:eastAsia="Times New Roman" w:hAnsi="Times New Roman" w:cs="Times New Roman"/>
          <w:color w:val="838383"/>
          <w:spacing w:val="15"/>
          <w:sz w:val="38"/>
          <w:szCs w:val="38"/>
          <w:lang w:eastAsia="ru-RU"/>
        </w:rPr>
      </w:pPr>
      <w:r w:rsidRPr="00415DAC">
        <w:rPr>
          <w:rFonts w:ascii="Times New Roman" w:eastAsia="Times New Roman" w:hAnsi="Times New Roman" w:cs="Times New Roman"/>
          <w:color w:val="838383"/>
          <w:spacing w:val="15"/>
          <w:sz w:val="38"/>
          <w:szCs w:val="38"/>
          <w:lang w:eastAsia="ru-RU"/>
        </w:rPr>
        <w:t>Список использованной литературы</w:t>
      </w:r>
    </w:p>
    <w:p w:rsidR="00415DAC" w:rsidRPr="00415DAC" w:rsidRDefault="00415DAC" w:rsidP="00415DAC">
      <w:pPr>
        <w:shd w:val="clear" w:color="auto" w:fill="FFFFFF"/>
        <w:spacing w:after="0" w:line="240" w:lineRule="auto"/>
        <w:rPr>
          <w:rFonts w:ascii="Times New Roman" w:eastAsia="Times New Roman" w:hAnsi="Times New Roman" w:cs="Times New Roman"/>
          <w:b/>
          <w:bCs/>
          <w:color w:val="FFFFFF"/>
          <w:sz w:val="23"/>
          <w:szCs w:val="23"/>
          <w:lang w:eastAsia="ru-RU"/>
        </w:rPr>
      </w:pPr>
      <w:r w:rsidRPr="00415DAC">
        <w:rPr>
          <w:rFonts w:ascii="Times New Roman" w:eastAsia="Times New Roman" w:hAnsi="Times New Roman" w:cs="Times New Roman"/>
          <w:b/>
          <w:bCs/>
          <w:color w:val="FFFFFF"/>
          <w:sz w:val="23"/>
          <w:szCs w:val="23"/>
          <w:lang w:eastAsia="ru-RU"/>
        </w:rPr>
        <w:t>Скрыть/показать</w:t>
      </w:r>
    </w:p>
    <w:p w:rsidR="00415DAC" w:rsidRPr="00415DAC" w:rsidRDefault="00415DAC" w:rsidP="00415DAC">
      <w:pPr>
        <w:numPr>
          <w:ilvl w:val="0"/>
          <w:numId w:val="10"/>
        </w:numPr>
        <w:shd w:val="clear" w:color="auto" w:fill="FFFFFF"/>
        <w:spacing w:before="100" w:beforeAutospacing="1" w:after="100" w:afterAutospacing="1" w:line="540" w:lineRule="atLeast"/>
        <w:ind w:left="0"/>
        <w:rPr>
          <w:rFonts w:ascii="Times New Roman" w:eastAsia="Times New Roman" w:hAnsi="Times New Roman" w:cs="Times New Roman"/>
          <w:color w:val="838383"/>
          <w:sz w:val="24"/>
          <w:szCs w:val="24"/>
          <w:lang w:eastAsia="ru-RU"/>
        </w:rPr>
      </w:pPr>
      <w:hyperlink r:id="rId31" w:anchor="t-1" w:history="1">
        <w:r w:rsidRPr="00415DAC">
          <w:rPr>
            <w:rFonts w:ascii="Times New Roman" w:eastAsia="Times New Roman" w:hAnsi="Times New Roman" w:cs="Times New Roman"/>
            <w:color w:val="0000FF"/>
            <w:sz w:val="24"/>
            <w:szCs w:val="24"/>
            <w:u w:val="single"/>
            <w:lang w:val="en-US" w:eastAsia="ru-RU"/>
          </w:rPr>
          <w:t>^</w:t>
        </w:r>
        <w:proofErr w:type="spellStart"/>
      </w:hyperlink>
      <w:r w:rsidRPr="00415DAC">
        <w:rPr>
          <w:rFonts w:ascii="Times New Roman" w:eastAsia="Times New Roman" w:hAnsi="Times New Roman" w:cs="Times New Roman"/>
          <w:color w:val="838383"/>
          <w:sz w:val="24"/>
          <w:szCs w:val="24"/>
          <w:lang w:val="en-US" w:eastAsia="ru-RU"/>
        </w:rPr>
        <w:t>Guidotti</w:t>
      </w:r>
      <w:proofErr w:type="spellEnd"/>
      <w:r w:rsidRPr="00415DAC">
        <w:rPr>
          <w:rFonts w:ascii="Times New Roman" w:eastAsia="Times New Roman" w:hAnsi="Times New Roman" w:cs="Times New Roman"/>
          <w:color w:val="838383"/>
          <w:sz w:val="24"/>
          <w:szCs w:val="24"/>
          <w:lang w:val="en-US" w:eastAsia="ru-RU"/>
        </w:rPr>
        <w:t>, Laura et al. “</w:t>
      </w:r>
      <w:hyperlink r:id="rId32" w:tgtFrame="_blank" w:history="1">
        <w:r w:rsidRPr="00415DAC">
          <w:rPr>
            <w:rFonts w:ascii="Times New Roman" w:eastAsia="Times New Roman" w:hAnsi="Times New Roman" w:cs="Times New Roman"/>
            <w:color w:val="0000FF"/>
            <w:sz w:val="24"/>
            <w:szCs w:val="24"/>
            <w:u w:val="single"/>
            <w:lang w:val="en-US" w:eastAsia="ru-RU"/>
          </w:rPr>
          <w:t>Conflicting and harmonious sibling relationships of children and adolescent siblings of children with Autism Spectrum Disorder.</w:t>
        </w:r>
      </w:hyperlink>
      <w:r w:rsidRPr="00415DAC">
        <w:rPr>
          <w:rFonts w:ascii="Times New Roman" w:eastAsia="Times New Roman" w:hAnsi="Times New Roman" w:cs="Times New Roman"/>
          <w:color w:val="838383"/>
          <w:sz w:val="24"/>
          <w:szCs w:val="24"/>
          <w:lang w:val="en-US" w:eastAsia="ru-RU"/>
        </w:rPr>
        <w:t>” </w:t>
      </w:r>
      <w:proofErr w:type="spellStart"/>
      <w:r w:rsidRPr="00415DAC">
        <w:rPr>
          <w:rFonts w:ascii="Times New Roman" w:eastAsia="Times New Roman" w:hAnsi="Times New Roman" w:cs="Times New Roman"/>
          <w:i/>
          <w:iCs/>
          <w:color w:val="838383"/>
          <w:sz w:val="24"/>
          <w:szCs w:val="24"/>
          <w:lang w:eastAsia="ru-RU"/>
        </w:rPr>
        <w:t>Child</w:t>
      </w:r>
      <w:proofErr w:type="spellEnd"/>
      <w:r w:rsidRPr="00415DAC">
        <w:rPr>
          <w:rFonts w:ascii="Times New Roman" w:eastAsia="Times New Roman" w:hAnsi="Times New Roman" w:cs="Times New Roman"/>
          <w:i/>
          <w:iCs/>
          <w:color w:val="838383"/>
          <w:sz w:val="24"/>
          <w:szCs w:val="24"/>
          <w:lang w:eastAsia="ru-RU"/>
        </w:rPr>
        <w:t xml:space="preserve">: </w:t>
      </w:r>
      <w:proofErr w:type="spellStart"/>
      <w:r w:rsidRPr="00415DAC">
        <w:rPr>
          <w:rFonts w:ascii="Times New Roman" w:eastAsia="Times New Roman" w:hAnsi="Times New Roman" w:cs="Times New Roman"/>
          <w:i/>
          <w:iCs/>
          <w:color w:val="838383"/>
          <w:sz w:val="24"/>
          <w:szCs w:val="24"/>
          <w:lang w:eastAsia="ru-RU"/>
        </w:rPr>
        <w:t>care</w:t>
      </w:r>
      <w:proofErr w:type="spellEnd"/>
      <w:r w:rsidRPr="00415DAC">
        <w:rPr>
          <w:rFonts w:ascii="Times New Roman" w:eastAsia="Times New Roman" w:hAnsi="Times New Roman" w:cs="Times New Roman"/>
          <w:i/>
          <w:iCs/>
          <w:color w:val="838383"/>
          <w:sz w:val="24"/>
          <w:szCs w:val="24"/>
          <w:lang w:eastAsia="ru-RU"/>
        </w:rPr>
        <w:t xml:space="preserve">, </w:t>
      </w:r>
      <w:proofErr w:type="spellStart"/>
      <w:r w:rsidRPr="00415DAC">
        <w:rPr>
          <w:rFonts w:ascii="Times New Roman" w:eastAsia="Times New Roman" w:hAnsi="Times New Roman" w:cs="Times New Roman"/>
          <w:i/>
          <w:iCs/>
          <w:color w:val="838383"/>
          <w:sz w:val="24"/>
          <w:szCs w:val="24"/>
          <w:lang w:eastAsia="ru-RU"/>
        </w:rPr>
        <w:t>health</w:t>
      </w:r>
      <w:proofErr w:type="spellEnd"/>
      <w:r w:rsidRPr="00415DAC">
        <w:rPr>
          <w:rFonts w:ascii="Times New Roman" w:eastAsia="Times New Roman" w:hAnsi="Times New Roman" w:cs="Times New Roman"/>
          <w:i/>
          <w:iCs/>
          <w:color w:val="838383"/>
          <w:sz w:val="24"/>
          <w:szCs w:val="24"/>
          <w:lang w:eastAsia="ru-RU"/>
        </w:rPr>
        <w:t xml:space="preserve"> </w:t>
      </w:r>
      <w:proofErr w:type="spellStart"/>
      <w:r w:rsidRPr="00415DAC">
        <w:rPr>
          <w:rFonts w:ascii="Times New Roman" w:eastAsia="Times New Roman" w:hAnsi="Times New Roman" w:cs="Times New Roman"/>
          <w:i/>
          <w:iCs/>
          <w:color w:val="838383"/>
          <w:sz w:val="24"/>
          <w:szCs w:val="24"/>
          <w:lang w:eastAsia="ru-RU"/>
        </w:rPr>
        <w:t>and</w:t>
      </w:r>
      <w:proofErr w:type="spellEnd"/>
      <w:r w:rsidRPr="00415DAC">
        <w:rPr>
          <w:rFonts w:ascii="Times New Roman" w:eastAsia="Times New Roman" w:hAnsi="Times New Roman" w:cs="Times New Roman"/>
          <w:i/>
          <w:iCs/>
          <w:color w:val="838383"/>
          <w:sz w:val="24"/>
          <w:szCs w:val="24"/>
          <w:lang w:eastAsia="ru-RU"/>
        </w:rPr>
        <w:t xml:space="preserve"> </w:t>
      </w:r>
      <w:proofErr w:type="spellStart"/>
      <w:r w:rsidRPr="00415DAC">
        <w:rPr>
          <w:rFonts w:ascii="Times New Roman" w:eastAsia="Times New Roman" w:hAnsi="Times New Roman" w:cs="Times New Roman"/>
          <w:i/>
          <w:iCs/>
          <w:color w:val="838383"/>
          <w:sz w:val="24"/>
          <w:szCs w:val="24"/>
          <w:lang w:eastAsia="ru-RU"/>
        </w:rPr>
        <w:t>development</w:t>
      </w:r>
      <w:proofErr w:type="spellEnd"/>
      <w:r w:rsidRPr="00415DAC">
        <w:rPr>
          <w:rFonts w:ascii="Times New Roman" w:eastAsia="Times New Roman" w:hAnsi="Times New Roman" w:cs="Times New Roman"/>
          <w:color w:val="838383"/>
          <w:sz w:val="24"/>
          <w:szCs w:val="24"/>
          <w:lang w:eastAsia="ru-RU"/>
        </w:rPr>
        <w:t xml:space="preserve">, 10.1111/cch.12823. 3 </w:t>
      </w:r>
      <w:proofErr w:type="spellStart"/>
      <w:r w:rsidRPr="00415DAC">
        <w:rPr>
          <w:rFonts w:ascii="Times New Roman" w:eastAsia="Times New Roman" w:hAnsi="Times New Roman" w:cs="Times New Roman"/>
          <w:color w:val="838383"/>
          <w:sz w:val="24"/>
          <w:szCs w:val="24"/>
          <w:lang w:eastAsia="ru-RU"/>
        </w:rPr>
        <w:t>Nov</w:t>
      </w:r>
      <w:proofErr w:type="spellEnd"/>
      <w:r w:rsidRPr="00415DAC">
        <w:rPr>
          <w:rFonts w:ascii="Times New Roman" w:eastAsia="Times New Roman" w:hAnsi="Times New Roman" w:cs="Times New Roman"/>
          <w:color w:val="838383"/>
          <w:sz w:val="24"/>
          <w:szCs w:val="24"/>
          <w:lang w:eastAsia="ru-RU"/>
        </w:rPr>
        <w:t>. 2020.</w:t>
      </w:r>
    </w:p>
    <w:p w:rsidR="00415DAC" w:rsidRPr="00415DAC" w:rsidRDefault="00415DAC" w:rsidP="00415DAC">
      <w:pPr>
        <w:numPr>
          <w:ilvl w:val="0"/>
          <w:numId w:val="10"/>
        </w:numPr>
        <w:shd w:val="clear" w:color="auto" w:fill="FFFFFF"/>
        <w:spacing w:before="100" w:beforeAutospacing="1" w:after="100" w:afterAutospacing="1" w:line="540" w:lineRule="atLeast"/>
        <w:ind w:left="0"/>
        <w:rPr>
          <w:rFonts w:ascii="Times New Roman" w:eastAsia="Times New Roman" w:hAnsi="Times New Roman" w:cs="Times New Roman"/>
          <w:color w:val="838383"/>
          <w:sz w:val="24"/>
          <w:szCs w:val="24"/>
          <w:lang w:eastAsia="ru-RU"/>
        </w:rPr>
      </w:pPr>
      <w:hyperlink r:id="rId33" w:anchor="t-2" w:history="1">
        <w:r w:rsidRPr="00415DAC">
          <w:rPr>
            <w:rFonts w:ascii="Times New Roman" w:eastAsia="Times New Roman" w:hAnsi="Times New Roman" w:cs="Times New Roman"/>
            <w:color w:val="0000FF"/>
            <w:sz w:val="24"/>
            <w:szCs w:val="24"/>
            <w:u w:val="single"/>
            <w:lang w:val="en-US" w:eastAsia="ru-RU"/>
          </w:rPr>
          <w:t>^</w:t>
        </w:r>
        <w:proofErr w:type="spellStart"/>
      </w:hyperlink>
      <w:r w:rsidRPr="00415DAC">
        <w:rPr>
          <w:rFonts w:ascii="Times New Roman" w:eastAsia="Times New Roman" w:hAnsi="Times New Roman" w:cs="Times New Roman"/>
          <w:color w:val="838383"/>
          <w:sz w:val="24"/>
          <w:szCs w:val="24"/>
          <w:lang w:val="en-US" w:eastAsia="ru-RU"/>
        </w:rPr>
        <w:t>Hadjkacem</w:t>
      </w:r>
      <w:proofErr w:type="spellEnd"/>
      <w:r w:rsidRPr="00415DAC">
        <w:rPr>
          <w:rFonts w:ascii="Times New Roman" w:eastAsia="Times New Roman" w:hAnsi="Times New Roman" w:cs="Times New Roman"/>
          <w:color w:val="838383"/>
          <w:sz w:val="24"/>
          <w:szCs w:val="24"/>
          <w:lang w:val="en-US" w:eastAsia="ru-RU"/>
        </w:rPr>
        <w:t>, Imen et al. “Prenatal, perinatal and postnatal factors associated with autism spectrum disorder.” </w:t>
      </w:r>
      <w:proofErr w:type="spellStart"/>
      <w:r w:rsidRPr="00415DAC">
        <w:rPr>
          <w:rFonts w:ascii="Times New Roman" w:eastAsia="Times New Roman" w:hAnsi="Times New Roman" w:cs="Times New Roman"/>
          <w:i/>
          <w:iCs/>
          <w:color w:val="838383"/>
          <w:sz w:val="24"/>
          <w:szCs w:val="24"/>
          <w:lang w:eastAsia="ru-RU"/>
        </w:rPr>
        <w:t>Jornal</w:t>
      </w:r>
      <w:proofErr w:type="spellEnd"/>
      <w:r w:rsidRPr="00415DAC">
        <w:rPr>
          <w:rFonts w:ascii="Times New Roman" w:eastAsia="Times New Roman" w:hAnsi="Times New Roman" w:cs="Times New Roman"/>
          <w:i/>
          <w:iCs/>
          <w:color w:val="838383"/>
          <w:sz w:val="24"/>
          <w:szCs w:val="24"/>
          <w:lang w:eastAsia="ru-RU"/>
        </w:rPr>
        <w:t xml:space="preserve"> </w:t>
      </w:r>
      <w:proofErr w:type="spellStart"/>
      <w:r w:rsidRPr="00415DAC">
        <w:rPr>
          <w:rFonts w:ascii="Times New Roman" w:eastAsia="Times New Roman" w:hAnsi="Times New Roman" w:cs="Times New Roman"/>
          <w:i/>
          <w:iCs/>
          <w:color w:val="838383"/>
          <w:sz w:val="24"/>
          <w:szCs w:val="24"/>
          <w:lang w:eastAsia="ru-RU"/>
        </w:rPr>
        <w:t>de</w:t>
      </w:r>
      <w:proofErr w:type="spellEnd"/>
      <w:r w:rsidRPr="00415DAC">
        <w:rPr>
          <w:rFonts w:ascii="Times New Roman" w:eastAsia="Times New Roman" w:hAnsi="Times New Roman" w:cs="Times New Roman"/>
          <w:i/>
          <w:iCs/>
          <w:color w:val="838383"/>
          <w:sz w:val="24"/>
          <w:szCs w:val="24"/>
          <w:lang w:eastAsia="ru-RU"/>
        </w:rPr>
        <w:t xml:space="preserve"> </w:t>
      </w:r>
      <w:proofErr w:type="spellStart"/>
      <w:r w:rsidRPr="00415DAC">
        <w:rPr>
          <w:rFonts w:ascii="Times New Roman" w:eastAsia="Times New Roman" w:hAnsi="Times New Roman" w:cs="Times New Roman"/>
          <w:i/>
          <w:iCs/>
          <w:color w:val="838383"/>
          <w:sz w:val="24"/>
          <w:szCs w:val="24"/>
          <w:lang w:eastAsia="ru-RU"/>
        </w:rPr>
        <w:t>pediatria</w:t>
      </w:r>
      <w:proofErr w:type="spellEnd"/>
      <w:r w:rsidRPr="00415DAC">
        <w:rPr>
          <w:rFonts w:ascii="Times New Roman" w:eastAsia="Times New Roman" w:hAnsi="Times New Roman" w:cs="Times New Roman"/>
          <w:color w:val="838383"/>
          <w:sz w:val="24"/>
          <w:szCs w:val="24"/>
          <w:lang w:eastAsia="ru-RU"/>
        </w:rPr>
        <w:t> 92,6 (2016): 595-601.</w:t>
      </w:r>
    </w:p>
    <w:p w:rsidR="00415DAC" w:rsidRPr="00415DAC" w:rsidRDefault="00415DAC" w:rsidP="00415DAC">
      <w:pPr>
        <w:numPr>
          <w:ilvl w:val="0"/>
          <w:numId w:val="10"/>
        </w:numPr>
        <w:shd w:val="clear" w:color="auto" w:fill="FFFFFF"/>
        <w:spacing w:before="100" w:beforeAutospacing="1" w:after="100" w:afterAutospacing="1" w:line="540" w:lineRule="atLeast"/>
        <w:ind w:left="0"/>
        <w:rPr>
          <w:rFonts w:ascii="Times New Roman" w:eastAsia="Times New Roman" w:hAnsi="Times New Roman" w:cs="Times New Roman"/>
          <w:color w:val="838383"/>
          <w:sz w:val="24"/>
          <w:szCs w:val="24"/>
          <w:lang w:val="en-US" w:eastAsia="ru-RU"/>
        </w:rPr>
      </w:pPr>
      <w:hyperlink r:id="rId34" w:anchor="t-3" w:history="1">
        <w:r w:rsidRPr="00415DAC">
          <w:rPr>
            <w:rFonts w:ascii="Times New Roman" w:eastAsia="Times New Roman" w:hAnsi="Times New Roman" w:cs="Times New Roman"/>
            <w:color w:val="0000FF"/>
            <w:sz w:val="24"/>
            <w:szCs w:val="24"/>
            <w:u w:val="single"/>
            <w:lang w:val="en-US" w:eastAsia="ru-RU"/>
          </w:rPr>
          <w:t>^</w:t>
        </w:r>
        <w:proofErr w:type="spellStart"/>
      </w:hyperlink>
      <w:r w:rsidRPr="00415DAC">
        <w:rPr>
          <w:rFonts w:ascii="Times New Roman" w:eastAsia="Times New Roman" w:hAnsi="Times New Roman" w:cs="Times New Roman"/>
          <w:color w:val="838383"/>
          <w:sz w:val="24"/>
          <w:szCs w:val="24"/>
          <w:lang w:val="en-US" w:eastAsia="ru-RU"/>
        </w:rPr>
        <w:t>Gillberg</w:t>
      </w:r>
      <w:proofErr w:type="spellEnd"/>
      <w:r w:rsidRPr="00415DAC">
        <w:rPr>
          <w:rFonts w:ascii="Times New Roman" w:eastAsia="Times New Roman" w:hAnsi="Times New Roman" w:cs="Times New Roman"/>
          <w:color w:val="838383"/>
          <w:sz w:val="24"/>
          <w:szCs w:val="24"/>
          <w:lang w:val="en-US" w:eastAsia="ru-RU"/>
        </w:rPr>
        <w:t>, C, and H Schaumann. “Infantile autism and puberty.” </w:t>
      </w:r>
      <w:r w:rsidRPr="00415DAC">
        <w:rPr>
          <w:rFonts w:ascii="Times New Roman" w:eastAsia="Times New Roman" w:hAnsi="Times New Roman" w:cs="Times New Roman"/>
          <w:i/>
          <w:iCs/>
          <w:color w:val="838383"/>
          <w:sz w:val="24"/>
          <w:szCs w:val="24"/>
          <w:lang w:val="en-US" w:eastAsia="ru-RU"/>
        </w:rPr>
        <w:t>Journal of autism and developmental disorders</w:t>
      </w:r>
      <w:r w:rsidRPr="00415DAC">
        <w:rPr>
          <w:rFonts w:ascii="Times New Roman" w:eastAsia="Times New Roman" w:hAnsi="Times New Roman" w:cs="Times New Roman"/>
          <w:color w:val="838383"/>
          <w:sz w:val="24"/>
          <w:szCs w:val="24"/>
          <w:lang w:val="en-US" w:eastAsia="ru-RU"/>
        </w:rPr>
        <w:t> 11,4 (1981): 365-71.</w:t>
      </w:r>
    </w:p>
    <w:p w:rsidR="00415DAC" w:rsidRPr="00415DAC" w:rsidRDefault="00415DAC" w:rsidP="00415DAC">
      <w:pPr>
        <w:numPr>
          <w:ilvl w:val="0"/>
          <w:numId w:val="10"/>
        </w:numPr>
        <w:shd w:val="clear" w:color="auto" w:fill="FFFFFF"/>
        <w:spacing w:before="100" w:beforeAutospacing="1" w:after="100" w:afterAutospacing="1" w:line="540" w:lineRule="atLeast"/>
        <w:ind w:left="0"/>
        <w:rPr>
          <w:rFonts w:ascii="Times New Roman" w:eastAsia="Times New Roman" w:hAnsi="Times New Roman" w:cs="Times New Roman"/>
          <w:color w:val="838383"/>
          <w:sz w:val="24"/>
          <w:szCs w:val="24"/>
          <w:lang w:eastAsia="ru-RU"/>
        </w:rPr>
      </w:pPr>
      <w:hyperlink r:id="rId35" w:anchor="t-4" w:history="1">
        <w:r w:rsidRPr="00415DAC">
          <w:rPr>
            <w:rFonts w:ascii="Times New Roman" w:eastAsia="Times New Roman" w:hAnsi="Times New Roman" w:cs="Times New Roman"/>
            <w:color w:val="0000FF"/>
            <w:sz w:val="24"/>
            <w:szCs w:val="24"/>
            <w:u w:val="single"/>
            <w:lang w:val="en-US" w:eastAsia="ru-RU"/>
          </w:rPr>
          <w:t>^</w:t>
        </w:r>
        <w:proofErr w:type="spellStart"/>
      </w:hyperlink>
      <w:r w:rsidRPr="00415DAC">
        <w:rPr>
          <w:rFonts w:ascii="Times New Roman" w:eastAsia="Times New Roman" w:hAnsi="Times New Roman" w:cs="Times New Roman"/>
          <w:color w:val="838383"/>
          <w:sz w:val="24"/>
          <w:szCs w:val="24"/>
          <w:lang w:val="en-US" w:eastAsia="ru-RU"/>
        </w:rPr>
        <w:t>Şahin</w:t>
      </w:r>
      <w:proofErr w:type="spellEnd"/>
      <w:r w:rsidRPr="00415DAC">
        <w:rPr>
          <w:rFonts w:ascii="Times New Roman" w:eastAsia="Times New Roman" w:hAnsi="Times New Roman" w:cs="Times New Roman"/>
          <w:color w:val="838383"/>
          <w:sz w:val="24"/>
          <w:szCs w:val="24"/>
          <w:lang w:val="en-US" w:eastAsia="ru-RU"/>
        </w:rPr>
        <w:t>, Berkan et al. “The Relationship of Clinical Symptoms with Social Cognition in Children Diagnosed with Attention Deficit Hyperactivity Disorder, Specific Learning Disorder or Autism Spectrum Disorder.” </w:t>
      </w:r>
      <w:proofErr w:type="spellStart"/>
      <w:r w:rsidRPr="00415DAC">
        <w:rPr>
          <w:rFonts w:ascii="Times New Roman" w:eastAsia="Times New Roman" w:hAnsi="Times New Roman" w:cs="Times New Roman"/>
          <w:i/>
          <w:iCs/>
          <w:color w:val="838383"/>
          <w:sz w:val="24"/>
          <w:szCs w:val="24"/>
          <w:lang w:eastAsia="ru-RU"/>
        </w:rPr>
        <w:t>Psychiatry</w:t>
      </w:r>
      <w:proofErr w:type="spellEnd"/>
      <w:r w:rsidRPr="00415DAC">
        <w:rPr>
          <w:rFonts w:ascii="Times New Roman" w:eastAsia="Times New Roman" w:hAnsi="Times New Roman" w:cs="Times New Roman"/>
          <w:i/>
          <w:iCs/>
          <w:color w:val="838383"/>
          <w:sz w:val="24"/>
          <w:szCs w:val="24"/>
          <w:lang w:eastAsia="ru-RU"/>
        </w:rPr>
        <w:t xml:space="preserve"> </w:t>
      </w:r>
      <w:proofErr w:type="spellStart"/>
      <w:r w:rsidRPr="00415DAC">
        <w:rPr>
          <w:rFonts w:ascii="Times New Roman" w:eastAsia="Times New Roman" w:hAnsi="Times New Roman" w:cs="Times New Roman"/>
          <w:i/>
          <w:iCs/>
          <w:color w:val="838383"/>
          <w:sz w:val="24"/>
          <w:szCs w:val="24"/>
          <w:lang w:eastAsia="ru-RU"/>
        </w:rPr>
        <w:t>investigation</w:t>
      </w:r>
      <w:proofErr w:type="spellEnd"/>
      <w:r w:rsidRPr="00415DAC">
        <w:rPr>
          <w:rFonts w:ascii="Times New Roman" w:eastAsia="Times New Roman" w:hAnsi="Times New Roman" w:cs="Times New Roman"/>
          <w:color w:val="838383"/>
          <w:sz w:val="24"/>
          <w:szCs w:val="24"/>
          <w:lang w:eastAsia="ru-RU"/>
        </w:rPr>
        <w:t> 15,12 (2018).</w:t>
      </w:r>
    </w:p>
    <w:p w:rsidR="00FC0490" w:rsidRDefault="00FC0490">
      <w:bookmarkStart w:id="0" w:name="_GoBack"/>
      <w:bookmarkEnd w:id="0"/>
    </w:p>
    <w:sectPr w:rsidR="00FC04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4CD"/>
    <w:multiLevelType w:val="multilevel"/>
    <w:tmpl w:val="5A029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17EC5"/>
    <w:multiLevelType w:val="multilevel"/>
    <w:tmpl w:val="3C167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945B28"/>
    <w:multiLevelType w:val="multilevel"/>
    <w:tmpl w:val="B5CC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4C3BAF"/>
    <w:multiLevelType w:val="multilevel"/>
    <w:tmpl w:val="B19A1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C775C8"/>
    <w:multiLevelType w:val="multilevel"/>
    <w:tmpl w:val="B5C24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7F70EA"/>
    <w:multiLevelType w:val="multilevel"/>
    <w:tmpl w:val="3F202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C71B61"/>
    <w:multiLevelType w:val="multilevel"/>
    <w:tmpl w:val="1E7C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AB5992"/>
    <w:multiLevelType w:val="multilevel"/>
    <w:tmpl w:val="1D5E0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3A04C6"/>
    <w:multiLevelType w:val="multilevel"/>
    <w:tmpl w:val="90FC9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406015"/>
    <w:multiLevelType w:val="multilevel"/>
    <w:tmpl w:val="89502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8"/>
  </w:num>
  <w:num w:numId="4">
    <w:abstractNumId w:val="5"/>
  </w:num>
  <w:num w:numId="5">
    <w:abstractNumId w:val="4"/>
  </w:num>
  <w:num w:numId="6">
    <w:abstractNumId w:val="0"/>
  </w:num>
  <w:num w:numId="7">
    <w:abstractNumId w:val="9"/>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421"/>
    <w:rsid w:val="00415DAC"/>
    <w:rsid w:val="00752421"/>
    <w:rsid w:val="00FC0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5D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5D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5D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5D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63949">
      <w:bodyDiv w:val="1"/>
      <w:marLeft w:val="0"/>
      <w:marRight w:val="0"/>
      <w:marTop w:val="0"/>
      <w:marBottom w:val="0"/>
      <w:divBdr>
        <w:top w:val="none" w:sz="0" w:space="0" w:color="auto"/>
        <w:left w:val="none" w:sz="0" w:space="0" w:color="auto"/>
        <w:bottom w:val="none" w:sz="0" w:space="0" w:color="auto"/>
        <w:right w:val="none" w:sz="0" w:space="0" w:color="auto"/>
      </w:divBdr>
      <w:divsChild>
        <w:div w:id="1799494063">
          <w:marLeft w:val="0"/>
          <w:marRight w:val="0"/>
          <w:marTop w:val="0"/>
          <w:marBottom w:val="525"/>
          <w:divBdr>
            <w:top w:val="none" w:sz="0" w:space="0" w:color="auto"/>
            <w:left w:val="none" w:sz="0" w:space="0" w:color="auto"/>
            <w:bottom w:val="none" w:sz="0" w:space="0" w:color="auto"/>
            <w:right w:val="none" w:sz="0" w:space="0" w:color="auto"/>
          </w:divBdr>
          <w:divsChild>
            <w:div w:id="1374159591">
              <w:marLeft w:val="0"/>
              <w:marRight w:val="0"/>
              <w:marTop w:val="0"/>
              <w:marBottom w:val="0"/>
              <w:divBdr>
                <w:top w:val="none" w:sz="0" w:space="0" w:color="auto"/>
                <w:left w:val="none" w:sz="0" w:space="0" w:color="auto"/>
                <w:bottom w:val="none" w:sz="0" w:space="0" w:color="auto"/>
                <w:right w:val="none" w:sz="0" w:space="0" w:color="auto"/>
              </w:divBdr>
            </w:div>
          </w:divsChild>
        </w:div>
        <w:div w:id="1397969179">
          <w:marLeft w:val="0"/>
          <w:marRight w:val="0"/>
          <w:marTop w:val="0"/>
          <w:marBottom w:val="326"/>
          <w:divBdr>
            <w:top w:val="single" w:sz="6" w:space="12" w:color="CFEBFE"/>
            <w:left w:val="single" w:sz="6" w:space="31" w:color="CFEBFE"/>
            <w:bottom w:val="single" w:sz="6" w:space="12" w:color="CFEBFE"/>
            <w:right w:val="single" w:sz="6" w:space="12" w:color="CFEBFE"/>
          </w:divBdr>
        </w:div>
        <w:div w:id="1822505485">
          <w:marLeft w:val="0"/>
          <w:marRight w:val="0"/>
          <w:marTop w:val="0"/>
          <w:marBottom w:val="525"/>
          <w:divBdr>
            <w:top w:val="none" w:sz="0" w:space="0" w:color="auto"/>
            <w:left w:val="none" w:sz="0" w:space="0" w:color="auto"/>
            <w:bottom w:val="none" w:sz="0" w:space="0" w:color="auto"/>
            <w:right w:val="none" w:sz="0" w:space="0" w:color="auto"/>
          </w:divBdr>
          <w:divsChild>
            <w:div w:id="1450128924">
              <w:marLeft w:val="0"/>
              <w:marRight w:val="0"/>
              <w:marTop w:val="0"/>
              <w:marBottom w:val="0"/>
              <w:divBdr>
                <w:top w:val="none" w:sz="0" w:space="0" w:color="auto"/>
                <w:left w:val="none" w:sz="0" w:space="0" w:color="auto"/>
                <w:bottom w:val="none" w:sz="0" w:space="0" w:color="auto"/>
                <w:right w:val="none" w:sz="0" w:space="0" w:color="auto"/>
              </w:divBdr>
              <w:divsChild>
                <w:div w:id="79378638">
                  <w:marLeft w:val="0"/>
                  <w:marRight w:val="0"/>
                  <w:marTop w:val="0"/>
                  <w:marBottom w:val="240"/>
                  <w:divBdr>
                    <w:top w:val="single" w:sz="6" w:space="8" w:color="50C0FF"/>
                    <w:left w:val="single" w:sz="6" w:space="8" w:color="50C0FF"/>
                    <w:bottom w:val="single" w:sz="6" w:space="8" w:color="50C0FF"/>
                    <w:right w:val="single" w:sz="6" w:space="8" w:color="50C0FF"/>
                  </w:divBdr>
                </w:div>
              </w:divsChild>
            </w:div>
          </w:divsChild>
        </w:div>
        <w:div w:id="621305786">
          <w:marLeft w:val="0"/>
          <w:marRight w:val="0"/>
          <w:marTop w:val="0"/>
          <w:marBottom w:val="326"/>
          <w:divBdr>
            <w:top w:val="single" w:sz="6" w:space="12" w:color="FBE1BA"/>
            <w:left w:val="single" w:sz="6" w:space="31" w:color="FBE1BA"/>
            <w:bottom w:val="single" w:sz="6" w:space="12" w:color="FBE1BA"/>
            <w:right w:val="single" w:sz="6" w:space="12" w:color="FBE1BA"/>
          </w:divBdr>
        </w:div>
        <w:div w:id="995836659">
          <w:marLeft w:val="0"/>
          <w:marRight w:val="0"/>
          <w:marTop w:val="0"/>
          <w:marBottom w:val="525"/>
          <w:divBdr>
            <w:top w:val="none" w:sz="0" w:space="0" w:color="auto"/>
            <w:left w:val="none" w:sz="0" w:space="0" w:color="auto"/>
            <w:bottom w:val="none" w:sz="0" w:space="0" w:color="auto"/>
            <w:right w:val="none" w:sz="0" w:space="0" w:color="auto"/>
          </w:divBdr>
          <w:divsChild>
            <w:div w:id="248928607">
              <w:marLeft w:val="0"/>
              <w:marRight w:val="0"/>
              <w:marTop w:val="0"/>
              <w:marBottom w:val="0"/>
              <w:divBdr>
                <w:top w:val="none" w:sz="0" w:space="0" w:color="auto"/>
                <w:left w:val="none" w:sz="0" w:space="0" w:color="auto"/>
                <w:bottom w:val="none" w:sz="0" w:space="0" w:color="auto"/>
                <w:right w:val="none" w:sz="0" w:space="0" w:color="auto"/>
              </w:divBdr>
            </w:div>
          </w:divsChild>
        </w:div>
        <w:div w:id="843983133">
          <w:marLeft w:val="-225"/>
          <w:marRight w:val="-225"/>
          <w:marTop w:val="0"/>
          <w:marBottom w:val="0"/>
          <w:divBdr>
            <w:top w:val="none" w:sz="0" w:space="0" w:color="auto"/>
            <w:left w:val="none" w:sz="0" w:space="0" w:color="auto"/>
            <w:bottom w:val="none" w:sz="0" w:space="0" w:color="auto"/>
            <w:right w:val="none" w:sz="0" w:space="0" w:color="auto"/>
          </w:divBdr>
          <w:divsChild>
            <w:div w:id="1035472166">
              <w:marLeft w:val="0"/>
              <w:marRight w:val="0"/>
              <w:marTop w:val="0"/>
              <w:marBottom w:val="0"/>
              <w:divBdr>
                <w:top w:val="none" w:sz="0" w:space="0" w:color="auto"/>
                <w:left w:val="none" w:sz="0" w:space="0" w:color="auto"/>
                <w:bottom w:val="none" w:sz="0" w:space="0" w:color="auto"/>
                <w:right w:val="none" w:sz="0" w:space="0" w:color="auto"/>
              </w:divBdr>
              <w:divsChild>
                <w:div w:id="513306226">
                  <w:marLeft w:val="0"/>
                  <w:marRight w:val="0"/>
                  <w:marTop w:val="0"/>
                  <w:marBottom w:val="0"/>
                  <w:divBdr>
                    <w:top w:val="none" w:sz="0" w:space="0" w:color="auto"/>
                    <w:left w:val="none" w:sz="0" w:space="0" w:color="auto"/>
                    <w:bottom w:val="none" w:sz="0" w:space="0" w:color="auto"/>
                    <w:right w:val="none" w:sz="0" w:space="0" w:color="auto"/>
                  </w:divBdr>
                  <w:divsChild>
                    <w:div w:id="1635601090">
                      <w:marLeft w:val="0"/>
                      <w:marRight w:val="0"/>
                      <w:marTop w:val="0"/>
                      <w:marBottom w:val="0"/>
                      <w:divBdr>
                        <w:top w:val="none" w:sz="0" w:space="0" w:color="auto"/>
                        <w:left w:val="none" w:sz="0" w:space="0" w:color="auto"/>
                        <w:bottom w:val="none" w:sz="0" w:space="0" w:color="auto"/>
                        <w:right w:val="none" w:sz="0" w:space="0" w:color="auto"/>
                      </w:divBdr>
                      <w:divsChild>
                        <w:div w:id="893809368">
                          <w:marLeft w:val="0"/>
                          <w:marRight w:val="0"/>
                          <w:marTop w:val="0"/>
                          <w:marBottom w:val="525"/>
                          <w:divBdr>
                            <w:top w:val="none" w:sz="0" w:space="0" w:color="auto"/>
                            <w:left w:val="none" w:sz="0" w:space="0" w:color="auto"/>
                            <w:bottom w:val="none" w:sz="0" w:space="0" w:color="auto"/>
                            <w:right w:val="none" w:sz="0" w:space="0" w:color="auto"/>
                          </w:divBdr>
                          <w:divsChild>
                            <w:div w:id="81371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4221">
              <w:marLeft w:val="0"/>
              <w:marRight w:val="0"/>
              <w:marTop w:val="0"/>
              <w:marBottom w:val="0"/>
              <w:divBdr>
                <w:top w:val="none" w:sz="0" w:space="0" w:color="auto"/>
                <w:left w:val="none" w:sz="0" w:space="0" w:color="auto"/>
                <w:bottom w:val="none" w:sz="0" w:space="0" w:color="auto"/>
                <w:right w:val="none" w:sz="0" w:space="0" w:color="auto"/>
              </w:divBdr>
              <w:divsChild>
                <w:div w:id="1457143212">
                  <w:marLeft w:val="0"/>
                  <w:marRight w:val="0"/>
                  <w:marTop w:val="0"/>
                  <w:marBottom w:val="0"/>
                  <w:divBdr>
                    <w:top w:val="none" w:sz="0" w:space="0" w:color="auto"/>
                    <w:left w:val="none" w:sz="0" w:space="0" w:color="auto"/>
                    <w:bottom w:val="none" w:sz="0" w:space="0" w:color="auto"/>
                    <w:right w:val="none" w:sz="0" w:space="0" w:color="auto"/>
                  </w:divBdr>
                  <w:divsChild>
                    <w:div w:id="871109806">
                      <w:marLeft w:val="0"/>
                      <w:marRight w:val="0"/>
                      <w:marTop w:val="0"/>
                      <w:marBottom w:val="0"/>
                      <w:divBdr>
                        <w:top w:val="none" w:sz="0" w:space="0" w:color="auto"/>
                        <w:left w:val="none" w:sz="0" w:space="0" w:color="auto"/>
                        <w:bottom w:val="none" w:sz="0" w:space="0" w:color="auto"/>
                        <w:right w:val="none" w:sz="0" w:space="0" w:color="auto"/>
                      </w:divBdr>
                      <w:divsChild>
                        <w:div w:id="64382100">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1685592540">
          <w:marLeft w:val="0"/>
          <w:marRight w:val="0"/>
          <w:marTop w:val="0"/>
          <w:marBottom w:val="525"/>
          <w:divBdr>
            <w:top w:val="none" w:sz="0" w:space="0" w:color="auto"/>
            <w:left w:val="none" w:sz="0" w:space="0" w:color="auto"/>
            <w:bottom w:val="none" w:sz="0" w:space="0" w:color="auto"/>
            <w:right w:val="none" w:sz="0" w:space="0" w:color="auto"/>
          </w:divBdr>
          <w:divsChild>
            <w:div w:id="2102875718">
              <w:marLeft w:val="0"/>
              <w:marRight w:val="0"/>
              <w:marTop w:val="0"/>
              <w:marBottom w:val="0"/>
              <w:divBdr>
                <w:top w:val="none" w:sz="0" w:space="0" w:color="auto"/>
                <w:left w:val="none" w:sz="0" w:space="0" w:color="auto"/>
                <w:bottom w:val="none" w:sz="0" w:space="0" w:color="auto"/>
                <w:right w:val="none" w:sz="0" w:space="0" w:color="auto"/>
              </w:divBdr>
            </w:div>
          </w:divsChild>
        </w:div>
        <w:div w:id="477187861">
          <w:marLeft w:val="0"/>
          <w:marRight w:val="0"/>
          <w:marTop w:val="0"/>
          <w:marBottom w:val="326"/>
          <w:divBdr>
            <w:top w:val="single" w:sz="6" w:space="12" w:color="C6ECEE"/>
            <w:left w:val="single" w:sz="6" w:space="31" w:color="C6ECEE"/>
            <w:bottom w:val="single" w:sz="6" w:space="12" w:color="C6ECEE"/>
            <w:right w:val="single" w:sz="6" w:space="12" w:color="C6ECEE"/>
          </w:divBdr>
        </w:div>
        <w:div w:id="1846632122">
          <w:marLeft w:val="0"/>
          <w:marRight w:val="0"/>
          <w:marTop w:val="0"/>
          <w:marBottom w:val="525"/>
          <w:divBdr>
            <w:top w:val="none" w:sz="0" w:space="0" w:color="auto"/>
            <w:left w:val="none" w:sz="0" w:space="0" w:color="auto"/>
            <w:bottom w:val="none" w:sz="0" w:space="0" w:color="auto"/>
            <w:right w:val="none" w:sz="0" w:space="0" w:color="auto"/>
          </w:divBdr>
          <w:divsChild>
            <w:div w:id="36009828">
              <w:marLeft w:val="0"/>
              <w:marRight w:val="0"/>
              <w:marTop w:val="0"/>
              <w:marBottom w:val="0"/>
              <w:divBdr>
                <w:top w:val="none" w:sz="0" w:space="0" w:color="auto"/>
                <w:left w:val="none" w:sz="0" w:space="0" w:color="auto"/>
                <w:bottom w:val="none" w:sz="0" w:space="0" w:color="auto"/>
                <w:right w:val="none" w:sz="0" w:space="0" w:color="auto"/>
              </w:divBdr>
            </w:div>
          </w:divsChild>
        </w:div>
        <w:div w:id="301273523">
          <w:marLeft w:val="0"/>
          <w:marRight w:val="0"/>
          <w:marTop w:val="0"/>
          <w:marBottom w:val="525"/>
          <w:divBdr>
            <w:top w:val="none" w:sz="0" w:space="0" w:color="auto"/>
            <w:left w:val="none" w:sz="0" w:space="0" w:color="auto"/>
            <w:bottom w:val="none" w:sz="0" w:space="0" w:color="auto"/>
            <w:right w:val="none" w:sz="0" w:space="0" w:color="auto"/>
          </w:divBdr>
          <w:divsChild>
            <w:div w:id="644503932">
              <w:marLeft w:val="0"/>
              <w:marRight w:val="0"/>
              <w:marTop w:val="0"/>
              <w:marBottom w:val="0"/>
              <w:divBdr>
                <w:top w:val="none" w:sz="0" w:space="0" w:color="auto"/>
                <w:left w:val="none" w:sz="0" w:space="0" w:color="auto"/>
                <w:bottom w:val="none" w:sz="0" w:space="0" w:color="auto"/>
                <w:right w:val="none" w:sz="0" w:space="0" w:color="auto"/>
              </w:divBdr>
            </w:div>
          </w:divsChild>
        </w:div>
        <w:div w:id="1585216421">
          <w:marLeft w:val="-225"/>
          <w:marRight w:val="-225"/>
          <w:marTop w:val="0"/>
          <w:marBottom w:val="0"/>
          <w:divBdr>
            <w:top w:val="none" w:sz="0" w:space="0" w:color="auto"/>
            <w:left w:val="none" w:sz="0" w:space="0" w:color="auto"/>
            <w:bottom w:val="none" w:sz="0" w:space="0" w:color="auto"/>
            <w:right w:val="none" w:sz="0" w:space="0" w:color="auto"/>
          </w:divBdr>
          <w:divsChild>
            <w:div w:id="1958832914">
              <w:marLeft w:val="0"/>
              <w:marRight w:val="0"/>
              <w:marTop w:val="0"/>
              <w:marBottom w:val="0"/>
              <w:divBdr>
                <w:top w:val="none" w:sz="0" w:space="0" w:color="auto"/>
                <w:left w:val="none" w:sz="0" w:space="0" w:color="auto"/>
                <w:bottom w:val="none" w:sz="0" w:space="0" w:color="auto"/>
                <w:right w:val="none" w:sz="0" w:space="0" w:color="auto"/>
              </w:divBdr>
              <w:divsChild>
                <w:div w:id="934943031">
                  <w:marLeft w:val="0"/>
                  <w:marRight w:val="0"/>
                  <w:marTop w:val="0"/>
                  <w:marBottom w:val="0"/>
                  <w:divBdr>
                    <w:top w:val="none" w:sz="0" w:space="0" w:color="auto"/>
                    <w:left w:val="none" w:sz="0" w:space="0" w:color="auto"/>
                    <w:bottom w:val="none" w:sz="0" w:space="0" w:color="auto"/>
                    <w:right w:val="none" w:sz="0" w:space="0" w:color="auto"/>
                  </w:divBdr>
                  <w:divsChild>
                    <w:div w:id="1345013506">
                      <w:marLeft w:val="0"/>
                      <w:marRight w:val="0"/>
                      <w:marTop w:val="0"/>
                      <w:marBottom w:val="0"/>
                      <w:divBdr>
                        <w:top w:val="none" w:sz="0" w:space="0" w:color="auto"/>
                        <w:left w:val="none" w:sz="0" w:space="0" w:color="auto"/>
                        <w:bottom w:val="none" w:sz="0" w:space="0" w:color="auto"/>
                        <w:right w:val="none" w:sz="0" w:space="0" w:color="auto"/>
                      </w:divBdr>
                      <w:divsChild>
                        <w:div w:id="163056039">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1112284161">
              <w:marLeft w:val="0"/>
              <w:marRight w:val="0"/>
              <w:marTop w:val="0"/>
              <w:marBottom w:val="0"/>
              <w:divBdr>
                <w:top w:val="none" w:sz="0" w:space="0" w:color="auto"/>
                <w:left w:val="none" w:sz="0" w:space="0" w:color="auto"/>
                <w:bottom w:val="none" w:sz="0" w:space="0" w:color="auto"/>
                <w:right w:val="none" w:sz="0" w:space="0" w:color="auto"/>
              </w:divBdr>
              <w:divsChild>
                <w:div w:id="1750619581">
                  <w:marLeft w:val="0"/>
                  <w:marRight w:val="0"/>
                  <w:marTop w:val="0"/>
                  <w:marBottom w:val="0"/>
                  <w:divBdr>
                    <w:top w:val="none" w:sz="0" w:space="0" w:color="auto"/>
                    <w:left w:val="none" w:sz="0" w:space="0" w:color="auto"/>
                    <w:bottom w:val="none" w:sz="0" w:space="0" w:color="auto"/>
                    <w:right w:val="none" w:sz="0" w:space="0" w:color="auto"/>
                  </w:divBdr>
                  <w:divsChild>
                    <w:div w:id="1639796270">
                      <w:marLeft w:val="0"/>
                      <w:marRight w:val="0"/>
                      <w:marTop w:val="0"/>
                      <w:marBottom w:val="0"/>
                      <w:divBdr>
                        <w:top w:val="none" w:sz="0" w:space="0" w:color="auto"/>
                        <w:left w:val="none" w:sz="0" w:space="0" w:color="auto"/>
                        <w:bottom w:val="none" w:sz="0" w:space="0" w:color="auto"/>
                        <w:right w:val="none" w:sz="0" w:space="0" w:color="auto"/>
                      </w:divBdr>
                      <w:divsChild>
                        <w:div w:id="1918397373">
                          <w:marLeft w:val="0"/>
                          <w:marRight w:val="0"/>
                          <w:marTop w:val="0"/>
                          <w:marBottom w:val="525"/>
                          <w:divBdr>
                            <w:top w:val="none" w:sz="0" w:space="0" w:color="auto"/>
                            <w:left w:val="none" w:sz="0" w:space="0" w:color="auto"/>
                            <w:bottom w:val="none" w:sz="0" w:space="0" w:color="auto"/>
                            <w:right w:val="none" w:sz="0" w:space="0" w:color="auto"/>
                          </w:divBdr>
                          <w:divsChild>
                            <w:div w:id="12271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070031">
          <w:marLeft w:val="0"/>
          <w:marRight w:val="0"/>
          <w:marTop w:val="0"/>
          <w:marBottom w:val="525"/>
          <w:divBdr>
            <w:top w:val="none" w:sz="0" w:space="0" w:color="auto"/>
            <w:left w:val="none" w:sz="0" w:space="0" w:color="auto"/>
            <w:bottom w:val="none" w:sz="0" w:space="0" w:color="auto"/>
            <w:right w:val="none" w:sz="0" w:space="0" w:color="auto"/>
          </w:divBdr>
          <w:divsChild>
            <w:div w:id="324864710">
              <w:marLeft w:val="0"/>
              <w:marRight w:val="0"/>
              <w:marTop w:val="0"/>
              <w:marBottom w:val="0"/>
              <w:divBdr>
                <w:top w:val="none" w:sz="0" w:space="0" w:color="auto"/>
                <w:left w:val="none" w:sz="0" w:space="0" w:color="auto"/>
                <w:bottom w:val="none" w:sz="0" w:space="0" w:color="auto"/>
                <w:right w:val="none" w:sz="0" w:space="0" w:color="auto"/>
              </w:divBdr>
            </w:div>
          </w:divsChild>
        </w:div>
        <w:div w:id="1715689925">
          <w:marLeft w:val="-225"/>
          <w:marRight w:val="-225"/>
          <w:marTop w:val="0"/>
          <w:marBottom w:val="0"/>
          <w:divBdr>
            <w:top w:val="none" w:sz="0" w:space="0" w:color="auto"/>
            <w:left w:val="none" w:sz="0" w:space="0" w:color="auto"/>
            <w:bottom w:val="none" w:sz="0" w:space="0" w:color="auto"/>
            <w:right w:val="none" w:sz="0" w:space="0" w:color="auto"/>
          </w:divBdr>
          <w:divsChild>
            <w:div w:id="1753697579">
              <w:marLeft w:val="0"/>
              <w:marRight w:val="0"/>
              <w:marTop w:val="0"/>
              <w:marBottom w:val="0"/>
              <w:divBdr>
                <w:top w:val="none" w:sz="0" w:space="0" w:color="auto"/>
                <w:left w:val="none" w:sz="0" w:space="0" w:color="auto"/>
                <w:bottom w:val="none" w:sz="0" w:space="0" w:color="auto"/>
                <w:right w:val="none" w:sz="0" w:space="0" w:color="auto"/>
              </w:divBdr>
              <w:divsChild>
                <w:div w:id="60105796">
                  <w:marLeft w:val="0"/>
                  <w:marRight w:val="0"/>
                  <w:marTop w:val="0"/>
                  <w:marBottom w:val="0"/>
                  <w:divBdr>
                    <w:top w:val="none" w:sz="0" w:space="0" w:color="auto"/>
                    <w:left w:val="none" w:sz="0" w:space="0" w:color="auto"/>
                    <w:bottom w:val="none" w:sz="0" w:space="0" w:color="auto"/>
                    <w:right w:val="none" w:sz="0" w:space="0" w:color="auto"/>
                  </w:divBdr>
                  <w:divsChild>
                    <w:div w:id="833565760">
                      <w:marLeft w:val="0"/>
                      <w:marRight w:val="0"/>
                      <w:marTop w:val="0"/>
                      <w:marBottom w:val="0"/>
                      <w:divBdr>
                        <w:top w:val="none" w:sz="0" w:space="0" w:color="auto"/>
                        <w:left w:val="none" w:sz="0" w:space="0" w:color="auto"/>
                        <w:bottom w:val="none" w:sz="0" w:space="0" w:color="auto"/>
                        <w:right w:val="none" w:sz="0" w:space="0" w:color="auto"/>
                      </w:divBdr>
                      <w:divsChild>
                        <w:div w:id="2011834859">
                          <w:marLeft w:val="0"/>
                          <w:marRight w:val="0"/>
                          <w:marTop w:val="0"/>
                          <w:marBottom w:val="326"/>
                          <w:divBdr>
                            <w:top w:val="single" w:sz="6" w:space="12" w:color="FFECCC"/>
                            <w:left w:val="single" w:sz="6" w:space="31" w:color="FFECCC"/>
                            <w:bottom w:val="single" w:sz="6" w:space="12" w:color="FFECCC"/>
                            <w:right w:val="single" w:sz="6" w:space="12" w:color="FFECCC"/>
                          </w:divBdr>
                        </w:div>
                      </w:divsChild>
                    </w:div>
                  </w:divsChild>
                </w:div>
              </w:divsChild>
            </w:div>
            <w:div w:id="1684748982">
              <w:marLeft w:val="0"/>
              <w:marRight w:val="0"/>
              <w:marTop w:val="0"/>
              <w:marBottom w:val="0"/>
              <w:divBdr>
                <w:top w:val="none" w:sz="0" w:space="0" w:color="auto"/>
                <w:left w:val="none" w:sz="0" w:space="0" w:color="auto"/>
                <w:bottom w:val="none" w:sz="0" w:space="0" w:color="auto"/>
                <w:right w:val="none" w:sz="0" w:space="0" w:color="auto"/>
              </w:divBdr>
              <w:divsChild>
                <w:div w:id="1294750898">
                  <w:marLeft w:val="0"/>
                  <w:marRight w:val="0"/>
                  <w:marTop w:val="0"/>
                  <w:marBottom w:val="0"/>
                  <w:divBdr>
                    <w:top w:val="none" w:sz="0" w:space="0" w:color="auto"/>
                    <w:left w:val="none" w:sz="0" w:space="0" w:color="auto"/>
                    <w:bottom w:val="none" w:sz="0" w:space="0" w:color="auto"/>
                    <w:right w:val="none" w:sz="0" w:space="0" w:color="auto"/>
                  </w:divBdr>
                  <w:divsChild>
                    <w:div w:id="2135561703">
                      <w:marLeft w:val="0"/>
                      <w:marRight w:val="0"/>
                      <w:marTop w:val="0"/>
                      <w:marBottom w:val="0"/>
                      <w:divBdr>
                        <w:top w:val="none" w:sz="0" w:space="0" w:color="auto"/>
                        <w:left w:val="none" w:sz="0" w:space="0" w:color="auto"/>
                        <w:bottom w:val="none" w:sz="0" w:space="0" w:color="auto"/>
                        <w:right w:val="none" w:sz="0" w:space="0" w:color="auto"/>
                      </w:divBdr>
                      <w:divsChild>
                        <w:div w:id="2023435000">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1297754805">
          <w:marLeft w:val="0"/>
          <w:marRight w:val="0"/>
          <w:marTop w:val="0"/>
          <w:marBottom w:val="525"/>
          <w:divBdr>
            <w:top w:val="none" w:sz="0" w:space="0" w:color="auto"/>
            <w:left w:val="none" w:sz="0" w:space="0" w:color="auto"/>
            <w:bottom w:val="none" w:sz="0" w:space="0" w:color="auto"/>
            <w:right w:val="none" w:sz="0" w:space="0" w:color="auto"/>
          </w:divBdr>
          <w:divsChild>
            <w:div w:id="195656338">
              <w:marLeft w:val="0"/>
              <w:marRight w:val="0"/>
              <w:marTop w:val="0"/>
              <w:marBottom w:val="0"/>
              <w:divBdr>
                <w:top w:val="none" w:sz="0" w:space="0" w:color="auto"/>
                <w:left w:val="none" w:sz="0" w:space="0" w:color="auto"/>
                <w:bottom w:val="none" w:sz="0" w:space="0" w:color="auto"/>
                <w:right w:val="none" w:sz="0" w:space="0" w:color="auto"/>
              </w:divBdr>
            </w:div>
          </w:divsChild>
        </w:div>
        <w:div w:id="596451970">
          <w:marLeft w:val="0"/>
          <w:marRight w:val="0"/>
          <w:marTop w:val="0"/>
          <w:marBottom w:val="525"/>
          <w:divBdr>
            <w:top w:val="none" w:sz="0" w:space="0" w:color="auto"/>
            <w:left w:val="none" w:sz="0" w:space="0" w:color="auto"/>
            <w:bottom w:val="none" w:sz="0" w:space="0" w:color="auto"/>
            <w:right w:val="none" w:sz="0" w:space="0" w:color="auto"/>
          </w:divBdr>
          <w:divsChild>
            <w:div w:id="213663252">
              <w:marLeft w:val="0"/>
              <w:marRight w:val="0"/>
              <w:marTop w:val="0"/>
              <w:marBottom w:val="0"/>
              <w:divBdr>
                <w:top w:val="none" w:sz="0" w:space="0" w:color="auto"/>
                <w:left w:val="none" w:sz="0" w:space="0" w:color="auto"/>
                <w:bottom w:val="none" w:sz="0" w:space="0" w:color="auto"/>
                <w:right w:val="none" w:sz="0" w:space="0" w:color="auto"/>
              </w:divBdr>
            </w:div>
          </w:divsChild>
        </w:div>
        <w:div w:id="812212228">
          <w:marLeft w:val="0"/>
          <w:marRight w:val="0"/>
          <w:marTop w:val="0"/>
          <w:marBottom w:val="525"/>
          <w:divBdr>
            <w:top w:val="none" w:sz="0" w:space="0" w:color="auto"/>
            <w:left w:val="none" w:sz="0" w:space="0" w:color="auto"/>
            <w:bottom w:val="none" w:sz="0" w:space="0" w:color="auto"/>
            <w:right w:val="none" w:sz="0" w:space="0" w:color="auto"/>
          </w:divBdr>
          <w:divsChild>
            <w:div w:id="1285043458">
              <w:marLeft w:val="0"/>
              <w:marRight w:val="0"/>
              <w:marTop w:val="0"/>
              <w:marBottom w:val="0"/>
              <w:divBdr>
                <w:top w:val="none" w:sz="0" w:space="0" w:color="auto"/>
                <w:left w:val="none" w:sz="0" w:space="0" w:color="auto"/>
                <w:bottom w:val="none" w:sz="0" w:space="0" w:color="auto"/>
                <w:right w:val="none" w:sz="0" w:space="0" w:color="auto"/>
              </w:divBdr>
            </w:div>
          </w:divsChild>
        </w:div>
        <w:div w:id="1520507752">
          <w:marLeft w:val="-225"/>
          <w:marRight w:val="-225"/>
          <w:marTop w:val="0"/>
          <w:marBottom w:val="0"/>
          <w:divBdr>
            <w:top w:val="none" w:sz="0" w:space="0" w:color="auto"/>
            <w:left w:val="none" w:sz="0" w:space="0" w:color="auto"/>
            <w:bottom w:val="none" w:sz="0" w:space="0" w:color="auto"/>
            <w:right w:val="none" w:sz="0" w:space="0" w:color="auto"/>
          </w:divBdr>
          <w:divsChild>
            <w:div w:id="1150563839">
              <w:marLeft w:val="0"/>
              <w:marRight w:val="0"/>
              <w:marTop w:val="0"/>
              <w:marBottom w:val="0"/>
              <w:divBdr>
                <w:top w:val="none" w:sz="0" w:space="0" w:color="auto"/>
                <w:left w:val="none" w:sz="0" w:space="0" w:color="auto"/>
                <w:bottom w:val="none" w:sz="0" w:space="0" w:color="auto"/>
                <w:right w:val="none" w:sz="0" w:space="0" w:color="auto"/>
              </w:divBdr>
              <w:divsChild>
                <w:div w:id="1883012337">
                  <w:marLeft w:val="0"/>
                  <w:marRight w:val="0"/>
                  <w:marTop w:val="0"/>
                  <w:marBottom w:val="0"/>
                  <w:divBdr>
                    <w:top w:val="none" w:sz="0" w:space="0" w:color="auto"/>
                    <w:left w:val="none" w:sz="0" w:space="0" w:color="auto"/>
                    <w:bottom w:val="none" w:sz="0" w:space="0" w:color="auto"/>
                    <w:right w:val="none" w:sz="0" w:space="0" w:color="auto"/>
                  </w:divBdr>
                  <w:divsChild>
                    <w:div w:id="1677926969">
                      <w:marLeft w:val="0"/>
                      <w:marRight w:val="0"/>
                      <w:marTop w:val="0"/>
                      <w:marBottom w:val="0"/>
                      <w:divBdr>
                        <w:top w:val="none" w:sz="0" w:space="0" w:color="auto"/>
                        <w:left w:val="none" w:sz="0" w:space="0" w:color="auto"/>
                        <w:bottom w:val="none" w:sz="0" w:space="0" w:color="auto"/>
                        <w:right w:val="none" w:sz="0" w:space="0" w:color="auto"/>
                      </w:divBdr>
                      <w:divsChild>
                        <w:div w:id="521821410">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1987198112">
              <w:marLeft w:val="0"/>
              <w:marRight w:val="0"/>
              <w:marTop w:val="0"/>
              <w:marBottom w:val="0"/>
              <w:divBdr>
                <w:top w:val="none" w:sz="0" w:space="0" w:color="auto"/>
                <w:left w:val="none" w:sz="0" w:space="0" w:color="auto"/>
                <w:bottom w:val="none" w:sz="0" w:space="0" w:color="auto"/>
                <w:right w:val="none" w:sz="0" w:space="0" w:color="auto"/>
              </w:divBdr>
              <w:divsChild>
                <w:div w:id="1745446565">
                  <w:marLeft w:val="0"/>
                  <w:marRight w:val="0"/>
                  <w:marTop w:val="0"/>
                  <w:marBottom w:val="0"/>
                  <w:divBdr>
                    <w:top w:val="none" w:sz="0" w:space="0" w:color="auto"/>
                    <w:left w:val="none" w:sz="0" w:space="0" w:color="auto"/>
                    <w:bottom w:val="none" w:sz="0" w:space="0" w:color="auto"/>
                    <w:right w:val="none" w:sz="0" w:space="0" w:color="auto"/>
                  </w:divBdr>
                  <w:divsChild>
                    <w:div w:id="1793790336">
                      <w:marLeft w:val="0"/>
                      <w:marRight w:val="0"/>
                      <w:marTop w:val="0"/>
                      <w:marBottom w:val="0"/>
                      <w:divBdr>
                        <w:top w:val="none" w:sz="0" w:space="0" w:color="auto"/>
                        <w:left w:val="none" w:sz="0" w:space="0" w:color="auto"/>
                        <w:bottom w:val="none" w:sz="0" w:space="0" w:color="auto"/>
                        <w:right w:val="none" w:sz="0" w:space="0" w:color="auto"/>
                      </w:divBdr>
                      <w:divsChild>
                        <w:div w:id="717978482">
                          <w:marLeft w:val="0"/>
                          <w:marRight w:val="0"/>
                          <w:marTop w:val="0"/>
                          <w:marBottom w:val="525"/>
                          <w:divBdr>
                            <w:top w:val="none" w:sz="0" w:space="0" w:color="auto"/>
                            <w:left w:val="none" w:sz="0" w:space="0" w:color="auto"/>
                            <w:bottom w:val="none" w:sz="0" w:space="0" w:color="auto"/>
                            <w:right w:val="none" w:sz="0" w:space="0" w:color="auto"/>
                          </w:divBdr>
                          <w:divsChild>
                            <w:div w:id="180141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096070">
          <w:marLeft w:val="0"/>
          <w:marRight w:val="0"/>
          <w:marTop w:val="0"/>
          <w:marBottom w:val="326"/>
          <w:divBdr>
            <w:top w:val="single" w:sz="6" w:space="12" w:color="CFEBFE"/>
            <w:left w:val="single" w:sz="6" w:space="31" w:color="CFEBFE"/>
            <w:bottom w:val="single" w:sz="6" w:space="12" w:color="CFEBFE"/>
            <w:right w:val="single" w:sz="6" w:space="12" w:color="CFEBFE"/>
          </w:divBdr>
        </w:div>
        <w:div w:id="77874081">
          <w:marLeft w:val="0"/>
          <w:marRight w:val="0"/>
          <w:marTop w:val="0"/>
          <w:marBottom w:val="525"/>
          <w:divBdr>
            <w:top w:val="none" w:sz="0" w:space="0" w:color="auto"/>
            <w:left w:val="none" w:sz="0" w:space="0" w:color="auto"/>
            <w:bottom w:val="none" w:sz="0" w:space="0" w:color="auto"/>
            <w:right w:val="none" w:sz="0" w:space="0" w:color="auto"/>
          </w:divBdr>
          <w:divsChild>
            <w:div w:id="1671830160">
              <w:marLeft w:val="0"/>
              <w:marRight w:val="0"/>
              <w:marTop w:val="0"/>
              <w:marBottom w:val="0"/>
              <w:divBdr>
                <w:top w:val="none" w:sz="0" w:space="0" w:color="auto"/>
                <w:left w:val="none" w:sz="0" w:space="0" w:color="auto"/>
                <w:bottom w:val="none" w:sz="0" w:space="0" w:color="auto"/>
                <w:right w:val="none" w:sz="0" w:space="0" w:color="auto"/>
              </w:divBdr>
            </w:div>
          </w:divsChild>
        </w:div>
        <w:div w:id="624043493">
          <w:marLeft w:val="0"/>
          <w:marRight w:val="0"/>
          <w:marTop w:val="0"/>
          <w:marBottom w:val="525"/>
          <w:divBdr>
            <w:top w:val="none" w:sz="0" w:space="0" w:color="auto"/>
            <w:left w:val="none" w:sz="0" w:space="0" w:color="auto"/>
            <w:bottom w:val="none" w:sz="0" w:space="0" w:color="auto"/>
            <w:right w:val="none" w:sz="0" w:space="0" w:color="auto"/>
          </w:divBdr>
          <w:divsChild>
            <w:div w:id="389381413">
              <w:marLeft w:val="0"/>
              <w:marRight w:val="0"/>
              <w:marTop w:val="0"/>
              <w:marBottom w:val="0"/>
              <w:divBdr>
                <w:top w:val="none" w:sz="0" w:space="0" w:color="auto"/>
                <w:left w:val="none" w:sz="0" w:space="0" w:color="auto"/>
                <w:bottom w:val="none" w:sz="0" w:space="0" w:color="auto"/>
                <w:right w:val="none" w:sz="0" w:space="0" w:color="auto"/>
              </w:divBdr>
            </w:div>
          </w:divsChild>
        </w:div>
        <w:div w:id="1556502685">
          <w:marLeft w:val="0"/>
          <w:marRight w:val="0"/>
          <w:marTop w:val="0"/>
          <w:marBottom w:val="326"/>
          <w:divBdr>
            <w:top w:val="single" w:sz="6" w:space="12" w:color="C6ECEE"/>
            <w:left w:val="single" w:sz="6" w:space="31" w:color="C6ECEE"/>
            <w:bottom w:val="single" w:sz="6" w:space="12" w:color="C6ECEE"/>
            <w:right w:val="single" w:sz="6" w:space="12" w:color="C6ECEE"/>
          </w:divBdr>
        </w:div>
        <w:div w:id="5255753">
          <w:marLeft w:val="0"/>
          <w:marRight w:val="0"/>
          <w:marTop w:val="0"/>
          <w:marBottom w:val="525"/>
          <w:divBdr>
            <w:top w:val="none" w:sz="0" w:space="0" w:color="auto"/>
            <w:left w:val="none" w:sz="0" w:space="0" w:color="auto"/>
            <w:bottom w:val="none" w:sz="0" w:space="0" w:color="auto"/>
            <w:right w:val="none" w:sz="0" w:space="0" w:color="auto"/>
          </w:divBdr>
          <w:divsChild>
            <w:div w:id="704140958">
              <w:marLeft w:val="0"/>
              <w:marRight w:val="0"/>
              <w:marTop w:val="0"/>
              <w:marBottom w:val="0"/>
              <w:divBdr>
                <w:top w:val="none" w:sz="0" w:space="0" w:color="auto"/>
                <w:left w:val="none" w:sz="0" w:space="0" w:color="auto"/>
                <w:bottom w:val="none" w:sz="0" w:space="0" w:color="auto"/>
                <w:right w:val="none" w:sz="0" w:space="0" w:color="auto"/>
              </w:divBdr>
            </w:div>
          </w:divsChild>
        </w:div>
        <w:div w:id="1445004007">
          <w:marLeft w:val="-225"/>
          <w:marRight w:val="-225"/>
          <w:marTop w:val="0"/>
          <w:marBottom w:val="0"/>
          <w:divBdr>
            <w:top w:val="none" w:sz="0" w:space="0" w:color="auto"/>
            <w:left w:val="none" w:sz="0" w:space="0" w:color="auto"/>
            <w:bottom w:val="none" w:sz="0" w:space="0" w:color="auto"/>
            <w:right w:val="none" w:sz="0" w:space="0" w:color="auto"/>
          </w:divBdr>
          <w:divsChild>
            <w:div w:id="492795040">
              <w:marLeft w:val="0"/>
              <w:marRight w:val="0"/>
              <w:marTop w:val="0"/>
              <w:marBottom w:val="0"/>
              <w:divBdr>
                <w:top w:val="none" w:sz="0" w:space="0" w:color="auto"/>
                <w:left w:val="none" w:sz="0" w:space="0" w:color="auto"/>
                <w:bottom w:val="none" w:sz="0" w:space="0" w:color="auto"/>
                <w:right w:val="none" w:sz="0" w:space="0" w:color="auto"/>
              </w:divBdr>
              <w:divsChild>
                <w:div w:id="85538300">
                  <w:marLeft w:val="0"/>
                  <w:marRight w:val="0"/>
                  <w:marTop w:val="0"/>
                  <w:marBottom w:val="0"/>
                  <w:divBdr>
                    <w:top w:val="none" w:sz="0" w:space="0" w:color="auto"/>
                    <w:left w:val="none" w:sz="0" w:space="0" w:color="auto"/>
                    <w:bottom w:val="none" w:sz="0" w:space="0" w:color="auto"/>
                    <w:right w:val="none" w:sz="0" w:space="0" w:color="auto"/>
                  </w:divBdr>
                  <w:divsChild>
                    <w:div w:id="1912538990">
                      <w:marLeft w:val="0"/>
                      <w:marRight w:val="0"/>
                      <w:marTop w:val="0"/>
                      <w:marBottom w:val="0"/>
                      <w:divBdr>
                        <w:top w:val="none" w:sz="0" w:space="0" w:color="auto"/>
                        <w:left w:val="none" w:sz="0" w:space="0" w:color="auto"/>
                        <w:bottom w:val="none" w:sz="0" w:space="0" w:color="auto"/>
                        <w:right w:val="none" w:sz="0" w:space="0" w:color="auto"/>
                      </w:divBdr>
                      <w:divsChild>
                        <w:div w:id="631328306">
                          <w:marLeft w:val="0"/>
                          <w:marRight w:val="0"/>
                          <w:marTop w:val="0"/>
                          <w:marBottom w:val="525"/>
                          <w:divBdr>
                            <w:top w:val="none" w:sz="0" w:space="0" w:color="auto"/>
                            <w:left w:val="none" w:sz="0" w:space="0" w:color="auto"/>
                            <w:bottom w:val="none" w:sz="0" w:space="0" w:color="auto"/>
                            <w:right w:val="none" w:sz="0" w:space="0" w:color="auto"/>
                          </w:divBdr>
                          <w:divsChild>
                            <w:div w:id="42253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057209">
              <w:marLeft w:val="0"/>
              <w:marRight w:val="0"/>
              <w:marTop w:val="0"/>
              <w:marBottom w:val="0"/>
              <w:divBdr>
                <w:top w:val="none" w:sz="0" w:space="0" w:color="auto"/>
                <w:left w:val="none" w:sz="0" w:space="0" w:color="auto"/>
                <w:bottom w:val="none" w:sz="0" w:space="0" w:color="auto"/>
                <w:right w:val="none" w:sz="0" w:space="0" w:color="auto"/>
              </w:divBdr>
              <w:divsChild>
                <w:div w:id="391536834">
                  <w:marLeft w:val="0"/>
                  <w:marRight w:val="0"/>
                  <w:marTop w:val="0"/>
                  <w:marBottom w:val="0"/>
                  <w:divBdr>
                    <w:top w:val="none" w:sz="0" w:space="0" w:color="auto"/>
                    <w:left w:val="none" w:sz="0" w:space="0" w:color="auto"/>
                    <w:bottom w:val="none" w:sz="0" w:space="0" w:color="auto"/>
                    <w:right w:val="none" w:sz="0" w:space="0" w:color="auto"/>
                  </w:divBdr>
                  <w:divsChild>
                    <w:div w:id="2098089556">
                      <w:marLeft w:val="0"/>
                      <w:marRight w:val="0"/>
                      <w:marTop w:val="0"/>
                      <w:marBottom w:val="0"/>
                      <w:divBdr>
                        <w:top w:val="none" w:sz="0" w:space="0" w:color="auto"/>
                        <w:left w:val="none" w:sz="0" w:space="0" w:color="auto"/>
                        <w:bottom w:val="none" w:sz="0" w:space="0" w:color="auto"/>
                        <w:right w:val="none" w:sz="0" w:space="0" w:color="auto"/>
                      </w:divBdr>
                      <w:divsChild>
                        <w:div w:id="1137838314">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1323581193">
          <w:marLeft w:val="0"/>
          <w:marRight w:val="0"/>
          <w:marTop w:val="0"/>
          <w:marBottom w:val="525"/>
          <w:divBdr>
            <w:top w:val="none" w:sz="0" w:space="0" w:color="auto"/>
            <w:left w:val="none" w:sz="0" w:space="0" w:color="auto"/>
            <w:bottom w:val="none" w:sz="0" w:space="0" w:color="auto"/>
            <w:right w:val="none" w:sz="0" w:space="0" w:color="auto"/>
          </w:divBdr>
          <w:divsChild>
            <w:div w:id="1354454324">
              <w:marLeft w:val="0"/>
              <w:marRight w:val="0"/>
              <w:marTop w:val="0"/>
              <w:marBottom w:val="0"/>
              <w:divBdr>
                <w:top w:val="none" w:sz="0" w:space="0" w:color="auto"/>
                <w:left w:val="none" w:sz="0" w:space="0" w:color="auto"/>
                <w:bottom w:val="none" w:sz="0" w:space="0" w:color="auto"/>
                <w:right w:val="none" w:sz="0" w:space="0" w:color="auto"/>
              </w:divBdr>
            </w:div>
          </w:divsChild>
        </w:div>
        <w:div w:id="627667641">
          <w:marLeft w:val="0"/>
          <w:marRight w:val="0"/>
          <w:marTop w:val="0"/>
          <w:marBottom w:val="525"/>
          <w:divBdr>
            <w:top w:val="none" w:sz="0" w:space="0" w:color="auto"/>
            <w:left w:val="none" w:sz="0" w:space="0" w:color="auto"/>
            <w:bottom w:val="none" w:sz="0" w:space="0" w:color="auto"/>
            <w:right w:val="none" w:sz="0" w:space="0" w:color="auto"/>
          </w:divBdr>
          <w:divsChild>
            <w:div w:id="1388214862">
              <w:marLeft w:val="0"/>
              <w:marRight w:val="0"/>
              <w:marTop w:val="0"/>
              <w:marBottom w:val="0"/>
              <w:divBdr>
                <w:top w:val="none" w:sz="0" w:space="0" w:color="auto"/>
                <w:left w:val="none" w:sz="0" w:space="0" w:color="auto"/>
                <w:bottom w:val="none" w:sz="0" w:space="0" w:color="auto"/>
                <w:right w:val="none" w:sz="0" w:space="0" w:color="auto"/>
              </w:divBdr>
            </w:div>
          </w:divsChild>
        </w:div>
        <w:div w:id="1994868175">
          <w:marLeft w:val="0"/>
          <w:marRight w:val="0"/>
          <w:marTop w:val="0"/>
          <w:marBottom w:val="0"/>
          <w:divBdr>
            <w:top w:val="none" w:sz="0" w:space="0" w:color="auto"/>
            <w:left w:val="none" w:sz="0" w:space="0" w:color="auto"/>
            <w:bottom w:val="none" w:sz="0" w:space="0" w:color="auto"/>
            <w:right w:val="none" w:sz="0" w:space="0" w:color="auto"/>
          </w:divBdr>
          <w:divsChild>
            <w:div w:id="679166406">
              <w:marLeft w:val="0"/>
              <w:marRight w:val="0"/>
              <w:marTop w:val="0"/>
              <w:marBottom w:val="450"/>
              <w:divBdr>
                <w:top w:val="none" w:sz="0" w:space="0" w:color="auto"/>
                <w:left w:val="none" w:sz="0" w:space="0" w:color="auto"/>
                <w:bottom w:val="none" w:sz="0" w:space="0" w:color="auto"/>
                <w:right w:val="none" w:sz="0" w:space="0" w:color="auto"/>
              </w:divBdr>
              <w:divsChild>
                <w:div w:id="660429024">
                  <w:marLeft w:val="0"/>
                  <w:marRight w:val="0"/>
                  <w:marTop w:val="0"/>
                  <w:marBottom w:val="0"/>
                  <w:divBdr>
                    <w:top w:val="none" w:sz="0" w:space="0" w:color="auto"/>
                    <w:left w:val="none" w:sz="0" w:space="0" w:color="auto"/>
                    <w:bottom w:val="none" w:sz="0" w:space="0" w:color="auto"/>
                    <w:right w:val="none" w:sz="0" w:space="0" w:color="auto"/>
                  </w:divBdr>
                  <w:divsChild>
                    <w:div w:id="2106684752">
                      <w:marLeft w:val="0"/>
                      <w:marRight w:val="0"/>
                      <w:marTop w:val="0"/>
                      <w:marBottom w:val="225"/>
                      <w:divBdr>
                        <w:top w:val="single" w:sz="6" w:space="0" w:color="F1F1F1"/>
                        <w:left w:val="single" w:sz="6" w:space="0" w:color="F1F1F1"/>
                        <w:bottom w:val="single" w:sz="6" w:space="0" w:color="F1F1F1"/>
                        <w:right w:val="single" w:sz="6" w:space="0" w:color="F1F1F1"/>
                      </w:divBdr>
                      <w:divsChild>
                        <w:div w:id="1606691374">
                          <w:marLeft w:val="0"/>
                          <w:marRight w:val="0"/>
                          <w:marTop w:val="0"/>
                          <w:marBottom w:val="0"/>
                          <w:divBdr>
                            <w:top w:val="none" w:sz="0" w:space="0" w:color="auto"/>
                            <w:left w:val="none" w:sz="0" w:space="0" w:color="auto"/>
                            <w:bottom w:val="none" w:sz="0" w:space="0" w:color="auto"/>
                            <w:right w:val="none" w:sz="0" w:space="0" w:color="auto"/>
                          </w:divBdr>
                          <w:divsChild>
                            <w:div w:id="1208840125">
                              <w:marLeft w:val="0"/>
                              <w:marRight w:val="0"/>
                              <w:marTop w:val="0"/>
                              <w:marBottom w:val="0"/>
                              <w:divBdr>
                                <w:top w:val="none" w:sz="0" w:space="0" w:color="auto"/>
                                <w:left w:val="none" w:sz="0" w:space="0" w:color="auto"/>
                                <w:bottom w:val="none" w:sz="0" w:space="0" w:color="auto"/>
                                <w:right w:val="none" w:sz="0" w:space="0" w:color="auto"/>
                              </w:divBdr>
                            </w:div>
                          </w:divsChild>
                        </w:div>
                        <w:div w:id="1118447779">
                          <w:marLeft w:val="0"/>
                          <w:marRight w:val="0"/>
                          <w:marTop w:val="0"/>
                          <w:marBottom w:val="0"/>
                          <w:divBdr>
                            <w:top w:val="none" w:sz="0" w:space="0" w:color="auto"/>
                            <w:left w:val="none" w:sz="0" w:space="0" w:color="auto"/>
                            <w:bottom w:val="none" w:sz="0" w:space="0" w:color="auto"/>
                            <w:right w:val="none" w:sz="0" w:space="0" w:color="auto"/>
                          </w:divBdr>
                          <w:divsChild>
                            <w:div w:id="1467239534">
                              <w:marLeft w:val="0"/>
                              <w:marRight w:val="0"/>
                              <w:marTop w:val="0"/>
                              <w:marBottom w:val="0"/>
                              <w:divBdr>
                                <w:top w:val="none" w:sz="0" w:space="0" w:color="auto"/>
                                <w:left w:val="none" w:sz="0" w:space="0" w:color="auto"/>
                                <w:bottom w:val="none" w:sz="0" w:space="0" w:color="auto"/>
                                <w:right w:val="none" w:sz="0" w:space="0" w:color="auto"/>
                              </w:divBdr>
                              <w:divsChild>
                                <w:div w:id="60214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wneuro.ru/atipichnyj-autizm/" TargetMode="External"/><Relationship Id="rId18" Type="http://schemas.openxmlformats.org/officeDocument/2006/relationships/hyperlink" Target="https://newneuro.ru/mozhno-li-zashhitit-rebenka-ot-autizma/" TargetMode="External"/><Relationship Id="rId26" Type="http://schemas.openxmlformats.org/officeDocument/2006/relationships/image" Target="media/image4.jpeg"/><Relationship Id="rId21" Type="http://schemas.openxmlformats.org/officeDocument/2006/relationships/hyperlink" Target="https://newneuro.ru/priznaki-autizma-u-podrostkov/" TargetMode="External"/><Relationship Id="rId34" Type="http://schemas.openxmlformats.org/officeDocument/2006/relationships/hyperlink" Target="https://newneuro.ru/priznaki-autizma-u-podrostkov/" TargetMode="External"/><Relationship Id="rId7" Type="http://schemas.openxmlformats.org/officeDocument/2006/relationships/hyperlink" Target="https://newneuro.ru/priznaki-autizma-u-podrostkov/" TargetMode="External"/><Relationship Id="rId12" Type="http://schemas.openxmlformats.org/officeDocument/2006/relationships/hyperlink" Target="https://newneuro.ru/priznaki-autizma-u-podrostkov/" TargetMode="External"/><Relationship Id="rId17" Type="http://schemas.openxmlformats.org/officeDocument/2006/relationships/hyperlink" Target="https://newneuro.ru/priznaki-autizma-u-podrostkov/" TargetMode="External"/><Relationship Id="rId25" Type="http://schemas.openxmlformats.org/officeDocument/2006/relationships/hyperlink" Target="https://newneuro.ru/wp-content/uploads/2020/11/zaderzhka-intellektualnogo-razvitija-ne-autizm.jpg" TargetMode="External"/><Relationship Id="rId33" Type="http://schemas.openxmlformats.org/officeDocument/2006/relationships/hyperlink" Target="https://newneuro.ru/priznaki-autizma-u-podrostkov/"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2.jpeg"/><Relationship Id="rId29"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s://newneuro.ru/priznaki-autizma-u-podrostkov/" TargetMode="External"/><Relationship Id="rId11" Type="http://schemas.openxmlformats.org/officeDocument/2006/relationships/hyperlink" Target="https://newneuro.ru/priznaki-autizma-u-podrostkov/" TargetMode="External"/><Relationship Id="rId24" Type="http://schemas.openxmlformats.org/officeDocument/2006/relationships/hyperlink" Target="https://newneuro.ru/priznaki-autizma-u-podrostkov/" TargetMode="External"/><Relationship Id="rId32" Type="http://schemas.openxmlformats.org/officeDocument/2006/relationships/hyperlink" Target="https://pubmed.ncbi.nlm.nih.gov/3314048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ewneuro.ru/wp-content/uploads/2020/11/infekcija-beremennoj-risk-autizma-rebenka.jpg" TargetMode="External"/><Relationship Id="rId23" Type="http://schemas.openxmlformats.org/officeDocument/2006/relationships/image" Target="media/image3.jpeg"/><Relationship Id="rId28" Type="http://schemas.openxmlformats.org/officeDocument/2006/relationships/hyperlink" Target="https://newneuro.ru/wp-content/uploads/2020/11/gruppovoe-zanjatie-s-autichnymi-podrostkami.jpg" TargetMode="External"/><Relationship Id="rId36" Type="http://schemas.openxmlformats.org/officeDocument/2006/relationships/fontTable" Target="fontTable.xml"/><Relationship Id="rId10" Type="http://schemas.openxmlformats.org/officeDocument/2006/relationships/hyperlink" Target="https://newneuro.ru/priznaki-autizma-u-podrostkov/" TargetMode="External"/><Relationship Id="rId19" Type="http://schemas.openxmlformats.org/officeDocument/2006/relationships/hyperlink" Target="https://newneuro.ru/wp-content/uploads/2020/11/rebenok-s-autizmom-izbegaet-obshhenija-vsegda.jpg" TargetMode="External"/><Relationship Id="rId31" Type="http://schemas.openxmlformats.org/officeDocument/2006/relationships/hyperlink" Target="https://newneuro.ru/priznaki-autizma-u-podrostkov/" TargetMode="External"/><Relationship Id="rId4" Type="http://schemas.openxmlformats.org/officeDocument/2006/relationships/settings" Target="settings.xml"/><Relationship Id="rId9" Type="http://schemas.openxmlformats.org/officeDocument/2006/relationships/hyperlink" Target="https://newneuro.ru/priznaki-autizma-u-podrostkov/" TargetMode="External"/><Relationship Id="rId14" Type="http://schemas.openxmlformats.org/officeDocument/2006/relationships/hyperlink" Target="https://newneuro.ru/pochemu-rozhdayutsya-deti-s-autizmom-prichiny/" TargetMode="External"/><Relationship Id="rId22" Type="http://schemas.openxmlformats.org/officeDocument/2006/relationships/hyperlink" Target="https://newneuro.ru/wp-content/uploads/2020/11/autista-mozhno-vernut-v-obshhestvo.jpg" TargetMode="External"/><Relationship Id="rId27" Type="http://schemas.openxmlformats.org/officeDocument/2006/relationships/hyperlink" Target="https://newneuro.ru/autizm-u-velikih-lyudey/" TargetMode="External"/><Relationship Id="rId30" Type="http://schemas.openxmlformats.org/officeDocument/2006/relationships/hyperlink" Target="https://newneuro.ru/tsentr_autizma/" TargetMode="External"/><Relationship Id="rId35" Type="http://schemas.openxmlformats.org/officeDocument/2006/relationships/hyperlink" Target="https://newneuro.ru/priznaki-autizma-u-podrostkov/" TargetMode="External"/><Relationship Id="rId8" Type="http://schemas.openxmlformats.org/officeDocument/2006/relationships/hyperlink" Target="https://newneuro.ru/priznaki-autizma-u-podrostkov/"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1360</Words>
  <Characters>7758</Characters>
  <Application>Microsoft Office Word</Application>
  <DocSecurity>0</DocSecurity>
  <Lines>64</Lines>
  <Paragraphs>18</Paragraphs>
  <ScaleCrop>false</ScaleCrop>
  <Company>HP</Company>
  <LinksUpToDate>false</LinksUpToDate>
  <CharactersWithSpaces>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dc:creator>
  <cp:keywords/>
  <dc:description/>
  <cp:lastModifiedBy>Centr</cp:lastModifiedBy>
  <cp:revision>2</cp:revision>
  <dcterms:created xsi:type="dcterms:W3CDTF">2022-12-28T16:43:00Z</dcterms:created>
  <dcterms:modified xsi:type="dcterms:W3CDTF">2022-12-28T16:43:00Z</dcterms:modified>
</cp:coreProperties>
</file>