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54" w:rsidRPr="00252654" w:rsidRDefault="00252654" w:rsidP="00252654">
      <w:pPr>
        <w:jc w:val="both"/>
        <w:rPr>
          <w:rFonts w:ascii="Times New Roman" w:hAnsi="Times New Roman" w:cs="Times New Roman"/>
          <w:b/>
          <w:sz w:val="24"/>
        </w:rPr>
      </w:pPr>
      <w:r w:rsidRPr="00252654">
        <w:rPr>
          <w:rFonts w:ascii="Times New Roman" w:hAnsi="Times New Roman" w:cs="Times New Roman"/>
          <w:b/>
          <w:sz w:val="24"/>
        </w:rPr>
        <w:t>НАСТРОЕНИЯ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Изобразите: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1. Вы о</w:t>
      </w:r>
      <w:r w:rsidRPr="00252654">
        <w:rPr>
          <w:rFonts w:ascii="Times New Roman" w:hAnsi="Times New Roman" w:cs="Times New Roman"/>
          <w:sz w:val="24"/>
        </w:rPr>
        <w:t>чень устали, совсем обессилели.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2. Вы совершенно счастливый человек, вам сообщили чудес</w:t>
      </w:r>
      <w:r w:rsidRPr="00252654">
        <w:rPr>
          <w:rFonts w:ascii="Times New Roman" w:hAnsi="Times New Roman" w:cs="Times New Roman"/>
          <w:sz w:val="24"/>
        </w:rPr>
        <w:t>ную новость (подарили подарок).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3. Вы испугались.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4</w:t>
      </w:r>
      <w:r w:rsidRPr="00252654">
        <w:rPr>
          <w:rFonts w:ascii="Times New Roman" w:hAnsi="Times New Roman" w:cs="Times New Roman"/>
          <w:sz w:val="24"/>
        </w:rPr>
        <w:t>. Вы чувствуете себя виноватым.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5. Вы гор</w:t>
      </w:r>
      <w:r w:rsidRPr="00252654">
        <w:rPr>
          <w:rFonts w:ascii="Times New Roman" w:hAnsi="Times New Roman" w:cs="Times New Roman"/>
          <w:sz w:val="24"/>
        </w:rPr>
        <w:t>дитесь собой, вам дали награду.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6. Вы очень внимател</w:t>
      </w:r>
      <w:r w:rsidRPr="00252654">
        <w:rPr>
          <w:rFonts w:ascii="Times New Roman" w:hAnsi="Times New Roman" w:cs="Times New Roman"/>
          <w:sz w:val="24"/>
        </w:rPr>
        <w:t>ьны, вам надо пройти по канату.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7. Вы удивились – ув</w:t>
      </w:r>
      <w:r w:rsidRPr="00252654">
        <w:rPr>
          <w:rFonts w:ascii="Times New Roman" w:hAnsi="Times New Roman" w:cs="Times New Roman"/>
          <w:sz w:val="24"/>
        </w:rPr>
        <w:t>идели что-то невероятное.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8. Вы очень сонный.</w:t>
      </w:r>
    </w:p>
    <w:p w:rsidR="00B71ECE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9. Вы нежный, добрый человек, увидели котенка.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b/>
          <w:sz w:val="24"/>
        </w:rPr>
      </w:pPr>
      <w:r w:rsidRPr="00252654">
        <w:rPr>
          <w:rFonts w:ascii="Times New Roman" w:hAnsi="Times New Roman" w:cs="Times New Roman"/>
          <w:b/>
          <w:sz w:val="24"/>
        </w:rPr>
        <w:t>АХ, КАКОЙ ЖЕ Я КРАСИВЫЙ!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 xml:space="preserve">    Дети разбиваются на пары. В каждой паре участники сидят напротив друг друга и смотрят друг другу в глаза. По очереди они говорят: «Ах, какой же я красивый!». Их задача – не рассмеяться. Чтобы </w:t>
      </w:r>
      <w:proofErr w:type="spellStart"/>
      <w:r w:rsidRPr="00252654">
        <w:rPr>
          <w:rFonts w:ascii="Times New Roman" w:hAnsi="Times New Roman" w:cs="Times New Roman"/>
          <w:sz w:val="24"/>
        </w:rPr>
        <w:t>рассме</w:t>
      </w:r>
      <w:proofErr w:type="spellEnd"/>
      <w:r w:rsidRPr="00252654">
        <w:rPr>
          <w:rFonts w:ascii="Times New Roman" w:hAnsi="Times New Roman" w:cs="Times New Roman"/>
          <w:sz w:val="24"/>
        </w:rPr>
        <w:t xml:space="preserve">-шить соперника, они могут кривляться, «корчить рожи», говорить со странной интонацией и </w:t>
      </w:r>
      <w:proofErr w:type="gramStart"/>
      <w:r w:rsidRPr="00252654">
        <w:rPr>
          <w:rFonts w:ascii="Times New Roman" w:hAnsi="Times New Roman" w:cs="Times New Roman"/>
          <w:sz w:val="24"/>
        </w:rPr>
        <w:t>т.д..</w:t>
      </w:r>
      <w:proofErr w:type="gramEnd"/>
      <w:r w:rsidRPr="00252654">
        <w:rPr>
          <w:rFonts w:ascii="Times New Roman" w:hAnsi="Times New Roman" w:cs="Times New Roman"/>
          <w:sz w:val="24"/>
        </w:rPr>
        <w:t xml:space="preserve"> Нельзя только дотрагиваться до соперника.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b/>
          <w:sz w:val="24"/>
        </w:rPr>
      </w:pPr>
      <w:r w:rsidRPr="00252654">
        <w:rPr>
          <w:rFonts w:ascii="Times New Roman" w:hAnsi="Times New Roman" w:cs="Times New Roman"/>
          <w:b/>
          <w:sz w:val="24"/>
        </w:rPr>
        <w:t>УГАДАЙ ЭМОЦИЮ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 xml:space="preserve">    Один человек выходит. Между остальными распределяются эмоции, которые они должны выражать. Когда водящий зайдет, он должен догадаться, кто какую эмоцию выражает (взрослый назыв</w:t>
      </w:r>
      <w:r w:rsidRPr="00252654">
        <w:rPr>
          <w:rFonts w:ascii="Times New Roman" w:hAnsi="Times New Roman" w:cs="Times New Roman"/>
          <w:sz w:val="24"/>
        </w:rPr>
        <w:t>ает эмоцию, водящий угадывает):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- радость,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- ужас, страх,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- грусть,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- удивление,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- ненависть, неприязнь,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- любовь,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>- отчаяние.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b/>
          <w:sz w:val="24"/>
        </w:rPr>
      </w:pPr>
      <w:r w:rsidRPr="00252654">
        <w:rPr>
          <w:rFonts w:ascii="Times New Roman" w:hAnsi="Times New Roman" w:cs="Times New Roman"/>
          <w:b/>
          <w:sz w:val="24"/>
        </w:rPr>
        <w:t>ВОПРОС – ОТВЕТ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 xml:space="preserve">    Первый задает какой-либо вопрос и бросает мяч тому, от кого хотел бы получить ответ. Тот отвечает не позднее, чем через 5 секунд и задает свой вопрос, бросает мяч.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b/>
          <w:sz w:val="24"/>
        </w:rPr>
      </w:pPr>
      <w:r w:rsidRPr="00252654">
        <w:rPr>
          <w:rFonts w:ascii="Times New Roman" w:hAnsi="Times New Roman" w:cs="Times New Roman"/>
          <w:b/>
          <w:sz w:val="24"/>
        </w:rPr>
        <w:t>КАРУСЕЛЬКА</w:t>
      </w:r>
    </w:p>
    <w:p w:rsidR="00252654" w:rsidRPr="00252654" w:rsidRDefault="00252654" w:rsidP="00252654">
      <w:pPr>
        <w:jc w:val="both"/>
        <w:rPr>
          <w:rFonts w:ascii="Times New Roman" w:hAnsi="Times New Roman" w:cs="Times New Roman"/>
          <w:sz w:val="24"/>
        </w:rPr>
      </w:pPr>
      <w:r w:rsidRPr="00252654">
        <w:rPr>
          <w:rFonts w:ascii="Times New Roman" w:hAnsi="Times New Roman" w:cs="Times New Roman"/>
          <w:sz w:val="24"/>
        </w:rPr>
        <w:t xml:space="preserve">    Дети располагаются парами, берутся за руки. Один называет 3 – 4 положительных качества своего партнера. Партнер после каждого качества отвечает: «Да, я … (повторяет)». Затем меняются ролями, а после этого – партнерами.</w:t>
      </w:r>
    </w:p>
    <w:tbl>
      <w:tblPr>
        <w:tblpPr w:leftFromText="180" w:rightFromText="180" w:vertAnchor="text" w:horzAnchor="margin" w:tblpXSpec="center" w:tblpY="-382"/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7"/>
        <w:gridCol w:w="6813"/>
      </w:tblGrid>
      <w:tr w:rsidR="00252654" w:rsidRPr="001116DF" w:rsidTr="00642620">
        <w:trPr>
          <w:trHeight w:val="995"/>
        </w:trPr>
        <w:tc>
          <w:tcPr>
            <w:tcW w:w="2527" w:type="dxa"/>
            <w:vMerge w:val="restart"/>
          </w:tcPr>
          <w:p w:rsidR="00252654" w:rsidRPr="001116DF" w:rsidRDefault="00252654" w:rsidP="006426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16DF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D52E3B1" wp14:editId="7FF5C8AD">
                  <wp:extent cx="1428750" cy="1428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3" w:type="dxa"/>
          </w:tcPr>
          <w:p w:rsidR="00252654" w:rsidRPr="001116DF" w:rsidRDefault="00252654" w:rsidP="006426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16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252654" w:rsidRPr="001116DF" w:rsidRDefault="00252654" w:rsidP="006426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16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</w:p>
        </w:tc>
      </w:tr>
      <w:tr w:rsidR="00252654" w:rsidRPr="001116DF" w:rsidTr="00642620">
        <w:trPr>
          <w:trHeight w:val="1160"/>
        </w:trPr>
        <w:tc>
          <w:tcPr>
            <w:tcW w:w="0" w:type="auto"/>
            <w:vMerge/>
            <w:vAlign w:val="center"/>
          </w:tcPr>
          <w:p w:rsidR="00252654" w:rsidRPr="001116DF" w:rsidRDefault="00252654" w:rsidP="006426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13" w:type="dxa"/>
          </w:tcPr>
          <w:p w:rsidR="00252654" w:rsidRPr="001116DF" w:rsidRDefault="00252654" w:rsidP="006426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16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252654" w:rsidRPr="001116DF" w:rsidRDefault="00252654" w:rsidP="006426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116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252654" w:rsidRPr="001116DF" w:rsidRDefault="00252654" w:rsidP="00252654">
      <w:pPr>
        <w:rPr>
          <w:rFonts w:ascii="Times New Roman" w:eastAsia="Calibri" w:hAnsi="Times New Roman" w:cs="Times New Roman"/>
        </w:rPr>
      </w:pPr>
    </w:p>
    <w:p w:rsidR="00252654" w:rsidRPr="001116DF" w:rsidRDefault="00252654" w:rsidP="00252654">
      <w:pPr>
        <w:rPr>
          <w:rFonts w:ascii="Times New Roman" w:eastAsia="Calibri" w:hAnsi="Times New Roman" w:cs="Times New Roman"/>
        </w:rPr>
      </w:pPr>
      <w:r w:rsidRPr="001116DF">
        <w:rPr>
          <w:rFonts w:ascii="Times New Roman" w:eastAsia="Calibri" w:hAnsi="Times New Roman" w:cs="Times New Roman"/>
        </w:rPr>
        <w:t xml:space="preserve"> </w:t>
      </w:r>
    </w:p>
    <w:p w:rsidR="00252654" w:rsidRPr="001116DF" w:rsidRDefault="00252654" w:rsidP="00252654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116DF">
        <w:rPr>
          <w:rFonts w:ascii="Times New Roman" w:eastAsia="Calibri" w:hAnsi="Times New Roman" w:cs="Times New Roman"/>
          <w:sz w:val="28"/>
          <w:szCs w:val="28"/>
        </w:rPr>
        <w:tab/>
      </w:r>
      <w:r w:rsidRPr="001116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52654" w:rsidRPr="001116DF" w:rsidRDefault="00252654" w:rsidP="0025265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2654" w:rsidRPr="001116DF" w:rsidRDefault="00252654" w:rsidP="0025265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52654" w:rsidRPr="001116DF" w:rsidRDefault="00252654" w:rsidP="0025265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52654" w:rsidRPr="001116DF" w:rsidRDefault="00252654" w:rsidP="0025265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52654" w:rsidRPr="001116DF" w:rsidRDefault="00252654" w:rsidP="0025265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52654" w:rsidRPr="001116DF" w:rsidRDefault="00252654" w:rsidP="0025265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2654" w:rsidRPr="001116DF" w:rsidRDefault="00252654" w:rsidP="0025265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Картотека игр на коммуникацию для детей с ОВЗ</w:t>
      </w:r>
    </w:p>
    <w:p w:rsidR="00252654" w:rsidRPr="001116DF" w:rsidRDefault="00252654" w:rsidP="00252654">
      <w:pPr>
        <w:rPr>
          <w:rFonts w:ascii="Times New Roman" w:eastAsia="Calibri" w:hAnsi="Times New Roman" w:cs="Times New Roman"/>
          <w:sz w:val="28"/>
          <w:szCs w:val="28"/>
        </w:rPr>
      </w:pPr>
    </w:p>
    <w:p w:rsidR="00252654" w:rsidRPr="001116DF" w:rsidRDefault="00252654" w:rsidP="00252654">
      <w:pPr>
        <w:rPr>
          <w:rFonts w:ascii="Times New Roman" w:eastAsia="Calibri" w:hAnsi="Times New Roman" w:cs="Times New Roman"/>
          <w:sz w:val="28"/>
          <w:szCs w:val="28"/>
        </w:rPr>
      </w:pPr>
    </w:p>
    <w:p w:rsidR="00252654" w:rsidRPr="001116DF" w:rsidRDefault="00252654" w:rsidP="00252654">
      <w:pPr>
        <w:rPr>
          <w:rFonts w:ascii="Times New Roman" w:eastAsia="Calibri" w:hAnsi="Times New Roman" w:cs="Times New Roman"/>
          <w:sz w:val="28"/>
          <w:szCs w:val="28"/>
        </w:rPr>
      </w:pPr>
    </w:p>
    <w:p w:rsidR="00252654" w:rsidRPr="001116DF" w:rsidRDefault="00252654" w:rsidP="00252654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52654" w:rsidRPr="001116DF" w:rsidRDefault="00252654" w:rsidP="00252654">
      <w:pPr>
        <w:rPr>
          <w:rFonts w:ascii="Times New Roman" w:eastAsia="Calibri" w:hAnsi="Times New Roman" w:cs="Times New Roman"/>
          <w:sz w:val="28"/>
          <w:szCs w:val="28"/>
        </w:rPr>
      </w:pPr>
    </w:p>
    <w:p w:rsidR="00252654" w:rsidRPr="001116DF" w:rsidRDefault="00252654" w:rsidP="00252654">
      <w:pPr>
        <w:rPr>
          <w:rFonts w:ascii="Times New Roman" w:eastAsia="Calibri" w:hAnsi="Times New Roman" w:cs="Times New Roman"/>
          <w:sz w:val="28"/>
          <w:szCs w:val="28"/>
        </w:rPr>
      </w:pPr>
    </w:p>
    <w:p w:rsidR="00252654" w:rsidRPr="001116DF" w:rsidRDefault="00252654" w:rsidP="0025265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116DF">
        <w:rPr>
          <w:rFonts w:ascii="Times New Roman" w:eastAsia="Calibri" w:hAnsi="Times New Roman" w:cs="Times New Roman"/>
          <w:sz w:val="28"/>
          <w:szCs w:val="28"/>
        </w:rPr>
        <w:t xml:space="preserve">Выполнила: </w:t>
      </w:r>
      <w:r w:rsidRPr="001116DF">
        <w:rPr>
          <w:rFonts w:ascii="Times New Roman" w:eastAsia="Calibri" w:hAnsi="Times New Roman" w:cs="Times New Roman"/>
          <w:sz w:val="28"/>
          <w:szCs w:val="28"/>
        </w:rPr>
        <w:br/>
        <w:t>студентка Ш-42 группы</w:t>
      </w:r>
      <w:r w:rsidRPr="001116DF">
        <w:rPr>
          <w:rFonts w:ascii="Times New Roman" w:eastAsia="Calibri" w:hAnsi="Times New Roman" w:cs="Times New Roman"/>
          <w:sz w:val="28"/>
          <w:szCs w:val="28"/>
        </w:rPr>
        <w:br/>
        <w:t>Журугина Карина</w:t>
      </w:r>
    </w:p>
    <w:p w:rsidR="00252654" w:rsidRPr="001116DF" w:rsidRDefault="00252654" w:rsidP="0025265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52654" w:rsidRPr="001116DF" w:rsidRDefault="00252654" w:rsidP="0025265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16DF">
        <w:rPr>
          <w:rFonts w:ascii="Times New Roman" w:eastAsia="Calibri" w:hAnsi="Times New Roman" w:cs="Times New Roman"/>
          <w:sz w:val="28"/>
          <w:szCs w:val="28"/>
        </w:rPr>
        <w:t>Ейск, 2023г.</w:t>
      </w:r>
    </w:p>
    <w:p w:rsidR="00252654" w:rsidRDefault="00252654" w:rsidP="00252654"/>
    <w:sectPr w:rsidR="0025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54"/>
    <w:rsid w:val="00090264"/>
    <w:rsid w:val="00252654"/>
    <w:rsid w:val="00B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9347"/>
  <w15:chartTrackingRefBased/>
  <w15:docId w15:val="{F643EEFD-4A01-475F-B244-C303189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1</cp:revision>
  <cp:lastPrinted>2023-12-20T13:41:00Z</cp:lastPrinted>
  <dcterms:created xsi:type="dcterms:W3CDTF">2023-12-20T13:32:00Z</dcterms:created>
  <dcterms:modified xsi:type="dcterms:W3CDTF">2023-12-20T13:48:00Z</dcterms:modified>
</cp:coreProperties>
</file>