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796B7" w14:textId="77777777" w:rsidR="007B5988" w:rsidRDefault="007B5988" w:rsidP="007B5988">
      <w:pPr>
        <w:pStyle w:val="a3"/>
      </w:pPr>
      <w:bookmarkStart w:id="0" w:name="_GoBack"/>
      <w:bookmarkEnd w:id="0"/>
    </w:p>
    <w:p w14:paraId="4A2DF6BF" w14:textId="77777777" w:rsidR="007B5988" w:rsidRDefault="007B5988" w:rsidP="007B598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бюджетное дошкольное образовательное учреждение «Детский сад общеразвивающего вида с приоритетным осуществлением деятельности по социально-личностному направлению развития воспитанников №30 «Веселинка»</w:t>
      </w:r>
    </w:p>
    <w:p w14:paraId="605FD86C" w14:textId="77777777" w:rsidR="007B5988" w:rsidRDefault="007B5988" w:rsidP="007B598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Юрга, Кемеровская область</w:t>
      </w:r>
    </w:p>
    <w:p w14:paraId="57FE9BAC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5DA6F9A9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538135" w:themeColor="accent6" w:themeShade="BF"/>
          <w:sz w:val="24"/>
          <w:szCs w:val="24"/>
        </w:rPr>
      </w:pPr>
    </w:p>
    <w:p w14:paraId="69C4C2FA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538135" w:themeColor="accent6" w:themeShade="BF"/>
          <w:sz w:val="24"/>
          <w:szCs w:val="24"/>
        </w:rPr>
      </w:pPr>
    </w:p>
    <w:p w14:paraId="3C78D0F4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538135" w:themeColor="accent6" w:themeShade="BF"/>
          <w:sz w:val="24"/>
          <w:szCs w:val="24"/>
        </w:rPr>
      </w:pPr>
    </w:p>
    <w:p w14:paraId="01F4FC35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b/>
          <w:color w:val="538135" w:themeColor="accent6" w:themeShade="BF"/>
          <w:sz w:val="24"/>
          <w:szCs w:val="24"/>
        </w:rPr>
      </w:pPr>
    </w:p>
    <w:p w14:paraId="2E7C2F62" w14:textId="77777777" w:rsidR="007B5988" w:rsidRDefault="007B5988" w:rsidP="007B598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«ТРОПИНКОЮ ПО СКАЗКАМ»</w:t>
      </w:r>
    </w:p>
    <w:p w14:paraId="6D3289EF" w14:textId="1B0E64E2" w:rsidR="007B5988" w:rsidRDefault="007B5988" w:rsidP="007B5988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0021C61" wp14:editId="3B5DDDAF">
            <wp:simplePos x="0" y="0"/>
            <wp:positionH relativeFrom="column">
              <wp:posOffset>-247650</wp:posOffset>
            </wp:positionH>
            <wp:positionV relativeFrom="paragraph">
              <wp:posOffset>283210</wp:posOffset>
            </wp:positionV>
            <wp:extent cx="5939790" cy="4455160"/>
            <wp:effectExtent l="0" t="0" r="3810" b="2540"/>
            <wp:wrapTight wrapText="bothSides">
              <wp:wrapPolygon edited="0">
                <wp:start x="0" y="0"/>
                <wp:lineTo x="0" y="21520"/>
                <wp:lineTo x="21545" y="21520"/>
                <wp:lineTo x="21545" y="0"/>
                <wp:lineTo x="0" y="0"/>
              </wp:wrapPolygon>
            </wp:wrapTight>
            <wp:docPr id="183570727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E283AB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538135" w:themeColor="accent6" w:themeShade="BF"/>
          <w:sz w:val="24"/>
          <w:szCs w:val="24"/>
          <w:lang w:eastAsia="ru-RU"/>
        </w:rPr>
      </w:pPr>
    </w:p>
    <w:p w14:paraId="7AE21C0C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538135" w:themeColor="accent6" w:themeShade="BF"/>
          <w:sz w:val="24"/>
          <w:szCs w:val="24"/>
          <w:lang w:eastAsia="ru-RU"/>
        </w:rPr>
      </w:pPr>
    </w:p>
    <w:p w14:paraId="4F5AEBE6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538135" w:themeColor="accent6" w:themeShade="BF"/>
          <w:sz w:val="24"/>
          <w:szCs w:val="24"/>
          <w:lang w:eastAsia="ru-RU"/>
        </w:rPr>
      </w:pPr>
    </w:p>
    <w:p w14:paraId="6E18B3FD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538135" w:themeColor="accent6" w:themeShade="BF"/>
          <w:sz w:val="24"/>
          <w:szCs w:val="24"/>
          <w:lang w:eastAsia="ru-RU"/>
        </w:rPr>
      </w:pPr>
      <w:r>
        <w:rPr>
          <w:rFonts w:ascii="Times New Roman" w:hAnsi="Times New Roman"/>
          <w:color w:val="538135" w:themeColor="accent6" w:themeShade="BF"/>
          <w:sz w:val="24"/>
          <w:szCs w:val="24"/>
          <w:lang w:eastAsia="ru-RU"/>
        </w:rPr>
        <w:t xml:space="preserve">                                                                       </w:t>
      </w:r>
    </w:p>
    <w:p w14:paraId="44BDDE28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2022-2023 г.</w:t>
      </w:r>
    </w:p>
    <w:p w14:paraId="43007814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lastRenderedPageBreak/>
        <w:t xml:space="preserve"> Авторы составители: Пужайкина Александра Андреевна, воспитатель высшей  квалификационной категории, Лоран Людмила Александровна, воспитатель высшей квалификационной категории</w:t>
      </w:r>
    </w:p>
    <w:p w14:paraId="040B5F0D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14:paraId="434A29A6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14:paraId="0F2C9A6D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14:paraId="3D2D0843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14:paraId="03A2C2D1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14:paraId="1618828D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14:paraId="45551EA8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14:paraId="6D85FF26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14:paraId="489A5921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14:paraId="645A186F" w14:textId="77777777" w:rsidR="007B5988" w:rsidRDefault="007B5988" w:rsidP="007B5988">
      <w:pPr>
        <w:spacing w:after="0" w:line="360" w:lineRule="auto"/>
        <w:jc w:val="center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>Аннотация</w:t>
      </w:r>
    </w:p>
    <w:p w14:paraId="6F68452B" w14:textId="77777777" w:rsidR="007B5988" w:rsidRDefault="007B5988" w:rsidP="007B5988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>Данный проект рассчитан для детей младшего дошкольного возраста от 3 до 4 лет и направлен на формирование у детей духовно-нравственных качеств посредством приобщения к народным сказкам. Этот проект дает возможность решать проблемы духовно-нравственного воспитания. Проект необходим не только детям, но и их родителям, так как поможет родителям воспитывать у детей такие качества как: милосердие, великодушие, доброта, трудолюбие, справедливость и другие моральные качества. Также привлечение к работе над проектом семей воспитанников позволит улучшить социальное партнерство семьи и ДОУ.</w:t>
      </w:r>
    </w:p>
    <w:tbl>
      <w:tblPr>
        <w:tblpPr w:leftFromText="180" w:rightFromText="180" w:bottomFromText="200" w:vertAnchor="page" w:horzAnchor="margin" w:tblpXSpec="center" w:tblpY="1711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087"/>
      </w:tblGrid>
      <w:tr w:rsidR="007B5988" w14:paraId="42EE691B" w14:textId="77777777" w:rsidTr="007B5988"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28393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Паспорт проекта</w:t>
            </w:r>
          </w:p>
        </w:tc>
      </w:tr>
      <w:tr w:rsidR="007B5988" w14:paraId="733B7AC6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30E52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92DA3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Проект «ТРОПИНКОЮ ПО СКАЗКАМ»</w:t>
            </w:r>
          </w:p>
          <w:p w14:paraId="5BA8BBDA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5988" w14:paraId="413CBA06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2034D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Заказчик проекта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5871A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бюджетное дошкольное образовательное учреждение «Детский сад общеразвивающего вида с приоритетным осуществлением деятельности по социально-личностному направлению развития воспитанников №30 «Веселинка» г. Юрга, Кемеровская область</w:t>
            </w:r>
          </w:p>
        </w:tc>
      </w:tr>
      <w:tr w:rsidR="007B5988" w14:paraId="3874D481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96041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Основания для разработки проекта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E82EA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Конституция РФ</w:t>
            </w:r>
          </w:p>
          <w:p w14:paraId="74E13B06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Закон РФ «Об образовании РФ»</w:t>
            </w:r>
          </w:p>
          <w:p w14:paraId="7FA24438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Федеральный государственный образовательный стандарт дошкольного образования</w:t>
            </w:r>
          </w:p>
          <w:p w14:paraId="0F20200B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Государственная программа «Патриотическое воспитание граждан Российской Федерации на 2016 – 2020 годы»</w:t>
            </w:r>
          </w:p>
          <w:p w14:paraId="5E79F7AC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Закон Кемеровской области № 86-ЗО «Об образовании»</w:t>
            </w:r>
          </w:p>
          <w:p w14:paraId="081F6BBD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Образовательная программа МБДОУ № 30</w:t>
            </w:r>
          </w:p>
        </w:tc>
      </w:tr>
      <w:tr w:rsidR="007B5988" w14:paraId="7E5C914C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91E18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Автор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– составитель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проекта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478A0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Авторы составители  проекта:</w:t>
            </w:r>
          </w:p>
          <w:p w14:paraId="67248058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Пужайкина Александра Андреевна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Лоран Людмила Александровна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, воспитатели  высшей квалификационной категории</w:t>
            </w:r>
          </w:p>
        </w:tc>
      </w:tr>
      <w:tr w:rsidR="007B5988" w14:paraId="17DF6528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F0EF0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Цель и задачи проекта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CF09E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Основные цели </w:t>
            </w:r>
            <w:r>
              <w:rPr>
                <w:rFonts w:ascii="Times New Roman" w:hAnsi="Times New Roman"/>
                <w:sz w:val="24"/>
                <w:szCs w:val="24"/>
              </w:rPr>
              <w:t>данного проекта:</w:t>
            </w:r>
          </w:p>
          <w:p w14:paraId="2D17B8AA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Формирование интереса у детей к русским народным и авторским сказкам через творческую и познавательную деятельность, развитие речи детей младшего возраста посредством сказки.</w:t>
            </w:r>
          </w:p>
          <w:p w14:paraId="02140E61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567850B1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Задачи проекта: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0BC6BA5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Образовательные:</w:t>
            </w:r>
          </w:p>
          <w:p w14:paraId="377A8583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-способствовать формированию интереса к книгам, сказкам,</w:t>
            </w:r>
          </w:p>
          <w:p w14:paraId="7260D3FE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-учить узнавать персонажей сказок по загадкам, иллюстрациям, стихотворениям; пересказывать содержание; высказывать свое отношение к героям сказки.</w:t>
            </w:r>
          </w:p>
          <w:p w14:paraId="07B1BC93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-формировать у детей интерес к игре-драматизации, умение использовать средства выразительности (мимику, интонации,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движения) и разные виды театров (пальчиковый, настольный, театр масок) при передаче содержания сказки.</w:t>
            </w:r>
          </w:p>
          <w:p w14:paraId="489C0C46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Развивающие:</w:t>
            </w:r>
          </w:p>
          <w:p w14:paraId="258FAE1A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-совершенствовать связную, диалогическую речь, интонационную выразительность, расширять словарный запас,</w:t>
            </w:r>
          </w:p>
          <w:p w14:paraId="1416D8AA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-формировать умения выразительно читать стихи, инсценировать эпизоды сказок.</w:t>
            </w:r>
          </w:p>
          <w:p w14:paraId="4B82B498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-продолжать развивать у детей любознательность, умственную активность, творческое воображение, внимание и память, артистические способности.</w:t>
            </w:r>
          </w:p>
          <w:p w14:paraId="705705F4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Воспитательные:</w:t>
            </w:r>
          </w:p>
          <w:p w14:paraId="558C6091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-воспитывать отзывчивость, общительность, дружелюбие, уважение к сверстникам, умение проявлять взаимопомощь в совместной коллективной деятельности,</w:t>
            </w:r>
          </w:p>
          <w:p w14:paraId="05618F7E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-прививать детям правила безопасного поведения на примере сказок,</w:t>
            </w:r>
          </w:p>
          <w:p w14:paraId="0ACA8F12" w14:textId="77777777" w:rsidR="007B5988" w:rsidRDefault="007B5988">
            <w:pP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-воспитывать добро, справедливость, любовь к родной культуре через русские народные сказки.</w:t>
            </w:r>
            <w:r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</w:tr>
      <w:tr w:rsidR="007B5988" w14:paraId="6FABD999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86B2C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Целевая аудитория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4674D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 в второй младшей группы  МБДОУ ДСОВ № 30 «Веселинка» в возрасте 3-4 года.</w:t>
            </w:r>
          </w:p>
        </w:tc>
      </w:tr>
      <w:tr w:rsidR="007B5988" w14:paraId="78866AA0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7C09D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 и этапы реализации проекта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50E98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Продолжительность проекта: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долгосрочный;</w:t>
            </w:r>
          </w:p>
          <w:p w14:paraId="4E7DA29A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Сроки реализации проекта: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2022-2023 г.;</w:t>
            </w:r>
          </w:p>
          <w:p w14:paraId="44D3CF6D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Этапы реализации:</w:t>
            </w:r>
          </w:p>
          <w:p w14:paraId="0CC96E81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этап – подготовительный: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сентябрь (выявление проблемы, выдвижение гипотезы, постановка цели и задач, определение предполагаемого результата проекта, подбор необходимого материала и планирование деятельности);</w:t>
            </w:r>
          </w:p>
          <w:p w14:paraId="26A0FF8A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этап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организационный: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октябрь-ноябрь (создание предметно-развивающей среды, уточнение и конкретизация направлений деятельности); </w:t>
            </w:r>
          </w:p>
          <w:p w14:paraId="09781F36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этап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основной, деятельностно-ориентированный</w:t>
            </w:r>
            <w:r>
              <w:rPr>
                <w:rFonts w:ascii="Times New Roman" w:hAnsi="Times New Roman"/>
                <w:sz w:val="24"/>
                <w:szCs w:val="24"/>
              </w:rPr>
              <w:t>: декабрь-февраль (реализация мероприятий проекта);</w:t>
            </w:r>
          </w:p>
          <w:p w14:paraId="6052186E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этап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заключительный</w:t>
            </w:r>
            <w:r>
              <w:rPr>
                <w:rFonts w:ascii="Times New Roman" w:hAnsi="Times New Roman"/>
                <w:sz w:val="24"/>
                <w:szCs w:val="24"/>
              </w:rPr>
              <w:t>: апрель (подведение итогов, итоговое мероприятие);</w:t>
            </w:r>
          </w:p>
          <w:p w14:paraId="48802E8B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en-US"/>
              </w:rPr>
              <w:lastRenderedPageBreak/>
              <w:t>V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этап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аналитико-диагностический: май (анализ результатов реализации проекта, выявление актуальности и направлений деятельности по социально-личностному воспитанию дошкольников). </w:t>
            </w:r>
          </w:p>
        </w:tc>
      </w:tr>
      <w:tr w:rsidR="007B5988" w14:paraId="41605D89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57E0D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Механизм реализации проекта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1915C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Проект реализуется посредствам изучения учебно-методической литературы по теме и деятельности участников проекта. </w:t>
            </w:r>
          </w:p>
          <w:p w14:paraId="7F22720D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Механизм реализации проекта предусматривает следующие виды деятельности детей: </w:t>
            </w:r>
          </w:p>
          <w:p w14:paraId="677E51AF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игровая,</w:t>
            </w:r>
          </w:p>
          <w:p w14:paraId="7410953E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коммуникативная,</w:t>
            </w:r>
          </w:p>
          <w:p w14:paraId="3B3A503A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трудовая,</w:t>
            </w:r>
          </w:p>
          <w:p w14:paraId="47249FB4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-познавательная</w:t>
            </w:r>
          </w:p>
          <w:p w14:paraId="630FA60A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продуктивная,</w:t>
            </w:r>
          </w:p>
          <w:p w14:paraId="6A61ABD1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музыкально-художественная,</w:t>
            </w:r>
          </w:p>
          <w:p w14:paraId="40095721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чтение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7B5988" w14:paraId="4EAF4C68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134BA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Ожидаемые результаты проекта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082E2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Для детей:</w:t>
            </w:r>
          </w:p>
          <w:p w14:paraId="052A049A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дети узнают персонажей сказок по загадкам, иллюстрациям, стихотворениям; пересказывают содержание небольших сказок.</w:t>
            </w:r>
          </w:p>
          <w:p w14:paraId="37FF3C05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дети участвуют в играх – драматизациях, используют разные виды театров (пальчиковый, настольный, театр масок и ног) в самостоятельной деятельности.</w:t>
            </w:r>
          </w:p>
          <w:p w14:paraId="55AE6EDF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возрос уровень речевой активности детей, расширился словарный запас.</w:t>
            </w:r>
          </w:p>
          <w:p w14:paraId="1FE03FCC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дети проявляют взаимопомощь в совместной коллективной деятельности.</w:t>
            </w:r>
          </w:p>
          <w:p w14:paraId="78FC4654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развивают познавательный интерес и любознательность, коммуникативные навыки, творческие способности.</w:t>
            </w:r>
          </w:p>
          <w:p w14:paraId="012300D3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дети изображают сказочных героев с помощью различных изобразительных материалов и в разных техниках, оформляется выставка детских творческих работ.</w:t>
            </w:r>
          </w:p>
          <w:p w14:paraId="36E35F51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BCC76E6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Для родителей:</w:t>
            </w:r>
          </w:p>
          <w:p w14:paraId="7DFA3E00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 принимают участие в выставке совместных рисунков с детьми «Моя любимая сказка»</w:t>
            </w:r>
          </w:p>
          <w:p w14:paraId="04298E26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 предметно – развивающая среда пополнилась разными видами театра, сделанных руками родителей.</w:t>
            </w:r>
          </w:p>
          <w:p w14:paraId="493EFCEE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родители сделали подборку раскрасок на тему «Сказки», выставку «Моя любимая сказка»</w:t>
            </w:r>
          </w:p>
          <w:p w14:paraId="107A07FC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 участвуют в образовательной деятельности в детском саду.</w:t>
            </w:r>
          </w:p>
          <w:p w14:paraId="34911A00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D9F4878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b/>
                <w:bCs/>
                <w:kern w:val="36"/>
                <w:sz w:val="24"/>
                <w:szCs w:val="24"/>
                <w:lang w:eastAsia="ru-RU"/>
              </w:rPr>
              <w:t>Для педагогов:</w:t>
            </w:r>
            <w:r>
              <w:rPr>
                <w:rFonts w:ascii="Times New Roman" w:eastAsia="Times New Roman" w:hAnsi="Times New Roman"/>
                <w:kern w:val="36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повышение профессиональной компетентности через овладение проектными и исследовательскими навыками.</w:t>
            </w:r>
          </w:p>
          <w:p w14:paraId="22ABEE99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38ED369A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36"/>
                <w:sz w:val="24"/>
                <w:szCs w:val="24"/>
                <w:lang w:eastAsia="ru-RU"/>
              </w:rPr>
              <w:t xml:space="preserve">Для реализации проекта мы создали условия по формированию устойчивого интереса детей к сказке, по развитию их познавательной активности, 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а также условия для положительного взаимодействия взрослых и детей, </w:t>
            </w:r>
            <w:r>
              <w:rPr>
                <w:rStyle w:val="a5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творческого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 сотрудничества и взаимопонимания.</w:t>
            </w:r>
            <w:r>
              <w:rPr>
                <w:rFonts w:ascii="Times New Roman" w:eastAsia="Times New Roman" w:hAnsi="Times New Roman"/>
                <w:kern w:val="36"/>
                <w:sz w:val="24"/>
                <w:szCs w:val="24"/>
                <w:lang w:eastAsia="ru-RU"/>
              </w:rPr>
              <w:t xml:space="preserve"> </w:t>
            </w:r>
          </w:p>
          <w:p w14:paraId="7F5495AC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36"/>
                <w:sz w:val="24"/>
                <w:szCs w:val="24"/>
                <w:lang w:eastAsia="ru-RU"/>
              </w:rPr>
              <w:t>Участники проекта получили огромное количество положительных эмоций и впечатлений, создалось ощущение открытия чего-то важного и значимого для каждого участника: родители взглянули на своих детей с новой творческой стороны, дети восхищались талантами и умениями своих родителей, а педагоги открыли для себя потенциальные возможности детей.</w:t>
            </w:r>
          </w:p>
          <w:p w14:paraId="6AFEDE9E" w14:textId="77777777" w:rsidR="007B5988" w:rsidRDefault="007B5988">
            <w:pPr>
              <w:spacing w:after="0" w:line="360" w:lineRule="auto"/>
              <w:jc w:val="both"/>
              <w:rPr>
                <w:rFonts w:ascii="Times New Roman" w:eastAsia="Times New Roman" w:hAnsi="Times New Roman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36"/>
                <w:sz w:val="24"/>
                <w:szCs w:val="24"/>
                <w:lang w:eastAsia="ru-RU"/>
              </w:rPr>
              <w:t>Обмен опытом: на сайте ДОУ, среди воспитателей ДОУ</w:t>
            </w:r>
          </w:p>
        </w:tc>
      </w:tr>
      <w:tr w:rsidR="007B5988" w14:paraId="379BC89C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3191C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Социальное партнерство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70D28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Краеведческий музей</w:t>
            </w:r>
          </w:p>
          <w:p w14:paraId="2A808409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Музей детского изобразительного искусства народов Сибири и Дальнего Востока</w:t>
            </w:r>
          </w:p>
          <w:p w14:paraId="1F561235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Клуб «Современник»</w:t>
            </w:r>
          </w:p>
          <w:p w14:paraId="440532ED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Дом культуры «Победа»</w:t>
            </w:r>
          </w:p>
          <w:p w14:paraId="167F865E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Центральная библиотека</w:t>
            </w:r>
          </w:p>
          <w:p w14:paraId="35527693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Школа № 6</w:t>
            </w:r>
          </w:p>
        </w:tc>
      </w:tr>
      <w:tr w:rsidR="007B5988" w14:paraId="299D087E" w14:textId="77777777" w:rsidTr="007B5988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BCF07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контроля за исполнением проекта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22EE3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DFD914F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МБДОУ ДСОВ №30 «Веселинка»</w:t>
            </w:r>
          </w:p>
          <w:p w14:paraId="43BC4B2E" w14:textId="77777777" w:rsidR="007B5988" w:rsidRDefault="007B5988">
            <w:pPr>
              <w:spacing w:after="0" w:line="36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14:paraId="06A8BAE0" w14:textId="77777777"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883"/>
    <w:rsid w:val="00156883"/>
    <w:rsid w:val="006C0B77"/>
    <w:rsid w:val="007B5988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DF170E-4472-4799-820F-C95F0F0CD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5988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7B598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7B5988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styleId="a5">
    <w:name w:val="Strong"/>
    <w:basedOn w:val="a0"/>
    <w:uiPriority w:val="22"/>
    <w:qFormat/>
    <w:rsid w:val="007B59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24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1012</Words>
  <Characters>5772</Characters>
  <Application>Microsoft Office Word</Application>
  <DocSecurity>0</DocSecurity>
  <Lines>48</Lines>
  <Paragraphs>13</Paragraphs>
  <ScaleCrop>false</ScaleCrop>
  <Company/>
  <LinksUpToDate>false</LinksUpToDate>
  <CharactersWithSpaces>6771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2023-12-11T14:37:00Z</dcterms:created>
  <dcterms:modified xsi:type="dcterms:W3CDTF">2023-12-11T14:37:00Z</dcterms:modified>
</cp:coreProperties>
</file>