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2C" w:rsidRDefault="0007272C" w:rsidP="000727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Идеи педагогики доброты в п</w:t>
      </w:r>
      <w:r w:rsidR="004600E9" w:rsidRPr="004600E9">
        <w:rPr>
          <w:rFonts w:ascii="Times New Roman" w:hAnsi="Times New Roman" w:cs="Times New Roman"/>
          <w:b/>
          <w:sz w:val="28"/>
          <w:szCs w:val="28"/>
        </w:rPr>
        <w:t>рактик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600E9" w:rsidRPr="004600E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4600E9" w:rsidRPr="004600E9">
        <w:rPr>
          <w:rFonts w:ascii="Times New Roman" w:hAnsi="Times New Roman" w:cs="Times New Roman"/>
          <w:b/>
          <w:sz w:val="28"/>
          <w:szCs w:val="28"/>
        </w:rPr>
        <w:t xml:space="preserve"> занятий по физической культуре с подростками в условиях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помощи детям</w:t>
      </w:r>
    </w:p>
    <w:p w:rsidR="002A28DA" w:rsidRDefault="0007272C" w:rsidP="000727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(из опыта работы)</w:t>
      </w:r>
    </w:p>
    <w:p w:rsidR="0007272C" w:rsidRDefault="0007272C" w:rsidP="00072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72C" w:rsidRDefault="0007272C" w:rsidP="00072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272C">
        <w:rPr>
          <w:rFonts w:ascii="Times New Roman" w:hAnsi="Times New Roman" w:cs="Times New Roman"/>
          <w:sz w:val="28"/>
          <w:szCs w:val="28"/>
        </w:rPr>
        <w:t>Громова Е.С., воспитатель</w:t>
      </w:r>
    </w:p>
    <w:p w:rsidR="0007272C" w:rsidRPr="0007272C" w:rsidRDefault="0007272C" w:rsidP="000727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ГКУСО РО Таганрогский центр помощи детям № 5</w:t>
      </w:r>
    </w:p>
    <w:p w:rsidR="0007272C" w:rsidRDefault="0007272C" w:rsidP="004600E9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272C" w:rsidRDefault="004600E9" w:rsidP="0007272C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00E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Доброта – это </w:t>
      </w:r>
      <w:r w:rsidR="0007272C">
        <w:rPr>
          <w:rFonts w:ascii="Times New Roman" w:hAnsi="Times New Roman" w:cs="Times New Roman"/>
          <w:i/>
          <w:sz w:val="28"/>
          <w:szCs w:val="28"/>
        </w:rPr>
        <w:t>солнце</w:t>
      </w:r>
      <w:r>
        <w:rPr>
          <w:rFonts w:ascii="Times New Roman" w:hAnsi="Times New Roman" w:cs="Times New Roman"/>
          <w:i/>
          <w:sz w:val="28"/>
          <w:szCs w:val="28"/>
        </w:rPr>
        <w:t>, которое согревает душу человека.</w:t>
      </w:r>
    </w:p>
    <w:p w:rsidR="0007272C" w:rsidRDefault="004600E9" w:rsidP="0007272C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Всё хорошее в природе – от солнца, а всё лучшее от человека</w:t>
      </w:r>
      <w:r w:rsidRPr="004600E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600E9" w:rsidRDefault="004600E9" w:rsidP="0007272C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К. Паустовский </w:t>
      </w:r>
    </w:p>
    <w:p w:rsidR="0007272C" w:rsidRDefault="0007272C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0B1" w:rsidRDefault="004600E9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дети правильно понимают, что такое доброта. Но их поступки не всегда бывают добрыми по отношению к другим. И мы, взрослые, должны воспитывать у ребят потребность совершать добрые поступки. С какого возраста начать воспитывать доброту в ребёнке? </w:t>
      </w:r>
      <w:r w:rsidR="0007272C">
        <w:rPr>
          <w:rFonts w:ascii="Times New Roman" w:hAnsi="Times New Roman" w:cs="Times New Roman"/>
          <w:sz w:val="28"/>
          <w:szCs w:val="28"/>
        </w:rPr>
        <w:t>Взрослые с</w:t>
      </w:r>
      <w:r>
        <w:rPr>
          <w:rFonts w:ascii="Times New Roman" w:hAnsi="Times New Roman" w:cs="Times New Roman"/>
          <w:sz w:val="28"/>
          <w:szCs w:val="28"/>
        </w:rPr>
        <w:t>воим поведением пода</w:t>
      </w:r>
      <w:r w:rsidR="0007272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72C">
        <w:rPr>
          <w:rFonts w:ascii="Times New Roman" w:hAnsi="Times New Roman" w:cs="Times New Roman"/>
          <w:sz w:val="28"/>
          <w:szCs w:val="28"/>
        </w:rPr>
        <w:t xml:space="preserve">ребенку </w:t>
      </w:r>
      <w:r>
        <w:rPr>
          <w:rFonts w:ascii="Times New Roman" w:hAnsi="Times New Roman" w:cs="Times New Roman"/>
          <w:sz w:val="28"/>
          <w:szCs w:val="28"/>
        </w:rPr>
        <w:t>пример любви и добродушия, ребёнок</w:t>
      </w:r>
      <w:r w:rsidR="0007272C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перенимает такое отно</w:t>
      </w:r>
      <w:r w:rsidR="0007272C">
        <w:rPr>
          <w:rFonts w:ascii="Times New Roman" w:hAnsi="Times New Roman" w:cs="Times New Roman"/>
          <w:sz w:val="28"/>
          <w:szCs w:val="28"/>
        </w:rPr>
        <w:t>шение к людям и окружающему мир, приобретая его в своем опыте</w:t>
      </w:r>
      <w:r>
        <w:rPr>
          <w:rFonts w:ascii="Times New Roman" w:hAnsi="Times New Roman" w:cs="Times New Roman"/>
          <w:sz w:val="28"/>
          <w:szCs w:val="28"/>
        </w:rPr>
        <w:t>. Доброт</w:t>
      </w:r>
      <w:r w:rsidR="000727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ребёнке </w:t>
      </w:r>
      <w:r w:rsidR="0007272C">
        <w:rPr>
          <w:rFonts w:ascii="Times New Roman" w:hAnsi="Times New Roman" w:cs="Times New Roman"/>
          <w:sz w:val="28"/>
          <w:szCs w:val="28"/>
        </w:rPr>
        <w:t>воспитывается целенаправленно с опорой на его индивидуальные, личностные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0B1">
        <w:rPr>
          <w:rFonts w:ascii="Times New Roman" w:hAnsi="Times New Roman" w:cs="Times New Roman"/>
          <w:sz w:val="28"/>
          <w:szCs w:val="28"/>
        </w:rPr>
        <w:t>Важно развивать в детях установку на добро, учить его не только брать, но и отдавать. Приучая детей раздумывать над поступками, мы развиваем их сознание</w:t>
      </w:r>
      <w:r w:rsidR="0007272C">
        <w:rPr>
          <w:rFonts w:ascii="Times New Roman" w:hAnsi="Times New Roman" w:cs="Times New Roman"/>
          <w:sz w:val="28"/>
          <w:szCs w:val="28"/>
        </w:rPr>
        <w:t>,</w:t>
      </w:r>
      <w:r w:rsidR="00C940B1">
        <w:rPr>
          <w:rFonts w:ascii="Times New Roman" w:hAnsi="Times New Roman" w:cs="Times New Roman"/>
          <w:sz w:val="28"/>
          <w:szCs w:val="28"/>
        </w:rPr>
        <w:t xml:space="preserve"> </w:t>
      </w:r>
      <w:r w:rsidR="0007272C">
        <w:rPr>
          <w:rFonts w:ascii="Times New Roman" w:hAnsi="Times New Roman" w:cs="Times New Roman"/>
          <w:sz w:val="28"/>
          <w:szCs w:val="28"/>
        </w:rPr>
        <w:t>а</w:t>
      </w:r>
      <w:r w:rsidR="00C940B1">
        <w:rPr>
          <w:rFonts w:ascii="Times New Roman" w:hAnsi="Times New Roman" w:cs="Times New Roman"/>
          <w:sz w:val="28"/>
          <w:szCs w:val="28"/>
        </w:rPr>
        <w:t xml:space="preserve"> осознанное отношение к жизни и всему окружающему можно воспитат</w:t>
      </w:r>
      <w:r w:rsidR="0007272C">
        <w:rPr>
          <w:rFonts w:ascii="Times New Roman" w:hAnsi="Times New Roman" w:cs="Times New Roman"/>
          <w:sz w:val="28"/>
          <w:szCs w:val="28"/>
        </w:rPr>
        <w:t>ь, развивать и формировать.</w:t>
      </w:r>
    </w:p>
    <w:p w:rsidR="004600E9" w:rsidRDefault="00C940B1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приходится с сожалением констатировать, что дети, воспитывающиеся без попечения родителей, отличаются</w:t>
      </w:r>
      <w:r w:rsidR="0007272C">
        <w:rPr>
          <w:rFonts w:ascii="Times New Roman" w:hAnsi="Times New Roman" w:cs="Times New Roman"/>
          <w:sz w:val="28"/>
          <w:szCs w:val="28"/>
        </w:rPr>
        <w:t xml:space="preserve"> по своему развитию</w:t>
      </w:r>
      <w:r>
        <w:rPr>
          <w:rFonts w:ascii="Times New Roman" w:hAnsi="Times New Roman" w:cs="Times New Roman"/>
          <w:sz w:val="28"/>
          <w:szCs w:val="28"/>
        </w:rPr>
        <w:t xml:space="preserve"> от ровесников, растущих в семье. Развитие и здоровье имеют ряд негативных особенностей, которые отмечаются на всех ступенях детства – от младшего до подросткового возр</w:t>
      </w:r>
      <w:r w:rsidR="0007272C">
        <w:rPr>
          <w:rFonts w:ascii="Times New Roman" w:hAnsi="Times New Roman" w:cs="Times New Roman"/>
          <w:sz w:val="28"/>
          <w:szCs w:val="28"/>
        </w:rPr>
        <w:t>аста и дальше. Особенности по-</w:t>
      </w:r>
      <w:r>
        <w:rPr>
          <w:rFonts w:ascii="Times New Roman" w:hAnsi="Times New Roman" w:cs="Times New Roman"/>
          <w:sz w:val="28"/>
          <w:szCs w:val="28"/>
        </w:rPr>
        <w:t xml:space="preserve">разному и в неодинаковой степени обнаруживают себя на каждом возрастном этапе. </w:t>
      </w:r>
      <w:r w:rsidR="007352B0">
        <w:rPr>
          <w:rFonts w:ascii="Times New Roman" w:hAnsi="Times New Roman" w:cs="Times New Roman"/>
          <w:sz w:val="28"/>
          <w:szCs w:val="28"/>
        </w:rPr>
        <w:t>Но все они чреваты серьёзными последствиями для формирования личности подрастающего человека. Большинство воспитанников центров помощи детям не умеют общаться с людьми вне учреждения, испытывают трудности в установлении контактов со взрослыми и сверстниками. Наблюдается отчужденность и недовение к людям, отстранённость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B0">
        <w:rPr>
          <w:rFonts w:ascii="Times New Roman" w:hAnsi="Times New Roman" w:cs="Times New Roman"/>
          <w:sz w:val="28"/>
          <w:szCs w:val="28"/>
        </w:rPr>
        <w:t>от них. Низкий уровень социального интеллекта, мешает понимать общественные нормы, правила, необходимость соответствовать им, что и затрудняет формирование адекватной картины мира и оказывается существенным препятствием на пути их адаптавции в более широком социуме. У детей слабо развитое чувство ответственности за свои поступки. Отношение к близким, обществу – потребительское. Неуверенность в себе, низкая самооценка, отсутствие постоянных друзей и поддержки с их стороны осложняет жизнь воспитанников. Несформированность жизненных планов, жизненных ценностей, удовлетворение только самых насущных потребностей – обедняет интересы ребёнка.</w:t>
      </w:r>
    </w:p>
    <w:p w:rsidR="00417D92" w:rsidRDefault="00417D92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52B0">
        <w:rPr>
          <w:rFonts w:ascii="Times New Roman" w:hAnsi="Times New Roman" w:cs="Times New Roman"/>
          <w:sz w:val="28"/>
          <w:szCs w:val="28"/>
        </w:rPr>
        <w:t xml:space="preserve">роявление </w:t>
      </w:r>
      <w:r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7352B0">
        <w:rPr>
          <w:rFonts w:ascii="Times New Roman" w:hAnsi="Times New Roman" w:cs="Times New Roman"/>
          <w:sz w:val="28"/>
          <w:szCs w:val="28"/>
        </w:rPr>
        <w:t>равнодушия, нетерпимости, агрессивности между людьми</w:t>
      </w:r>
      <w:r>
        <w:rPr>
          <w:rFonts w:ascii="Times New Roman" w:hAnsi="Times New Roman" w:cs="Times New Roman"/>
          <w:sz w:val="28"/>
          <w:szCs w:val="28"/>
        </w:rPr>
        <w:t xml:space="preserve"> на фоне конкуренции за лидерство, должность и положение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коллективе ставит такие воспитательные задачи, чтобы развить в ребенке качества конкурентоспособного человека, но не утратить человеческое доброе. Это имеет</w:t>
      </w:r>
      <w:r w:rsidR="007352B0">
        <w:rPr>
          <w:rFonts w:ascii="Times New Roman" w:hAnsi="Times New Roman" w:cs="Times New Roman"/>
          <w:sz w:val="28"/>
          <w:szCs w:val="28"/>
        </w:rPr>
        <w:t xml:space="preserve"> актуальность и делает процесс воспитания нравственных и физических качеств у детей особенно необходимым. </w:t>
      </w:r>
    </w:p>
    <w:p w:rsidR="007352B0" w:rsidRDefault="00417D92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</w:t>
      </w:r>
      <w:r w:rsidR="007352B0">
        <w:rPr>
          <w:rFonts w:ascii="Times New Roman" w:hAnsi="Times New Roman" w:cs="Times New Roman"/>
          <w:sz w:val="28"/>
          <w:szCs w:val="28"/>
        </w:rPr>
        <w:t xml:space="preserve"> доброты, милосер</w:t>
      </w:r>
      <w:r>
        <w:rPr>
          <w:rFonts w:ascii="Times New Roman" w:hAnsi="Times New Roman" w:cs="Times New Roman"/>
          <w:sz w:val="28"/>
          <w:szCs w:val="28"/>
        </w:rPr>
        <w:t>дия, сочувствия, справедливости являются взрослые, окружающие ребенка, но не всегда это так, когда мы говорим о детях, испытавших на себе травмирующие со стороны самых близких людей – родителей жестокое отношение к себе.</w:t>
      </w:r>
      <w:r w:rsidR="004D2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для таких детей </w:t>
      </w:r>
      <w:r w:rsidRPr="00417D92">
        <w:rPr>
          <w:rFonts w:ascii="Times New Roman" w:hAnsi="Times New Roman" w:cs="Times New Roman"/>
          <w:sz w:val="28"/>
          <w:szCs w:val="28"/>
        </w:rPr>
        <w:t>в центрах помощи детям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2143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4D2143">
        <w:rPr>
          <w:rFonts w:ascii="Times New Roman" w:hAnsi="Times New Roman" w:cs="Times New Roman"/>
          <w:sz w:val="28"/>
          <w:szCs w:val="28"/>
        </w:rPr>
        <w:t xml:space="preserve"> благоприятные условия для </w:t>
      </w:r>
      <w:r>
        <w:rPr>
          <w:rFonts w:ascii="Times New Roman" w:hAnsi="Times New Roman" w:cs="Times New Roman"/>
          <w:sz w:val="28"/>
          <w:szCs w:val="28"/>
        </w:rPr>
        <w:t xml:space="preserve">их дальнейшего роста, развития и </w:t>
      </w:r>
      <w:r w:rsidR="004D2143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. В нашей педагогической практике мы можем отметить, что </w:t>
      </w:r>
      <w:r w:rsidR="004D2143">
        <w:rPr>
          <w:rFonts w:ascii="Times New Roman" w:hAnsi="Times New Roman" w:cs="Times New Roman"/>
          <w:sz w:val="28"/>
          <w:szCs w:val="28"/>
        </w:rPr>
        <w:t xml:space="preserve">необходимые условия организации и обеспечения воспитательного процесса и социально – педагогической деятельности с позиций здорового </w:t>
      </w:r>
      <w:r>
        <w:rPr>
          <w:rFonts w:ascii="Times New Roman" w:hAnsi="Times New Roman" w:cs="Times New Roman"/>
          <w:sz w:val="28"/>
          <w:szCs w:val="28"/>
        </w:rPr>
        <w:t>образа жизни растущего человека создаются и пополняются регулярно.</w:t>
      </w:r>
    </w:p>
    <w:p w:rsidR="004D2143" w:rsidRDefault="00417D92" w:rsidP="00417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реализуется согласно разработанной программы </w:t>
      </w:r>
      <w:r w:rsidR="004D2143">
        <w:rPr>
          <w:rFonts w:ascii="Times New Roman" w:hAnsi="Times New Roman" w:cs="Times New Roman"/>
          <w:sz w:val="28"/>
          <w:szCs w:val="28"/>
        </w:rPr>
        <w:t>по сохранению и укреплению здоровья воспитанников</w:t>
      </w:r>
      <w:r w:rsidR="00250091">
        <w:rPr>
          <w:rFonts w:ascii="Times New Roman" w:hAnsi="Times New Roman" w:cs="Times New Roman"/>
          <w:sz w:val="28"/>
          <w:szCs w:val="28"/>
        </w:rPr>
        <w:t>, которая</w:t>
      </w:r>
      <w:r w:rsidR="004D2143">
        <w:rPr>
          <w:rFonts w:ascii="Times New Roman" w:hAnsi="Times New Roman" w:cs="Times New Roman"/>
          <w:sz w:val="28"/>
          <w:szCs w:val="28"/>
        </w:rPr>
        <w:t xml:space="preserve"> включает в себя диагностику состояния здоро</w:t>
      </w:r>
      <w:r w:rsidR="00250091">
        <w:rPr>
          <w:rFonts w:ascii="Times New Roman" w:hAnsi="Times New Roman" w:cs="Times New Roman"/>
          <w:sz w:val="28"/>
          <w:szCs w:val="28"/>
        </w:rPr>
        <w:t>вья и реализацию коррекционно-</w:t>
      </w:r>
      <w:r w:rsidR="004D2143">
        <w:rPr>
          <w:rFonts w:ascii="Times New Roman" w:hAnsi="Times New Roman" w:cs="Times New Roman"/>
          <w:sz w:val="28"/>
          <w:szCs w:val="28"/>
        </w:rPr>
        <w:t>оздорови</w:t>
      </w:r>
      <w:r w:rsidR="00250091">
        <w:rPr>
          <w:rFonts w:ascii="Times New Roman" w:hAnsi="Times New Roman" w:cs="Times New Roman"/>
          <w:sz w:val="28"/>
          <w:szCs w:val="28"/>
        </w:rPr>
        <w:t>тельной работы. Воспитательно-</w:t>
      </w:r>
      <w:r w:rsidR="004D2143">
        <w:rPr>
          <w:rFonts w:ascii="Times New Roman" w:hAnsi="Times New Roman" w:cs="Times New Roman"/>
          <w:sz w:val="28"/>
          <w:szCs w:val="28"/>
        </w:rPr>
        <w:t>образовательная деятельность, направлен</w:t>
      </w:r>
      <w:r w:rsidR="00250091">
        <w:rPr>
          <w:rFonts w:ascii="Times New Roman" w:hAnsi="Times New Roman" w:cs="Times New Roman"/>
          <w:sz w:val="28"/>
          <w:szCs w:val="28"/>
        </w:rPr>
        <w:t>н</w:t>
      </w:r>
      <w:r w:rsidR="004D2143">
        <w:rPr>
          <w:rFonts w:ascii="Times New Roman" w:hAnsi="Times New Roman" w:cs="Times New Roman"/>
          <w:sz w:val="28"/>
          <w:szCs w:val="28"/>
        </w:rPr>
        <w:t>а</w:t>
      </w:r>
      <w:r w:rsidR="00250091">
        <w:rPr>
          <w:rFonts w:ascii="Times New Roman" w:hAnsi="Times New Roman" w:cs="Times New Roman"/>
          <w:sz w:val="28"/>
          <w:szCs w:val="28"/>
        </w:rPr>
        <w:t>я</w:t>
      </w:r>
      <w:r w:rsidR="004D2143">
        <w:rPr>
          <w:rFonts w:ascii="Times New Roman" w:hAnsi="Times New Roman" w:cs="Times New Roman"/>
          <w:sz w:val="28"/>
          <w:szCs w:val="28"/>
        </w:rPr>
        <w:t xml:space="preserve"> на формирование у воспитанников потребности в   здоровом образе жизни, включает в себя заниятия, специальные знания, умения и навыки по сохранению своего здоровья. Такие занятия являются для детей своеобразным испытанием для осуществления первых попыток самостоятельной работы над собой, своим телом, эмоциями, над развитием коммуникативных способностей, воспитания гуманного отношения к миру, к окружающим людям и самому себе. </w:t>
      </w:r>
    </w:p>
    <w:p w:rsidR="004D2143" w:rsidRDefault="004D2143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и самостоятельные занятия по физическому саморазвитию, способствуют общему физческому развитию детей,  а также нормализации из психического состояния. Физическая активность выступает как необходимая часть образа жизни ребят, как область </w:t>
      </w:r>
      <w:r w:rsidR="00250091">
        <w:rPr>
          <w:rFonts w:ascii="Times New Roman" w:hAnsi="Times New Roman" w:cs="Times New Roman"/>
          <w:sz w:val="28"/>
          <w:szCs w:val="28"/>
        </w:rPr>
        <w:t>удовлетворения жизненно-</w:t>
      </w:r>
      <w:r w:rsidR="00EF2EB6">
        <w:rPr>
          <w:rFonts w:ascii="Times New Roman" w:hAnsi="Times New Roman" w:cs="Times New Roman"/>
          <w:sz w:val="28"/>
          <w:szCs w:val="28"/>
        </w:rPr>
        <w:t>необходимой потребности в двигательной деятельности, обеспечивает методы и средства реализации единой цели становления гармонично развитой личности и её физического развития. Основными принципами организаци физического воспитания детей в центре помощи детям являются следующие:</w:t>
      </w:r>
    </w:p>
    <w:p w:rsidR="00EF2EB6" w:rsidRDefault="00250091" w:rsidP="0025009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F2EB6">
        <w:rPr>
          <w:rFonts w:ascii="Times New Roman" w:hAnsi="Times New Roman" w:cs="Times New Roman"/>
          <w:sz w:val="28"/>
          <w:szCs w:val="28"/>
        </w:rPr>
        <w:t>изическая нагрузка, адекватная возрасту, полу ребёнка, уровню его физического развития, биологической зрелостью и здоровья;</w:t>
      </w:r>
    </w:p>
    <w:p w:rsidR="00EF2EB6" w:rsidRDefault="00250091" w:rsidP="0025009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2EB6">
        <w:rPr>
          <w:rFonts w:ascii="Times New Roman" w:hAnsi="Times New Roman" w:cs="Times New Roman"/>
          <w:sz w:val="28"/>
          <w:szCs w:val="28"/>
        </w:rPr>
        <w:t>очетание двигательной активности с закаливающими процедурами;</w:t>
      </w:r>
    </w:p>
    <w:p w:rsidR="00EF2EB6" w:rsidRDefault="00250091" w:rsidP="0025009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2EB6">
        <w:rPr>
          <w:rFonts w:ascii="Times New Roman" w:hAnsi="Times New Roman" w:cs="Times New Roman"/>
          <w:sz w:val="28"/>
          <w:szCs w:val="28"/>
        </w:rPr>
        <w:t>пражнений для повышения выносливости организма;</w:t>
      </w:r>
    </w:p>
    <w:p w:rsidR="00EF2EB6" w:rsidRDefault="00250091" w:rsidP="0025009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2EB6">
        <w:rPr>
          <w:rFonts w:ascii="Times New Roman" w:hAnsi="Times New Roman" w:cs="Times New Roman"/>
          <w:sz w:val="28"/>
          <w:szCs w:val="28"/>
        </w:rPr>
        <w:t>бязательный медицинский контроль за физическим состоянием</w:t>
      </w:r>
      <w:r>
        <w:rPr>
          <w:rFonts w:ascii="Times New Roman" w:hAnsi="Times New Roman" w:cs="Times New Roman"/>
          <w:sz w:val="28"/>
          <w:szCs w:val="28"/>
        </w:rPr>
        <w:t xml:space="preserve"> и медицинская</w:t>
      </w:r>
      <w:r w:rsidR="00EF2EB6">
        <w:rPr>
          <w:rFonts w:ascii="Times New Roman" w:hAnsi="Times New Roman" w:cs="Times New Roman"/>
          <w:sz w:val="28"/>
          <w:szCs w:val="28"/>
        </w:rPr>
        <w:t xml:space="preserve"> коррекция выявленных нарушений в состоянии здоровья.</w:t>
      </w:r>
    </w:p>
    <w:p w:rsidR="0036508F" w:rsidRPr="00250091" w:rsidRDefault="0036508F" w:rsidP="002500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091">
        <w:rPr>
          <w:rFonts w:ascii="Times New Roman" w:hAnsi="Times New Roman" w:cs="Times New Roman"/>
          <w:sz w:val="28"/>
          <w:szCs w:val="28"/>
        </w:rPr>
        <w:t>К основным задача физического воспитания относятся:</w:t>
      </w:r>
    </w:p>
    <w:p w:rsidR="0036508F" w:rsidRDefault="00250091" w:rsidP="0025009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6508F">
        <w:rPr>
          <w:rFonts w:ascii="Times New Roman" w:hAnsi="Times New Roman" w:cs="Times New Roman"/>
          <w:sz w:val="28"/>
          <w:szCs w:val="28"/>
        </w:rPr>
        <w:t>крепление здоровья;</w:t>
      </w:r>
    </w:p>
    <w:p w:rsidR="0036508F" w:rsidRDefault="00250091" w:rsidP="0025009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508F">
        <w:rPr>
          <w:rFonts w:ascii="Times New Roman" w:hAnsi="Times New Roman" w:cs="Times New Roman"/>
          <w:sz w:val="28"/>
          <w:szCs w:val="28"/>
        </w:rPr>
        <w:t>беспечение оптимального физического развития;</w:t>
      </w:r>
    </w:p>
    <w:p w:rsidR="0036508F" w:rsidRDefault="00250091" w:rsidP="0025009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36508F">
        <w:rPr>
          <w:rFonts w:ascii="Times New Roman" w:hAnsi="Times New Roman" w:cs="Times New Roman"/>
          <w:sz w:val="28"/>
          <w:szCs w:val="28"/>
        </w:rPr>
        <w:t>ормирование двигательных навыков и основных движений (ходьба, бег, лазание, прыжки и метание), а также воспитание физических качеств (быстрота, ловкость, сила, выносливость).</w:t>
      </w:r>
    </w:p>
    <w:p w:rsidR="00A014D8" w:rsidRDefault="0036508F" w:rsidP="002500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способствует выработке у детей привычки к специальным занятиям физическими упражнениями, прививает любовь к спорту. Отличительной особенностью физического воспитания со многими другими видами деятельности является</w:t>
      </w:r>
      <w:r w:rsidR="000820A9">
        <w:rPr>
          <w:rFonts w:ascii="Times New Roman" w:hAnsi="Times New Roman" w:cs="Times New Roman"/>
          <w:sz w:val="28"/>
          <w:szCs w:val="28"/>
        </w:rPr>
        <w:t xml:space="preserve"> то, что физическая нагрузка всегда требует преодоления тех или иных трудностей.  Это объясняется ярко выраженной моральной стороной таких качеств, как целеустремленность и дисциплинированность, уверенность же в своих действиях и возможностях должна являться постоянным компонентом воли подростка, так как без неё спортивная деятельность и дальнейшая жизнь ребёнка не могут быть эффективными.</w:t>
      </w:r>
      <w:r w:rsidR="00A014D8">
        <w:rPr>
          <w:rFonts w:ascii="Times New Roman" w:hAnsi="Times New Roman" w:cs="Times New Roman"/>
          <w:sz w:val="28"/>
          <w:szCs w:val="28"/>
        </w:rPr>
        <w:t xml:space="preserve"> А наиболее эффективно формируется, если дети вовлечены в спортивную тренировку и участие в соревнованиях.</w:t>
      </w:r>
      <w:r w:rsidR="00250091">
        <w:rPr>
          <w:rFonts w:ascii="Times New Roman" w:hAnsi="Times New Roman" w:cs="Times New Roman"/>
          <w:sz w:val="28"/>
          <w:szCs w:val="28"/>
        </w:rPr>
        <w:t xml:space="preserve"> </w:t>
      </w:r>
      <w:r w:rsidR="00A014D8">
        <w:rPr>
          <w:rFonts w:ascii="Times New Roman" w:hAnsi="Times New Roman" w:cs="Times New Roman"/>
          <w:sz w:val="28"/>
          <w:szCs w:val="28"/>
        </w:rPr>
        <w:t>Таким образом, личностный рост ребёнка, направляемый с помощью средств физического воспитания, становится неотъемленым механизмом форм</w:t>
      </w:r>
      <w:r w:rsidR="00250091">
        <w:rPr>
          <w:rFonts w:ascii="Times New Roman" w:hAnsi="Times New Roman" w:cs="Times New Roman"/>
          <w:sz w:val="28"/>
          <w:szCs w:val="28"/>
        </w:rPr>
        <w:t>ирования жизнестойкости детей-</w:t>
      </w:r>
      <w:r w:rsidR="00A014D8">
        <w:rPr>
          <w:rFonts w:ascii="Times New Roman" w:hAnsi="Times New Roman" w:cs="Times New Roman"/>
          <w:sz w:val="28"/>
          <w:szCs w:val="28"/>
        </w:rPr>
        <w:t xml:space="preserve">сирот, потому что он оказывает влияние на </w:t>
      </w:r>
      <w:r w:rsidR="00250091">
        <w:rPr>
          <w:rFonts w:ascii="Times New Roman" w:hAnsi="Times New Roman" w:cs="Times New Roman"/>
          <w:sz w:val="28"/>
          <w:szCs w:val="28"/>
        </w:rPr>
        <w:t>каждого ребенка</w:t>
      </w:r>
      <w:r w:rsidR="00A014D8">
        <w:rPr>
          <w:rFonts w:ascii="Times New Roman" w:hAnsi="Times New Roman" w:cs="Times New Roman"/>
          <w:sz w:val="28"/>
          <w:szCs w:val="28"/>
        </w:rPr>
        <w:t>, помогает</w:t>
      </w:r>
      <w:r w:rsidR="00250091">
        <w:rPr>
          <w:rFonts w:ascii="Times New Roman" w:hAnsi="Times New Roman" w:cs="Times New Roman"/>
          <w:sz w:val="28"/>
          <w:szCs w:val="28"/>
        </w:rPr>
        <w:t xml:space="preserve"> им</w:t>
      </w:r>
      <w:r w:rsidR="00A014D8">
        <w:rPr>
          <w:rFonts w:ascii="Times New Roman" w:hAnsi="Times New Roman" w:cs="Times New Roman"/>
          <w:sz w:val="28"/>
          <w:szCs w:val="28"/>
        </w:rPr>
        <w:t xml:space="preserve"> понять себя, свои возможности, учит </w:t>
      </w:r>
      <w:r w:rsidR="00250091">
        <w:rPr>
          <w:rFonts w:ascii="Times New Roman" w:hAnsi="Times New Roman" w:cs="Times New Roman"/>
          <w:sz w:val="28"/>
          <w:szCs w:val="28"/>
        </w:rPr>
        <w:t xml:space="preserve">критически </w:t>
      </w:r>
      <w:r w:rsidR="00A014D8">
        <w:rPr>
          <w:rFonts w:ascii="Times New Roman" w:hAnsi="Times New Roman" w:cs="Times New Roman"/>
          <w:sz w:val="28"/>
          <w:szCs w:val="28"/>
        </w:rPr>
        <w:t xml:space="preserve">подходить к решению любой жизненной ситуации. </w:t>
      </w:r>
    </w:p>
    <w:p w:rsidR="00A014D8" w:rsidRDefault="00A014D8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центра помощи детям физкультура и спорт выступают как средство образования, развития и воспитания детей. Но самое главное – это доброе, искреннее отношение педагогов к своим воспитанникам. Это собственный пример отношения к спорту, к сверстникам, ко взрослым, так как наши ребята всё видят, всё ощущают, всё чувствуют. В каждом ребёнке живёт подсознательная потребность в чувстве собственной значимости. </w:t>
      </w:r>
      <w:r w:rsidR="00250091">
        <w:rPr>
          <w:rFonts w:ascii="Times New Roman" w:hAnsi="Times New Roman" w:cs="Times New Roman"/>
          <w:sz w:val="28"/>
          <w:szCs w:val="28"/>
        </w:rPr>
        <w:t>Важно помочь</w:t>
      </w:r>
      <w:r>
        <w:rPr>
          <w:rFonts w:ascii="Times New Roman" w:hAnsi="Times New Roman" w:cs="Times New Roman"/>
          <w:sz w:val="28"/>
          <w:szCs w:val="28"/>
        </w:rPr>
        <w:t xml:space="preserve"> ему использовать своё превосходство</w:t>
      </w:r>
      <w:r w:rsidR="00250091">
        <w:rPr>
          <w:rFonts w:ascii="Times New Roman" w:hAnsi="Times New Roman" w:cs="Times New Roman"/>
          <w:sz w:val="28"/>
          <w:szCs w:val="28"/>
        </w:rPr>
        <w:t>, лидерство</w:t>
      </w:r>
      <w:r>
        <w:rPr>
          <w:rFonts w:ascii="Times New Roman" w:hAnsi="Times New Roman" w:cs="Times New Roman"/>
          <w:sz w:val="28"/>
          <w:szCs w:val="28"/>
        </w:rPr>
        <w:t xml:space="preserve"> и силу не во зло, а в добро. </w:t>
      </w:r>
      <w:r w:rsidR="00250091">
        <w:rPr>
          <w:rFonts w:ascii="Times New Roman" w:hAnsi="Times New Roman" w:cs="Times New Roman"/>
          <w:sz w:val="28"/>
          <w:szCs w:val="28"/>
        </w:rPr>
        <w:t>Педагогу необходимо ч</w:t>
      </w:r>
      <w:r>
        <w:rPr>
          <w:rFonts w:ascii="Times New Roman" w:hAnsi="Times New Roman" w:cs="Times New Roman"/>
          <w:sz w:val="28"/>
          <w:szCs w:val="28"/>
        </w:rPr>
        <w:t>аще создава</w:t>
      </w:r>
      <w:r w:rsidR="0025009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условия, в которых ребёнок мог бы проявить свою самостоятельность, активность</w:t>
      </w:r>
      <w:r w:rsidR="00250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Осознание детьми мотивов поступков способствует более глубокому усвоению представлений о доброте и милосердию а, следовательно, и развитию их чувств, поведения.</w:t>
      </w:r>
    </w:p>
    <w:p w:rsidR="00004A65" w:rsidRDefault="00004A65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доброты, посредством вовлечения в физическую активность – это каждодневная, непрекращающаяся работа и только спусть некоторое время можно заметить плоды своего труда. Заметить малые ростки доброты, пусть очень слабые, стремиться вырастить их, укрепить – одно из стремлений в трудной работе воспитателя центра помощи детям.</w:t>
      </w:r>
    </w:p>
    <w:p w:rsidR="003D22C4" w:rsidRPr="00B73C52" w:rsidRDefault="00250091" w:rsidP="00B73C5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направление работы содержится в дополнительной образовательной </w:t>
      </w:r>
      <w:r w:rsidR="00B73C52">
        <w:rPr>
          <w:rFonts w:ascii="Times New Roman" w:hAnsi="Times New Roman" w:cs="Times New Roman"/>
          <w:sz w:val="28"/>
          <w:szCs w:val="28"/>
        </w:rPr>
        <w:t xml:space="preserve">ГКУСО РО </w:t>
      </w:r>
      <w:r>
        <w:rPr>
          <w:rFonts w:ascii="Times New Roman" w:hAnsi="Times New Roman" w:cs="Times New Roman"/>
          <w:sz w:val="28"/>
          <w:szCs w:val="28"/>
        </w:rPr>
        <w:t xml:space="preserve">Таганрогского центра помощи детям № 5 </w:t>
      </w:r>
      <w:r w:rsidR="00B73C52">
        <w:rPr>
          <w:rFonts w:ascii="Times New Roman" w:hAnsi="Times New Roman" w:cs="Times New Roman"/>
          <w:sz w:val="28"/>
          <w:szCs w:val="28"/>
        </w:rPr>
        <w:t>программе физкультурно-спортивной направленности</w:t>
      </w:r>
      <w:r w:rsidR="00B73C52">
        <w:rPr>
          <w:rFonts w:ascii="Times New Roman" w:hAnsi="Times New Roman" w:cs="Times New Roman"/>
          <w:sz w:val="28"/>
          <w:szCs w:val="28"/>
        </w:rPr>
        <w:t xml:space="preserve"> «Здоровье!».</w:t>
      </w:r>
      <w:r w:rsidR="00B73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C52" w:rsidRPr="00B73C52">
        <w:rPr>
          <w:rFonts w:ascii="Times New Roman" w:hAnsi="Times New Roman" w:cs="Times New Roman"/>
          <w:sz w:val="28"/>
          <w:szCs w:val="28"/>
        </w:rPr>
        <w:t>П</w:t>
      </w:r>
      <w:r w:rsidR="00B73C52">
        <w:rPr>
          <w:rFonts w:ascii="Times New Roman" w:hAnsi="Times New Roman" w:cs="Times New Roman"/>
          <w:sz w:val="28"/>
          <w:szCs w:val="28"/>
        </w:rPr>
        <w:t>рограмма рассчитана на о</w:t>
      </w:r>
      <w:r w:rsidR="003D22C4" w:rsidRPr="00B73C52">
        <w:rPr>
          <w:rFonts w:ascii="Times New Roman" w:hAnsi="Times New Roman" w:cs="Times New Roman"/>
          <w:sz w:val="28"/>
          <w:szCs w:val="28"/>
        </w:rPr>
        <w:t>дин год обучения</w:t>
      </w:r>
      <w:r w:rsidR="00B73C52">
        <w:rPr>
          <w:rFonts w:ascii="Times New Roman" w:hAnsi="Times New Roman" w:cs="Times New Roman"/>
          <w:sz w:val="28"/>
          <w:szCs w:val="28"/>
        </w:rPr>
        <w:t>, возраст детей от 3 до 18 лет.</w:t>
      </w:r>
    </w:p>
    <w:p w:rsidR="003D22C4" w:rsidRPr="00B73C52" w:rsidRDefault="00B73C52" w:rsidP="00B73C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В пояснительной записке мы отразили актуальность работы, которую аргументируем тем,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D22C4" w:rsidRPr="00B73C52">
        <w:rPr>
          <w:rFonts w:ascii="Times New Roman" w:hAnsi="Times New Roman" w:cs="Times New Roman"/>
          <w:sz w:val="28"/>
          <w:szCs w:val="28"/>
        </w:rPr>
        <w:t xml:space="preserve">егодня здоровье населения, и прежде всего подрастающего поколения, оставляет желать лучшего. Насыщенность школьной программы, технический прогресс, неблагоприятная экология способствуют развитию хронического дефицита двигательной активности детей.  Эта реальная угроза их здоровью и физическому здоровью. Забота о </w:t>
      </w:r>
      <w:r w:rsidR="003D22C4" w:rsidRPr="00B73C52">
        <w:rPr>
          <w:rFonts w:ascii="Times New Roman" w:hAnsi="Times New Roman" w:cs="Times New Roman"/>
          <w:sz w:val="28"/>
          <w:szCs w:val="28"/>
        </w:rPr>
        <w:lastRenderedPageBreak/>
        <w:t>здоровье детей вызывает необходимость совершенствования работы по физическому воспитанию, поиска и применения разнообразных средств, форм и методов. Фундамент здоровья и положительное отношение к физической культуре закладывается в детские годы. Ухудшающееся здоровье молодого поколения диктует необходимость заняться этой проблемой безотлагательно.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Здоровье подразумевает не только отсутствие болезни и физических дефектов. Это состояние полного физического, психического и социального благополучия. На развитие и состояние здоровья детей оказывают влияние ряд факторов, одни из них укрепляют здоровье, другие его ухудшают (факторы риска).</w:t>
      </w:r>
    </w:p>
    <w:p w:rsidR="003D22C4" w:rsidRPr="00B73C52" w:rsidRDefault="003D22C4" w:rsidP="00B73C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Основным фактором, формирующим здоровье ребенка, является его образ жизни, в который входят следующие составляющие:</w:t>
      </w:r>
    </w:p>
    <w:p w:rsidR="003D22C4" w:rsidRPr="00B73C52" w:rsidRDefault="003D22C4" w:rsidP="00B73C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питание;</w:t>
      </w:r>
    </w:p>
    <w:p w:rsidR="003D22C4" w:rsidRPr="00B73C52" w:rsidRDefault="003D22C4" w:rsidP="00B73C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физическая активность;</w:t>
      </w:r>
    </w:p>
    <w:p w:rsidR="003D22C4" w:rsidRPr="00B73C52" w:rsidRDefault="003D22C4" w:rsidP="00B73C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отношение к вредным привычкам;</w:t>
      </w:r>
    </w:p>
    <w:p w:rsidR="003D22C4" w:rsidRPr="00B73C52" w:rsidRDefault="003D22C4" w:rsidP="00B73C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психологический микроклимат;</w:t>
      </w:r>
    </w:p>
    <w:p w:rsidR="003D22C4" w:rsidRPr="00B73C52" w:rsidRDefault="003D22C4" w:rsidP="00B73C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ответственность за сохранение собственного здоровья</w:t>
      </w:r>
    </w:p>
    <w:p w:rsidR="003D22C4" w:rsidRPr="00B73C52" w:rsidRDefault="003D22C4" w:rsidP="00B73C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ЗОЖ – это такой образ жизни, при котором поддерживаются в здоровом состоянии все органы и системы организма.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Зачастую ребята попадают в учреждение для детей-сирот вследствие асоциального и аморального поведения своих родителей. Жизненный опыт, который получает ребёнок в такой семье, приводит к раннему пристрастию к курению, алкоголю, пробе наркотиков со всеми вытекающими отсюда последствиями. Часто педагогические приёмы уже не срабатывают, а вредные привычки остаются с ребёнком навсегда. Кроме того, у многих детей существует генетическая предрасположенность к алкоголизму и наркомании.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Поэтому, работа по формированию навыков ЗОЖ актуальна для детей в условиях учреждения для детей-сирот.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Занятия для воспитанников не являются обременительными, не служат излишней нагрузкой для них, а органически сочетаясь с физическими мероприятиями в режиме дня учреждения, приучают детей к правильному использованию своего времени.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Актуальность настоящей программы состоит в том, что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 Система физической подготовки, включающая различные виды и формы физического воспитания, призвана создавать максимально благоприятные условия для раскрытия и развития не только физических, но духовных способностей ребенка, его самоопределения.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Поэтому, основными принципами физической подготовки воспитанников являются: демократичность, гуманизм, личностный и деятельностный подход, оптимизация образовательно-воспитательного процесса на основе прогрессивных психолого-педагогических и психолого-физиологических знаний.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lastRenderedPageBreak/>
        <w:t>При решении задач физической подготовки воспитанников, учитываются такие важные компоненты, как воспитание ценностных ориентаций на физическое и духовное совершенствование личности, формирование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Воспитанники обучаются способам поддержания высокого уровня физической и умственной работоспособности, умениям и навыкам сохранения и укрепления здоровья, навыкам самостоятельных занятий.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3D22C4" w:rsidRPr="00B73C52" w:rsidRDefault="003D22C4" w:rsidP="00B73C5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Отличительные особенности</w:t>
      </w:r>
      <w:r w:rsidR="00B73C52">
        <w:rPr>
          <w:rFonts w:ascii="Times New Roman" w:hAnsi="Times New Roman" w:cs="Times New Roman"/>
          <w:sz w:val="28"/>
          <w:szCs w:val="28"/>
        </w:rPr>
        <w:t xml:space="preserve"> данной программы в том, что в ней предусмотрено </w:t>
      </w:r>
      <w:r w:rsidRPr="00B73C52">
        <w:rPr>
          <w:rFonts w:ascii="Times New Roman" w:hAnsi="Times New Roman" w:cs="Times New Roman"/>
          <w:sz w:val="28"/>
          <w:szCs w:val="28"/>
        </w:rPr>
        <w:t>созда</w:t>
      </w:r>
      <w:r w:rsidR="00B73C52">
        <w:rPr>
          <w:rFonts w:ascii="Times New Roman" w:hAnsi="Times New Roman" w:cs="Times New Roman"/>
          <w:sz w:val="28"/>
          <w:szCs w:val="28"/>
        </w:rPr>
        <w:t>ние</w:t>
      </w:r>
      <w:r w:rsidRPr="00B73C52">
        <w:rPr>
          <w:rFonts w:ascii="Times New Roman" w:hAnsi="Times New Roman" w:cs="Times New Roman"/>
          <w:sz w:val="28"/>
          <w:szCs w:val="28"/>
        </w:rPr>
        <w:t xml:space="preserve"> максимально благоприятны</w:t>
      </w:r>
      <w:r w:rsidR="00B73C52">
        <w:rPr>
          <w:rFonts w:ascii="Times New Roman" w:hAnsi="Times New Roman" w:cs="Times New Roman"/>
          <w:sz w:val="28"/>
          <w:szCs w:val="28"/>
        </w:rPr>
        <w:t>х</w:t>
      </w:r>
      <w:r w:rsidRPr="00B73C5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73C52">
        <w:rPr>
          <w:rFonts w:ascii="Times New Roman" w:hAnsi="Times New Roman" w:cs="Times New Roman"/>
          <w:sz w:val="28"/>
          <w:szCs w:val="28"/>
        </w:rPr>
        <w:t>й</w:t>
      </w:r>
      <w:r w:rsidRPr="00B73C52">
        <w:rPr>
          <w:rFonts w:ascii="Times New Roman" w:hAnsi="Times New Roman" w:cs="Times New Roman"/>
          <w:sz w:val="28"/>
          <w:szCs w:val="28"/>
        </w:rPr>
        <w:t xml:space="preserve"> для раскрытия и развития не только физических, но и духовных способностей ребенка, его самоопределения. Физкультурные занятия в центре являются дополнительными к школьной программе физической культуры. Выбор видов деятельности и конкретных тем занятий определяется возрастным составом воспитанников, потребностями воспитательно-образовательной системы центра помощи, годовым планом работы учреждения, а также зависят от возможностей материально-технической базы для занятий и времени года.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Обязательным является обеспечение дифференцированного и индивидуального подхода к воспитанникам с учетом их состояния здоровья, возраста,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По возможности занятия проводятся на открытом воздухе.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На занятиях по физической подготовке учитываются интересы и склонности детей.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Учитывая большие индивидуальные различия внутри даже одного возраста, воспитанникам предлагается разноуровневый по сложности и трудности усвоения материал программы.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Расписание занятий составляется на учебный год в зависимости от контингента воспитанников, медицинских рекомендаций и выбора воспитанниками вид физкультурно-спортивных занятий.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Цель программы</w:t>
      </w:r>
      <w:r w:rsidRPr="00B73C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73C52">
        <w:rPr>
          <w:rFonts w:ascii="Times New Roman" w:hAnsi="Times New Roman" w:cs="Times New Roman"/>
          <w:sz w:val="28"/>
          <w:szCs w:val="28"/>
        </w:rPr>
        <w:t>содействовать формированию здорового образа жизни;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3C52">
        <w:rPr>
          <w:rFonts w:ascii="Times New Roman" w:hAnsi="Times New Roman" w:cs="Times New Roman"/>
          <w:sz w:val="28"/>
          <w:szCs w:val="28"/>
        </w:rPr>
        <w:t>привлечение воспитанников к систематическим занятиям физической культурой и спортом;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3C52">
        <w:rPr>
          <w:rFonts w:ascii="Times New Roman" w:hAnsi="Times New Roman" w:cs="Times New Roman"/>
          <w:sz w:val="28"/>
          <w:szCs w:val="28"/>
        </w:rPr>
        <w:t>укрепление здоровья и всестороннее физическое развитие (развитие физических, интеллектуальных и нравственных способностей).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C52">
        <w:rPr>
          <w:rFonts w:ascii="Times New Roman" w:hAnsi="Times New Roman" w:cs="Times New Roman"/>
          <w:i/>
          <w:sz w:val="28"/>
          <w:szCs w:val="28"/>
        </w:rPr>
        <w:t>Способствовать формированию: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b/>
          <w:sz w:val="28"/>
          <w:szCs w:val="28"/>
        </w:rPr>
        <w:t>-</w:t>
      </w:r>
      <w:r w:rsidRPr="00B73C52">
        <w:rPr>
          <w:rFonts w:ascii="Times New Roman" w:hAnsi="Times New Roman" w:cs="Times New Roman"/>
          <w:sz w:val="28"/>
          <w:szCs w:val="28"/>
        </w:rPr>
        <w:t xml:space="preserve"> основных знаний о развитии системы физического воспитания;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lastRenderedPageBreak/>
        <w:t>- знаний принципов организации и проведения самостоятельных занятий физической культурой и спортом;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практических навыков общей и специальной физической подготовки для достижения высоких спортивных результатов;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знаний о гигиене тела, профилактика простудных и инфекционных заболеваний.  Режим питания и питьевой режим, правила оказания первой медицинск</w:t>
      </w:r>
      <w:r w:rsidR="00B73C52">
        <w:rPr>
          <w:rFonts w:ascii="Times New Roman" w:hAnsi="Times New Roman" w:cs="Times New Roman"/>
          <w:sz w:val="28"/>
          <w:szCs w:val="28"/>
        </w:rPr>
        <w:t xml:space="preserve">ой помощи, </w:t>
      </w:r>
      <w:r w:rsidRPr="00B73C52">
        <w:rPr>
          <w:rFonts w:ascii="Times New Roman" w:hAnsi="Times New Roman" w:cs="Times New Roman"/>
          <w:sz w:val="28"/>
          <w:szCs w:val="28"/>
        </w:rPr>
        <w:t>о вреде курения, употребления алкоголя и наркотиков.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C52">
        <w:rPr>
          <w:rFonts w:ascii="Times New Roman" w:hAnsi="Times New Roman" w:cs="Times New Roman"/>
          <w:i/>
          <w:sz w:val="28"/>
          <w:szCs w:val="28"/>
        </w:rPr>
        <w:t>Способствовать развитию: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умения выполнять упражнения быстро и медленно, с большими и малыми усилиями;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-умения определять пространственные величины шагами, мышечными ощущениями, противостоять отрицательному влиянию раздражений вестибулярного анализатора;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Жизненно необходимых двигательных умений и навыков.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C52">
        <w:rPr>
          <w:rFonts w:ascii="Times New Roman" w:hAnsi="Times New Roman" w:cs="Times New Roman"/>
          <w:i/>
          <w:sz w:val="28"/>
          <w:szCs w:val="28"/>
        </w:rPr>
        <w:t>Способствовать воспитанию: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необходимых морально-волевых и физических качеств воспитанников;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привычки систематически самостоятельно заниматься физическими упражнениями.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Возраст воспитанников, на который рассчитана данная программа, составляет от 3 до 18 лет.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Вид и форма работы, режим занятий.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Основными формами учебно-тренировочной работы являются: групповые занятия, участие в соревнованиях, теоретические занятия (в форме бесед, лекций, просмотра и анализа учебных кинофильмов), медико-восстановительные мероприятия, культурно-массовые мероприятия, участие в конкурсах и соревнованиях.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Данная программа предусматривает следующие разделы:</w:t>
      </w:r>
    </w:p>
    <w:p w:rsidR="003D22C4" w:rsidRPr="00B73C52" w:rsidRDefault="003D22C4" w:rsidP="000727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Теоретический (предполагает сообщение теоретических сведений).</w:t>
      </w:r>
    </w:p>
    <w:p w:rsidR="003D22C4" w:rsidRPr="00B73C52" w:rsidRDefault="003D22C4" w:rsidP="000727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Практический (осуществляется через выполнение практического задания).</w:t>
      </w:r>
    </w:p>
    <w:tbl>
      <w:tblPr>
        <w:tblStyle w:val="a4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3402"/>
        <w:gridCol w:w="1843"/>
        <w:gridCol w:w="1559"/>
      </w:tblGrid>
      <w:tr w:rsidR="003D22C4" w:rsidRPr="00B73C52" w:rsidTr="00B73C52">
        <w:trPr>
          <w:jc w:val="center"/>
        </w:trPr>
        <w:tc>
          <w:tcPr>
            <w:tcW w:w="1419" w:type="dxa"/>
            <w:tcBorders>
              <w:bottom w:val="single" w:sz="4" w:space="0" w:color="auto"/>
            </w:tcBorders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5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551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5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402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5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5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59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5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  <w:tcBorders>
              <w:bottom w:val="nil"/>
            </w:tcBorders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воспитанников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Смена комплексов раз в 2 нед.</w:t>
            </w: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  <w:tcBorders>
              <w:top w:val="nil"/>
              <w:bottom w:val="nil"/>
            </w:tcBorders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Физминутки во время самоподготовки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воспитанников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  <w:tcBorders>
              <w:top w:val="nil"/>
            </w:tcBorders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Выполнение индивид. комплексов физ. упражнений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воспитанников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о-массовая</w:t>
            </w: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спортивно-массовых мероприятий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занятий физ. </w:t>
            </w: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культурой и спортом каждого воспитанника центра, формирование гражданско-патриотической позиции. Организации активного отдыха и повышение двигательной активности воспитанников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 в месяц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различным видам спорта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Популяризация занятий физической культурой и спортом. Повышение двигательной активности воспитанников. Совершенствование спортивного мастерства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 договорен-ности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областных соревнованиях по различным видам спорта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Популяризация занятий физической культурой и спортом. Повышение двигательной активности воспитанников. Совершенствование спортивного мастерства.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Лечебно-тренировочная</w:t>
            </w: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Занятия в спортивных секциях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Повышение двигательной активности воспитанников. Воспитание физических качеств. Совершенствование мастерства в выбранном виде спорта. Приобщение воспитанников к систематическим и регулярным занятиям спортом.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Пропаганда спорта и ЗОЖ</w:t>
            </w: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Цикл бесед о спорте и ЗОЖ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 систематических и регулярных занятиях физической культурой и спортом.  Формирование гражданско-патриотической позиции. ознакомление воспитанников с </w:t>
            </w: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интересными событиями в мире спорта, традиционными и новыми видами спорта, историей олимпийского движения.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неделю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Изготовление средств наглядной агитации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Пропаганда занятий физической культурой и спортом и ЗОЖ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Организа-ционно-методиче-ская</w:t>
            </w: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Составление листка здоровья на каждого воспитанника центра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Выявление проблем со здоровьем воспитанников и составление комплексов физических упражнений для их коррекции. Определение видов спорта для занятий с учетом состояния здоровья, возраста и физической подготовленности воспитанников.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Совместно   с медработником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rPr>
          <w:jc w:val="center"/>
        </w:trPr>
        <w:tc>
          <w:tcPr>
            <w:tcW w:w="1419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Проведения тестирования развития физических качеств воспитанников</w:t>
            </w:r>
          </w:p>
        </w:tc>
        <w:tc>
          <w:tcPr>
            <w:tcW w:w="340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Определение уровня физической подготовленности воспитанников. Выявление эффективности проведенной работы.</w:t>
            </w:r>
          </w:p>
        </w:tc>
        <w:tc>
          <w:tcPr>
            <w:tcW w:w="1843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Ожидаемые результаты и способы определения их результативности.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овладение основами техники всех видов двигательной деятельности;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развитие физических качеств (выносливость, быстрота реакции, скорость и др.);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укрепление здоровья;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формирование устойчивого интереса к занятиям физической культурой и к здоровому образу жизни;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формирование знаний об основах физкультурной деятельности;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формирование правильной осанки и культуры движений;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совершенствование функциональных возможностей организма;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- расширение двигательного опыта.</w:t>
      </w:r>
    </w:p>
    <w:p w:rsidR="003D22C4" w:rsidRPr="00B73C52" w:rsidRDefault="00B73C52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проверки результатов:</w:t>
      </w:r>
    </w:p>
    <w:p w:rsidR="003D22C4" w:rsidRPr="00B73C52" w:rsidRDefault="003D22C4" w:rsidP="00072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Усвоение знаний (опрос, тестирование, контрольное упражнение)</w:t>
      </w:r>
    </w:p>
    <w:p w:rsidR="003D22C4" w:rsidRPr="00B73C52" w:rsidRDefault="003D22C4" w:rsidP="00072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Устойчивость интереса к предмету (опрос, индивидуальная беседа, рефлексия)</w:t>
      </w:r>
    </w:p>
    <w:p w:rsidR="003D22C4" w:rsidRPr="00B73C52" w:rsidRDefault="003D22C4" w:rsidP="00072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Достижения (участие в соревнованиях)</w:t>
      </w:r>
    </w:p>
    <w:p w:rsidR="003D22C4" w:rsidRPr="00B73C52" w:rsidRDefault="003D22C4" w:rsidP="00072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lastRenderedPageBreak/>
        <w:t>Физическое развитие (тестирование физической подготовленности, педагогическое наблюдение, антропометрическое обследование).</w:t>
      </w:r>
    </w:p>
    <w:p w:rsidR="003D22C4" w:rsidRPr="00B73C52" w:rsidRDefault="003D22C4" w:rsidP="0007272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  <w:r w:rsidR="00B73C52">
        <w:rPr>
          <w:rFonts w:ascii="Times New Roman" w:hAnsi="Times New Roman" w:cs="Times New Roman"/>
          <w:sz w:val="28"/>
          <w:szCs w:val="28"/>
        </w:rPr>
        <w:t>: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Структура типового занятия:</w:t>
      </w:r>
    </w:p>
    <w:p w:rsidR="003D22C4" w:rsidRPr="00B73C52" w:rsidRDefault="003D22C4" w:rsidP="000727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Подготовительная часть (разминка) – построение, подготовка двигательного аппарата к работе, ОРУ.</w:t>
      </w:r>
    </w:p>
    <w:p w:rsidR="003D22C4" w:rsidRPr="00B73C52" w:rsidRDefault="003D22C4" w:rsidP="000727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Основная – основные упражнения каждого вида спорта, гимнастика, игры.</w:t>
      </w:r>
    </w:p>
    <w:p w:rsidR="003D22C4" w:rsidRPr="00B73C52" w:rsidRDefault="003D22C4" w:rsidP="000727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Заключительная – восстановление дыхания, упражнения на расслабление, самомассаж.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Занятия различны по своим задачам.</w:t>
      </w:r>
    </w:p>
    <w:p w:rsidR="003D22C4" w:rsidRPr="00B73C52" w:rsidRDefault="003D22C4" w:rsidP="00072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Занятия по ознакомлению с группой.</w:t>
      </w:r>
    </w:p>
    <w:p w:rsidR="003D22C4" w:rsidRPr="00B73C52" w:rsidRDefault="003D22C4" w:rsidP="00072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Занятия по изучению нового материала.</w:t>
      </w:r>
    </w:p>
    <w:p w:rsidR="003D22C4" w:rsidRPr="00B73C52" w:rsidRDefault="003D22C4" w:rsidP="00072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Повторение и закрепление пройденного материала.</w:t>
      </w:r>
    </w:p>
    <w:p w:rsidR="003D22C4" w:rsidRPr="00B73C52" w:rsidRDefault="003D22C4" w:rsidP="00072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Занятия смешанного характера.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Основные задачи теоретических занятий – дать необходимые знания по истории, теории и 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соревнований, о правилах поведения на спортивных сооружениях.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В практической части следует использовать комплексные занятия, в содержание которых включаются упражнения из разных видов спорта (легкая атлетика, гимнастика, спортивные игры или подвижные игры, и т.д.).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Упражнения подбираются в соответствии с учебными, воспитательными и оздоровительными целями занятия.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Каждое практическое занятии должно состоять из трех частей: подготовительной, куда включаются спортивные упражнения на внимание, ходьба, бег, ОРУ (без предметов, с предметами, в парах и т.д.); основной, в которой выполняются упражнения в лазанье, равновесии, преодолении препятствий, упражнения из разделов гимнастики, легкой атлетики, проводятся подвижные  и спортивные игры; заключительной, включающей ходьбу, бег в медленном темпе, спокойные игры, в конце заключительной части подводятся итоги занятия.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Спортивные соревнования повышают интерес к занятиям. Их следует проводить систематически с приглашение педагогов, сотрудников центра.</w:t>
      </w:r>
    </w:p>
    <w:p w:rsidR="003D22C4" w:rsidRPr="00B73C52" w:rsidRDefault="00B73C52" w:rsidP="00B73C5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программы: п</w:t>
      </w:r>
      <w:r w:rsidR="003D22C4" w:rsidRPr="00B73C52">
        <w:rPr>
          <w:rFonts w:ascii="Times New Roman" w:hAnsi="Times New Roman" w:cs="Times New Roman"/>
          <w:sz w:val="28"/>
          <w:szCs w:val="28"/>
        </w:rPr>
        <w:t xml:space="preserve">ри проведении занятия большое значение имеют указания инструктора, играющие роль внешнего управляющего момента, с помощью которого занимающиеся могут хорошо представить себе собственные действия, ориентирующие их, что и как делать: название движения, основные моменты техники выполнения, направление, подсчет и т.д. Такие действия помогают исправить более или менее грубые ошибки и корректируют действия занимающихся, тем самым применяя принцип обратной связи и поточный метод выполнения упражнений. Он не только организует и проводит работу по физическому воспитанию, но и </w:t>
      </w:r>
      <w:r w:rsidR="003D22C4" w:rsidRPr="00B73C52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удовлетворяет интерес к спорту, отвечая на вопросы, беседуя о </w:t>
      </w:r>
      <w:r w:rsidRPr="00B73C52">
        <w:rPr>
          <w:rFonts w:ascii="Times New Roman" w:hAnsi="Times New Roman" w:cs="Times New Roman"/>
          <w:sz w:val="28"/>
          <w:szCs w:val="28"/>
        </w:rPr>
        <w:t>спортивных событиях</w:t>
      </w:r>
      <w:r w:rsidR="003D22C4" w:rsidRPr="00B73C52">
        <w:rPr>
          <w:rFonts w:ascii="Times New Roman" w:hAnsi="Times New Roman" w:cs="Times New Roman"/>
          <w:sz w:val="28"/>
          <w:szCs w:val="28"/>
        </w:rPr>
        <w:t>, знакомит детей с оздоровительным воздействием физической культуры.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Основные принципы физического воспитания. В планомерном физическом воспитании детей систематические занятия разнообразными физическими упражнениями должны сочетаться с правильным режимом учебы и отдыха и нормальными санитарно-гигиеническими условиями.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Одним из основных принципов системы физического воспитания является всестороннее гармоническое развитие личности, для осуществления которого необходимо сочетать физическую подготовку с умственной, нравственной, эстетической.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Принцип оздоровительной направленности обяз</w:t>
      </w:r>
      <w:r w:rsidR="00B73C52">
        <w:rPr>
          <w:rFonts w:ascii="Times New Roman" w:hAnsi="Times New Roman" w:cs="Times New Roman"/>
          <w:sz w:val="28"/>
          <w:szCs w:val="28"/>
        </w:rPr>
        <w:t xml:space="preserve">ывает при подборе и применении </w:t>
      </w:r>
      <w:r w:rsidRPr="00B73C52">
        <w:rPr>
          <w:rFonts w:ascii="Times New Roman" w:hAnsi="Times New Roman" w:cs="Times New Roman"/>
          <w:sz w:val="28"/>
          <w:szCs w:val="28"/>
        </w:rPr>
        <w:t xml:space="preserve">разнообразных средств и методов занятий определять доступную нагрузку, учитывая состояние здоровья, </w:t>
      </w:r>
      <w:proofErr w:type="gramStart"/>
      <w:r w:rsidRPr="00B73C52">
        <w:rPr>
          <w:rFonts w:ascii="Times New Roman" w:hAnsi="Times New Roman" w:cs="Times New Roman"/>
          <w:sz w:val="28"/>
          <w:szCs w:val="28"/>
        </w:rPr>
        <w:t>пол  и</w:t>
      </w:r>
      <w:proofErr w:type="gramEnd"/>
      <w:r w:rsidRPr="00B73C52">
        <w:rPr>
          <w:rFonts w:ascii="Times New Roman" w:hAnsi="Times New Roman" w:cs="Times New Roman"/>
          <w:sz w:val="28"/>
          <w:szCs w:val="28"/>
        </w:rPr>
        <w:t xml:space="preserve"> физическую подготовленность воспитанников.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Принцип воспитывающего обучения подразумевает проведение любых форм физических занятий в воспитательных целях. Обстановка, в которой проводятся физкультурные мероприятия, должна вызывать положительные эмоции у детей.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Принцип сознательности и активности. Выполнение упражнения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Принцип доступности. При подборе упражнений их необходимо подбирать в зависимости от возраста, пола детей и состояния их здоровья.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последовательности. В процессе занятий следует предусматривать такой порядок прохождения учебного материала, при котором вновь изучаемые упражнения опираются на ранее сформированные навыки.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 xml:space="preserve">Принцип прочности. На занятиях воспитанники приобретают знания, формируют двигательные навыки, которые должны сохраниться в течение детского возраста и, доведенные до определенного уровня, становятся основой его общей работоспособности. 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Принцип наглядности заключается в показе изучаемого упражнения.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Материально – техническая база</w:t>
      </w:r>
    </w:p>
    <w:p w:rsidR="003D22C4" w:rsidRPr="00B73C52" w:rsidRDefault="003D22C4" w:rsidP="000727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В ГКУСО РО «Таганрогском центре помощи детям» создана база для занятий физической культурой и спортом. В наличии имеется помещения для занятий. На улице оборудованы футбольная и баскетбольная площадки. Тренажерная площадка обеспечена обо</w:t>
      </w:r>
      <w:r w:rsidR="00B73C52">
        <w:rPr>
          <w:rFonts w:ascii="Times New Roman" w:hAnsi="Times New Roman" w:cs="Times New Roman"/>
          <w:sz w:val="28"/>
          <w:szCs w:val="28"/>
        </w:rPr>
        <w:t xml:space="preserve">рудованием и инвентарем.  </w:t>
      </w:r>
      <w:proofErr w:type="gramStart"/>
      <w:r w:rsidR="00B73C52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B73C52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B73C52">
        <w:rPr>
          <w:rFonts w:ascii="Times New Roman" w:hAnsi="Times New Roman" w:cs="Times New Roman"/>
          <w:sz w:val="28"/>
          <w:szCs w:val="28"/>
        </w:rPr>
        <w:t xml:space="preserve"> администрация осуществляет взаимодействие с образовательными и спортивными учреждениями, с целью предоставления помещений для занятий и получения физкультурно-спортивных услуг.</w:t>
      </w:r>
    </w:p>
    <w:p w:rsidR="003D22C4" w:rsidRPr="00B73C52" w:rsidRDefault="003D22C4" w:rsidP="00B73C5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Учебно – тематический план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D22C4" w:rsidRPr="00B73C52" w:rsidTr="00B73C52">
        <w:tc>
          <w:tcPr>
            <w:tcW w:w="4785" w:type="dxa"/>
            <w:tcBorders>
              <w:bottom w:val="single" w:sz="4" w:space="0" w:color="auto"/>
            </w:tcBorders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4786" w:type="dxa"/>
          </w:tcPr>
          <w:p w:rsidR="003D22C4" w:rsidRPr="00B73C52" w:rsidRDefault="003D22C4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3D22C4" w:rsidRPr="00B73C52" w:rsidTr="00B73C52">
        <w:tc>
          <w:tcPr>
            <w:tcW w:w="4785" w:type="dxa"/>
            <w:tcBorders>
              <w:right w:val="nil"/>
            </w:tcBorders>
          </w:tcPr>
          <w:p w:rsidR="003D22C4" w:rsidRPr="00B73C52" w:rsidRDefault="00B73C52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D22C4" w:rsidRPr="00B73C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  <w:tcBorders>
              <w:left w:val="nil"/>
            </w:tcBorders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c>
          <w:tcPr>
            <w:tcW w:w="4785" w:type="dxa"/>
            <w:tcBorders>
              <w:bottom w:val="single" w:sz="4" w:space="0" w:color="auto"/>
            </w:tcBorders>
          </w:tcPr>
          <w:p w:rsidR="003D22C4" w:rsidRPr="00B73C52" w:rsidRDefault="003D22C4" w:rsidP="0007272C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Диагностика, анкетирование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 и ее развитие. Строение организма.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Гигиена, предупреждение травм.</w:t>
            </w:r>
          </w:p>
        </w:tc>
        <w:tc>
          <w:tcPr>
            <w:tcW w:w="4786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9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Упражнения по формированию правильной осанки.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9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Упражнения на восстановление дыхания.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9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«Осенний день здоровья!»</w:t>
            </w:r>
          </w:p>
        </w:tc>
      </w:tr>
      <w:tr w:rsidR="003D22C4" w:rsidRPr="00B73C52" w:rsidTr="00B73C52">
        <w:tc>
          <w:tcPr>
            <w:tcW w:w="4785" w:type="dxa"/>
            <w:tcBorders>
              <w:right w:val="nil"/>
            </w:tcBorders>
          </w:tcPr>
          <w:p w:rsidR="003D22C4" w:rsidRPr="00B73C52" w:rsidRDefault="00B73C52" w:rsidP="00B73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D22C4" w:rsidRPr="00B73C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  <w:tcBorders>
              <w:left w:val="nil"/>
            </w:tcBorders>
          </w:tcPr>
          <w:p w:rsidR="003D22C4" w:rsidRPr="00B73C52" w:rsidRDefault="003D22C4" w:rsidP="0007272C">
            <w:pPr>
              <w:ind w:left="460" w:hanging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c>
          <w:tcPr>
            <w:tcW w:w="4785" w:type="dxa"/>
            <w:tcBorders>
              <w:bottom w:val="single" w:sz="4" w:space="0" w:color="auto"/>
            </w:tcBorders>
          </w:tcPr>
          <w:p w:rsidR="003D22C4" w:rsidRPr="00B73C52" w:rsidRDefault="003D22C4" w:rsidP="0007272C">
            <w:pPr>
              <w:pStyle w:val="a3"/>
              <w:numPr>
                <w:ilvl w:val="0"/>
                <w:numId w:val="10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Понятие о физкультуре, как она нас делает здоровыми, сильными, красивыми.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0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Как выработать привычки к занятию физкультурой и спортом?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0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Виды гимнастики. </w:t>
            </w:r>
          </w:p>
        </w:tc>
        <w:tc>
          <w:tcPr>
            <w:tcW w:w="4786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11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Упражнения, входящие в гимнастику.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1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Упражнения спортивной, художественной гимнастики, аэробики.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1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баскетболу.</w:t>
            </w:r>
          </w:p>
        </w:tc>
      </w:tr>
      <w:tr w:rsidR="003D22C4" w:rsidRPr="00B73C52" w:rsidTr="00B73C52">
        <w:tc>
          <w:tcPr>
            <w:tcW w:w="4785" w:type="dxa"/>
            <w:tcBorders>
              <w:right w:val="nil"/>
            </w:tcBorders>
          </w:tcPr>
          <w:p w:rsidR="003D22C4" w:rsidRPr="00B73C52" w:rsidRDefault="00B73C52" w:rsidP="00B73C52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3D22C4" w:rsidRPr="00B73C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  <w:tcBorders>
              <w:left w:val="nil"/>
            </w:tcBorders>
          </w:tcPr>
          <w:p w:rsidR="003D22C4" w:rsidRPr="00B73C52" w:rsidRDefault="003D22C4" w:rsidP="0007272C">
            <w:pPr>
              <w:ind w:left="460" w:hanging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c>
          <w:tcPr>
            <w:tcW w:w="4785" w:type="dxa"/>
            <w:tcBorders>
              <w:bottom w:val="single" w:sz="4" w:space="0" w:color="auto"/>
            </w:tcBorders>
          </w:tcPr>
          <w:p w:rsidR="003D22C4" w:rsidRPr="00B73C52" w:rsidRDefault="003D22C4" w:rsidP="0007272C">
            <w:pPr>
              <w:pStyle w:val="a3"/>
              <w:numPr>
                <w:ilvl w:val="0"/>
                <w:numId w:val="12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Секреты здорового питания.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2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«Твое здоровье, твоя гигиена»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2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Правила правильного питания.</w:t>
            </w:r>
          </w:p>
        </w:tc>
        <w:tc>
          <w:tcPr>
            <w:tcW w:w="4786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13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Прыжки.  Кто дальше и выше всех?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3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Турнир по волейболу.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3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День семьи. «Мама, папа, я – спортивная семья!» спортивное мероприятие с приглашением сотрудников центра.</w:t>
            </w:r>
          </w:p>
        </w:tc>
      </w:tr>
      <w:tr w:rsidR="003D22C4" w:rsidRPr="00B73C52" w:rsidTr="00B73C52">
        <w:tc>
          <w:tcPr>
            <w:tcW w:w="4785" w:type="dxa"/>
            <w:tcBorders>
              <w:right w:val="nil"/>
            </w:tcBorders>
          </w:tcPr>
          <w:p w:rsidR="003D22C4" w:rsidRPr="00B73C52" w:rsidRDefault="00B73C52" w:rsidP="00B73C52">
            <w:pPr>
              <w:pStyle w:val="a3"/>
              <w:ind w:left="284" w:hanging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3D22C4" w:rsidRPr="00B73C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  <w:tcBorders>
              <w:left w:val="nil"/>
            </w:tcBorders>
          </w:tcPr>
          <w:p w:rsidR="003D22C4" w:rsidRPr="00B73C52" w:rsidRDefault="003D22C4" w:rsidP="0007272C">
            <w:pPr>
              <w:pStyle w:val="a3"/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c>
          <w:tcPr>
            <w:tcW w:w="4785" w:type="dxa"/>
            <w:tcBorders>
              <w:bottom w:val="single" w:sz="4" w:space="0" w:color="auto"/>
            </w:tcBorders>
          </w:tcPr>
          <w:p w:rsidR="003D22C4" w:rsidRPr="00B73C52" w:rsidRDefault="003D22C4" w:rsidP="0007272C">
            <w:pPr>
              <w:pStyle w:val="a3"/>
              <w:numPr>
                <w:ilvl w:val="0"/>
                <w:numId w:val="14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«Возможна ли жизнь без движения?»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4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4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Факторы, сохраняющие и разрушающие здоровье.</w:t>
            </w:r>
          </w:p>
        </w:tc>
        <w:tc>
          <w:tcPr>
            <w:tcW w:w="4786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15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Катание на санках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5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5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«Железная рука» турнир по армреслингу.</w:t>
            </w:r>
          </w:p>
        </w:tc>
      </w:tr>
      <w:tr w:rsidR="003D22C4" w:rsidRPr="00B73C52" w:rsidTr="00B73C52">
        <w:tc>
          <w:tcPr>
            <w:tcW w:w="4785" w:type="dxa"/>
            <w:tcBorders>
              <w:right w:val="nil"/>
            </w:tcBorders>
          </w:tcPr>
          <w:p w:rsidR="003D22C4" w:rsidRPr="00B73C52" w:rsidRDefault="00B73C52" w:rsidP="00B73C52">
            <w:pPr>
              <w:pStyle w:val="a3"/>
              <w:ind w:left="284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D22C4"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786" w:type="dxa"/>
            <w:tcBorders>
              <w:left w:val="nil"/>
            </w:tcBorders>
          </w:tcPr>
          <w:p w:rsidR="003D22C4" w:rsidRPr="00B73C52" w:rsidRDefault="003D22C4" w:rsidP="0007272C">
            <w:pPr>
              <w:pStyle w:val="a3"/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c>
          <w:tcPr>
            <w:tcW w:w="4785" w:type="dxa"/>
            <w:tcBorders>
              <w:bottom w:val="single" w:sz="4" w:space="0" w:color="auto"/>
            </w:tcBorders>
          </w:tcPr>
          <w:p w:rsidR="003D22C4" w:rsidRPr="00B73C52" w:rsidRDefault="003D22C4" w:rsidP="0007272C">
            <w:pPr>
              <w:pStyle w:val="a3"/>
              <w:numPr>
                <w:ilvl w:val="0"/>
                <w:numId w:val="16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болезней?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6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6"/>
              </w:numPr>
              <w:ind w:left="284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организма.</w:t>
            </w:r>
          </w:p>
        </w:tc>
        <w:tc>
          <w:tcPr>
            <w:tcW w:w="4786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17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7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Развитие гибкости (махи, рывки, наклоны с предметами и без)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7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теннису.</w:t>
            </w:r>
          </w:p>
        </w:tc>
      </w:tr>
      <w:tr w:rsidR="003D22C4" w:rsidRPr="00B73C52" w:rsidTr="00B73C52">
        <w:tc>
          <w:tcPr>
            <w:tcW w:w="4785" w:type="dxa"/>
            <w:tcBorders>
              <w:right w:val="nil"/>
            </w:tcBorders>
          </w:tcPr>
          <w:p w:rsidR="003D22C4" w:rsidRPr="00B73C52" w:rsidRDefault="00B548B6" w:rsidP="00072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3D22C4" w:rsidRPr="00B73C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  <w:tcBorders>
              <w:left w:val="nil"/>
            </w:tcBorders>
          </w:tcPr>
          <w:p w:rsidR="003D22C4" w:rsidRPr="00B73C52" w:rsidRDefault="003D22C4" w:rsidP="0007272C">
            <w:pPr>
              <w:pStyle w:val="a3"/>
              <w:ind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c>
          <w:tcPr>
            <w:tcW w:w="4785" w:type="dxa"/>
            <w:tcBorders>
              <w:bottom w:val="single" w:sz="4" w:space="0" w:color="auto"/>
            </w:tcBorders>
          </w:tcPr>
          <w:p w:rsidR="003D22C4" w:rsidRPr="00B73C52" w:rsidRDefault="003D22C4" w:rsidP="0007272C">
            <w:pPr>
              <w:pStyle w:val="a3"/>
              <w:numPr>
                <w:ilvl w:val="0"/>
                <w:numId w:val="18"/>
              </w:numPr>
              <w:ind w:left="5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«Эмоции и чувства.  Их влияние на здоровье человека»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8"/>
              </w:numPr>
              <w:ind w:left="5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«Агрессия.  Ее причины и последствия»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8"/>
              </w:numPr>
              <w:ind w:left="5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«Причины  пристрастий»</w:t>
            </w:r>
          </w:p>
        </w:tc>
        <w:tc>
          <w:tcPr>
            <w:tcW w:w="4786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19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9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внимания, волевой регуляции, памяти.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19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Игры на снижение тревожности.</w:t>
            </w:r>
          </w:p>
        </w:tc>
      </w:tr>
      <w:tr w:rsidR="003D22C4" w:rsidRPr="00B73C52" w:rsidTr="00B73C52">
        <w:tc>
          <w:tcPr>
            <w:tcW w:w="4785" w:type="dxa"/>
            <w:tcBorders>
              <w:right w:val="nil"/>
            </w:tcBorders>
          </w:tcPr>
          <w:p w:rsidR="003D22C4" w:rsidRPr="00B73C52" w:rsidRDefault="003D22C4" w:rsidP="0007272C">
            <w:pPr>
              <w:pStyle w:val="a3"/>
              <w:ind w:left="5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786" w:type="dxa"/>
            <w:tcBorders>
              <w:left w:val="nil"/>
            </w:tcBorders>
          </w:tcPr>
          <w:p w:rsidR="003D22C4" w:rsidRPr="00B73C52" w:rsidRDefault="003D22C4" w:rsidP="0007272C">
            <w:pPr>
              <w:pStyle w:val="a3"/>
              <w:ind w:left="460" w:hanging="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c>
          <w:tcPr>
            <w:tcW w:w="4785" w:type="dxa"/>
            <w:tcBorders>
              <w:bottom w:val="single" w:sz="4" w:space="0" w:color="auto"/>
            </w:tcBorders>
          </w:tcPr>
          <w:p w:rsidR="003D22C4" w:rsidRPr="00B73C52" w:rsidRDefault="003D22C4" w:rsidP="0007272C">
            <w:pPr>
              <w:pStyle w:val="a3"/>
              <w:numPr>
                <w:ilvl w:val="0"/>
                <w:numId w:val="20"/>
              </w:numPr>
              <w:ind w:left="5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Викторина «Я – выбираю жизнь!»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0"/>
              </w:numPr>
              <w:ind w:left="5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Утомление и переутомление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0"/>
              </w:numPr>
              <w:ind w:left="56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Сон – лучшее лекарство.</w:t>
            </w:r>
          </w:p>
        </w:tc>
        <w:tc>
          <w:tcPr>
            <w:tcW w:w="4786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21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«Мы – за здоровый образ жизни!»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1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1"/>
              </w:numPr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«Робин Гуд» личный турнир по дартсу.</w:t>
            </w:r>
          </w:p>
        </w:tc>
      </w:tr>
      <w:tr w:rsidR="003D22C4" w:rsidRPr="00B73C52" w:rsidTr="00B73C52">
        <w:tc>
          <w:tcPr>
            <w:tcW w:w="4785" w:type="dxa"/>
            <w:tcBorders>
              <w:right w:val="nil"/>
            </w:tcBorders>
          </w:tcPr>
          <w:p w:rsidR="003D22C4" w:rsidRPr="00B73C52" w:rsidRDefault="00B548B6" w:rsidP="00072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3D22C4"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86" w:type="dxa"/>
            <w:tcBorders>
              <w:left w:val="nil"/>
            </w:tcBorders>
          </w:tcPr>
          <w:p w:rsidR="003D22C4" w:rsidRPr="00B73C52" w:rsidRDefault="003D22C4" w:rsidP="0007272C">
            <w:pPr>
              <w:pStyle w:val="a3"/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c>
          <w:tcPr>
            <w:tcW w:w="4785" w:type="dxa"/>
            <w:tcBorders>
              <w:bottom w:val="single" w:sz="4" w:space="0" w:color="auto"/>
            </w:tcBorders>
          </w:tcPr>
          <w:p w:rsidR="003D22C4" w:rsidRPr="00B73C52" w:rsidRDefault="003D22C4" w:rsidP="0007272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«Зачем тебе это надо?»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«Мир без вредных привычек»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«Мы в ответе за будущее»</w:t>
            </w:r>
          </w:p>
        </w:tc>
        <w:tc>
          <w:tcPr>
            <w:tcW w:w="4786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«Я выбираю жизнь!»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Кубок ЦПД по футболу.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3"/>
              </w:numPr>
              <w:ind w:left="318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Развитие скоростно – силовых качеств (прыжки в длину, через препятствия, напрыгивание, челночный бег)</w:t>
            </w:r>
          </w:p>
        </w:tc>
      </w:tr>
      <w:tr w:rsidR="003D22C4" w:rsidRPr="00B73C52" w:rsidTr="00B73C52">
        <w:tc>
          <w:tcPr>
            <w:tcW w:w="4785" w:type="dxa"/>
            <w:tcBorders>
              <w:right w:val="nil"/>
            </w:tcBorders>
          </w:tcPr>
          <w:p w:rsidR="003D22C4" w:rsidRPr="00B73C52" w:rsidRDefault="00B548B6" w:rsidP="00072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D22C4" w:rsidRPr="00B73C5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6" w:type="dxa"/>
            <w:tcBorders>
              <w:left w:val="nil"/>
            </w:tcBorders>
          </w:tcPr>
          <w:p w:rsidR="003D22C4" w:rsidRPr="00B73C52" w:rsidRDefault="003D22C4" w:rsidP="0007272C">
            <w:pPr>
              <w:pStyle w:val="a3"/>
              <w:ind w:left="4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B73C52">
        <w:tc>
          <w:tcPr>
            <w:tcW w:w="4785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Туризм. Почему туризм полезен для человека?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Удивительные качества человека (сила, быстрота, ловкость, выносливость, гибкость).  Для чего они нужны?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Равновесие. Зачем человеку равновесие? </w:t>
            </w:r>
          </w:p>
        </w:tc>
        <w:tc>
          <w:tcPr>
            <w:tcW w:w="4786" w:type="dxa"/>
          </w:tcPr>
          <w:p w:rsidR="003D22C4" w:rsidRPr="00B73C52" w:rsidRDefault="003D22C4" w:rsidP="0007272C">
            <w:pPr>
              <w:pStyle w:val="a3"/>
              <w:numPr>
                <w:ilvl w:val="0"/>
                <w:numId w:val="25"/>
              </w:numPr>
              <w:ind w:left="318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Турпоход.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5"/>
              </w:numPr>
              <w:ind w:left="318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«Серебряный волан» Турнир по бадминтону.</w:t>
            </w:r>
          </w:p>
          <w:p w:rsidR="003D22C4" w:rsidRPr="00B73C52" w:rsidRDefault="003D22C4" w:rsidP="0007272C">
            <w:pPr>
              <w:pStyle w:val="a3"/>
              <w:numPr>
                <w:ilvl w:val="0"/>
                <w:numId w:val="25"/>
              </w:numPr>
              <w:ind w:left="318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 Бег с изменением направления и скорости по сигналу. Бег лицом, боком, спиной.</w:t>
            </w:r>
          </w:p>
        </w:tc>
      </w:tr>
    </w:tbl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2C4" w:rsidRPr="00B73C52" w:rsidRDefault="003D22C4" w:rsidP="00B548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52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 на год</w:t>
      </w:r>
    </w:p>
    <w:tbl>
      <w:tblPr>
        <w:tblStyle w:val="a4"/>
        <w:tblW w:w="0" w:type="auto"/>
        <w:tblInd w:w="370" w:type="dxa"/>
        <w:tblLayout w:type="fixed"/>
        <w:tblLook w:val="04A0" w:firstRow="1" w:lastRow="0" w:firstColumn="1" w:lastColumn="0" w:noHBand="0" w:noVBand="1"/>
      </w:tblPr>
      <w:tblGrid>
        <w:gridCol w:w="872"/>
        <w:gridCol w:w="6804"/>
        <w:gridCol w:w="1418"/>
      </w:tblGrid>
      <w:tr w:rsidR="003D22C4" w:rsidRPr="00B73C52" w:rsidTr="0007272C">
        <w:tc>
          <w:tcPr>
            <w:tcW w:w="872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Диагностика, анкетирование.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 и ее развитие. Строение организма.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Упражнения на восстановление дыхания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Упражнения по формированию правильной осанки.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Осенний день здоровья!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Гигиена, предупреждение травм.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Понятие о физкультуре,  как она нас делает здоровыми, сильными, красивыми.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Виды гимнастики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Как выработать привычки к занятию физкультурой и спортом?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Упражнения, входящие в гимнастику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Упражнения спортивной, художественной гимнастики, аэробики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Секреты здорового питания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Твое здоровье, твоя гигиена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Правила правильного питания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День семьи. « Спортивная семья!» спортивное мероприятие с приглашением сотрудников центра.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Прыжки.  Кто дальше и выше всех?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Турнир по волейболу.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«Возможна ли жизнь без движения?»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Факторы, сохраняющие и разрушающие здоровье.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Катание на санках.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«Железная рука» турнир по армреслингу.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болезней?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Развитие гибкости (махи, рывки, наклоны с предметами и без)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Эмоции и чувства. Их влияние на здоровье человека.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Агрессия. Ее причины и последствия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«Причины пристрастий»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Военно – спортивная игра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Игры на снижение тревожности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внимания, волевой регуляции, памяти.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Викторина «Я – выбираю  жизнь!»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Утомление и переутомление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«Робин Гуд» личный турнир по дартсу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«Мы за здоровый образ жизни!»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Сон – лучшее лекарство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«Зачем тебе это надо?»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«Мир без вредных привычек»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«Я выбираю жизнь!»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Кубок ЦПД по футболу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скоростно-силовых качеств (прыжки в длину, через препятствия, напрыгивание, челночный бег)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«Мы в ответе за будущее»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C4" w:rsidRPr="00B548B6" w:rsidRDefault="003D22C4" w:rsidP="00B548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Туризм. Почему туризм полезен для человека?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Удивительные качества человека (сила, быстрота, ловкость, выносливость, гибкость) Для чего они нужны?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Равновесие. Зачем человеку сохранять равновесие?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«Серебряный волан» турнир по бадминтону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 Бег с изменением направления и скорости по сигналу. Бег лицом, боком, спиной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22C4" w:rsidRPr="00B73C52" w:rsidTr="0007272C">
        <w:tc>
          <w:tcPr>
            <w:tcW w:w="872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Турпоход</w:t>
            </w:r>
          </w:p>
        </w:tc>
        <w:tc>
          <w:tcPr>
            <w:tcW w:w="1418" w:type="dxa"/>
          </w:tcPr>
          <w:p w:rsidR="003D22C4" w:rsidRPr="00B73C52" w:rsidRDefault="003D22C4" w:rsidP="000727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2C4" w:rsidRPr="00B548B6" w:rsidRDefault="003D22C4" w:rsidP="00DD0D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48B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bookmarkEnd w:id="0"/>
    <w:p w:rsidR="003D22C4" w:rsidRPr="00B73C52" w:rsidRDefault="003D22C4" w:rsidP="0007272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Комплексная программа физического воспитания (сост. Лях В.И., Богданов Г.П., Лапицкая Е.М.) Мурманск, изд. «Пазори», МОИПКРО</w:t>
      </w:r>
    </w:p>
    <w:p w:rsidR="003D22C4" w:rsidRPr="00B73C52" w:rsidRDefault="003D22C4" w:rsidP="0007272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Ашмарин Б.А., Виноградов Ю.А., Вяткина З.Н. и др. Теория и методика физического воспитания МП., Просвещение, 1990</w:t>
      </w:r>
    </w:p>
    <w:p w:rsidR="003D22C4" w:rsidRPr="00B73C52" w:rsidRDefault="003D22C4" w:rsidP="0007272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Ж.К. Холоднов, В.С. Кузнецов. Теория и методика физического воспитания и спорта М., «Академия», 2006</w:t>
      </w:r>
    </w:p>
    <w:p w:rsidR="003D22C4" w:rsidRPr="00B73C52" w:rsidRDefault="003D22C4" w:rsidP="0007272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А.А. Сучилин. Футбол во дворе М., Ф и С, 2000</w:t>
      </w:r>
    </w:p>
    <w:p w:rsidR="003D22C4" w:rsidRPr="00B73C52" w:rsidRDefault="003D22C4" w:rsidP="0007272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>В.Г. Гришин. Игры с мячом и ракеткой М., Просвещение,1990</w:t>
      </w:r>
    </w:p>
    <w:p w:rsidR="003D22C4" w:rsidRPr="00B73C52" w:rsidRDefault="003D22C4" w:rsidP="0007272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52">
        <w:rPr>
          <w:rFonts w:ascii="Times New Roman" w:hAnsi="Times New Roman" w:cs="Times New Roman"/>
          <w:sz w:val="28"/>
          <w:szCs w:val="28"/>
        </w:rPr>
        <w:t xml:space="preserve">В. Яковлев, А. Гриневский. Игры для детей М., Просвещение, 2002  </w:t>
      </w: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2C4" w:rsidRPr="00B73C52" w:rsidRDefault="003D22C4" w:rsidP="00072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22C4" w:rsidRPr="00B73C52" w:rsidSect="00B73C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BF9"/>
    <w:multiLevelType w:val="hybridMultilevel"/>
    <w:tmpl w:val="306C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142C"/>
    <w:multiLevelType w:val="hybridMultilevel"/>
    <w:tmpl w:val="A7A4ED60"/>
    <w:lvl w:ilvl="0" w:tplc="09681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06712"/>
    <w:multiLevelType w:val="hybridMultilevel"/>
    <w:tmpl w:val="D80E3F52"/>
    <w:lvl w:ilvl="0" w:tplc="45867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D3EDA"/>
    <w:multiLevelType w:val="hybridMultilevel"/>
    <w:tmpl w:val="1A66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2A68"/>
    <w:multiLevelType w:val="hybridMultilevel"/>
    <w:tmpl w:val="26088902"/>
    <w:lvl w:ilvl="0" w:tplc="8DEC0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64632"/>
    <w:multiLevelType w:val="hybridMultilevel"/>
    <w:tmpl w:val="2CF4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275"/>
    <w:multiLevelType w:val="hybridMultilevel"/>
    <w:tmpl w:val="5A249084"/>
    <w:lvl w:ilvl="0" w:tplc="ECF89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042127"/>
    <w:multiLevelType w:val="hybridMultilevel"/>
    <w:tmpl w:val="66AC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1F1F"/>
    <w:multiLevelType w:val="hybridMultilevel"/>
    <w:tmpl w:val="99445624"/>
    <w:lvl w:ilvl="0" w:tplc="C4662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351B0"/>
    <w:multiLevelType w:val="hybridMultilevel"/>
    <w:tmpl w:val="026EAECE"/>
    <w:lvl w:ilvl="0" w:tplc="C7A00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B034E"/>
    <w:multiLevelType w:val="hybridMultilevel"/>
    <w:tmpl w:val="64B4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532EE"/>
    <w:multiLevelType w:val="hybridMultilevel"/>
    <w:tmpl w:val="B842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6546"/>
    <w:multiLevelType w:val="hybridMultilevel"/>
    <w:tmpl w:val="3D5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B7D9C"/>
    <w:multiLevelType w:val="hybridMultilevel"/>
    <w:tmpl w:val="CF3A973C"/>
    <w:lvl w:ilvl="0" w:tplc="619634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6F762AE"/>
    <w:multiLevelType w:val="hybridMultilevel"/>
    <w:tmpl w:val="131C714E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 w15:restartNumberingAfterBreak="0">
    <w:nsid w:val="3A6B6195"/>
    <w:multiLevelType w:val="hybridMultilevel"/>
    <w:tmpl w:val="70E0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347F"/>
    <w:multiLevelType w:val="hybridMultilevel"/>
    <w:tmpl w:val="4134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86CE8"/>
    <w:multiLevelType w:val="hybridMultilevel"/>
    <w:tmpl w:val="AC8E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D2C42"/>
    <w:multiLevelType w:val="hybridMultilevel"/>
    <w:tmpl w:val="29B0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B3607"/>
    <w:multiLevelType w:val="hybridMultilevel"/>
    <w:tmpl w:val="D7F214E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42190AE0"/>
    <w:multiLevelType w:val="hybridMultilevel"/>
    <w:tmpl w:val="645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C4272"/>
    <w:multiLevelType w:val="hybridMultilevel"/>
    <w:tmpl w:val="23E0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16FF2"/>
    <w:multiLevelType w:val="hybridMultilevel"/>
    <w:tmpl w:val="F8C67438"/>
    <w:lvl w:ilvl="0" w:tplc="2D7EBE02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4" w15:restartNumberingAfterBreak="0">
    <w:nsid w:val="49C14874"/>
    <w:multiLevelType w:val="hybridMultilevel"/>
    <w:tmpl w:val="A430653C"/>
    <w:lvl w:ilvl="0" w:tplc="40149E12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5" w15:restartNumberingAfterBreak="0">
    <w:nsid w:val="4C4F3F86"/>
    <w:multiLevelType w:val="hybridMultilevel"/>
    <w:tmpl w:val="5928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46CC1"/>
    <w:multiLevelType w:val="hybridMultilevel"/>
    <w:tmpl w:val="C2A0F794"/>
    <w:lvl w:ilvl="0" w:tplc="9B0A7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823C1A"/>
    <w:multiLevelType w:val="hybridMultilevel"/>
    <w:tmpl w:val="C658C75E"/>
    <w:lvl w:ilvl="0" w:tplc="E2AA3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B6E94"/>
    <w:multiLevelType w:val="hybridMultilevel"/>
    <w:tmpl w:val="E38C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D418E"/>
    <w:multiLevelType w:val="hybridMultilevel"/>
    <w:tmpl w:val="7EC48FB0"/>
    <w:lvl w:ilvl="0" w:tplc="9800B5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3963AB4"/>
    <w:multiLevelType w:val="hybridMultilevel"/>
    <w:tmpl w:val="4B00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A5284"/>
    <w:multiLevelType w:val="hybridMultilevel"/>
    <w:tmpl w:val="0684669E"/>
    <w:lvl w:ilvl="0" w:tplc="BD2CC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1C0F3A"/>
    <w:multiLevelType w:val="hybridMultilevel"/>
    <w:tmpl w:val="7220AF06"/>
    <w:lvl w:ilvl="0" w:tplc="7E90D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107DF0"/>
    <w:multiLevelType w:val="hybridMultilevel"/>
    <w:tmpl w:val="5086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313E5"/>
    <w:multiLevelType w:val="hybridMultilevel"/>
    <w:tmpl w:val="104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B69D8"/>
    <w:multiLevelType w:val="hybridMultilevel"/>
    <w:tmpl w:val="E84E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9"/>
  </w:num>
  <w:num w:numId="4">
    <w:abstractNumId w:val="14"/>
  </w:num>
  <w:num w:numId="5">
    <w:abstractNumId w:val="5"/>
  </w:num>
  <w:num w:numId="6">
    <w:abstractNumId w:val="34"/>
  </w:num>
  <w:num w:numId="7">
    <w:abstractNumId w:val="7"/>
  </w:num>
  <w:num w:numId="8">
    <w:abstractNumId w:val="30"/>
  </w:num>
  <w:num w:numId="9">
    <w:abstractNumId w:val="33"/>
  </w:num>
  <w:num w:numId="10">
    <w:abstractNumId w:val="16"/>
  </w:num>
  <w:num w:numId="11">
    <w:abstractNumId w:val="12"/>
  </w:num>
  <w:num w:numId="12">
    <w:abstractNumId w:val="35"/>
  </w:num>
  <w:num w:numId="13">
    <w:abstractNumId w:val="11"/>
  </w:num>
  <w:num w:numId="14">
    <w:abstractNumId w:val="10"/>
  </w:num>
  <w:num w:numId="15">
    <w:abstractNumId w:val="27"/>
  </w:num>
  <w:num w:numId="16">
    <w:abstractNumId w:val="31"/>
  </w:num>
  <w:num w:numId="17">
    <w:abstractNumId w:val="2"/>
  </w:num>
  <w:num w:numId="18">
    <w:abstractNumId w:val="9"/>
  </w:num>
  <w:num w:numId="19">
    <w:abstractNumId w:val="32"/>
  </w:num>
  <w:num w:numId="20">
    <w:abstractNumId w:val="1"/>
  </w:num>
  <w:num w:numId="21">
    <w:abstractNumId w:val="4"/>
  </w:num>
  <w:num w:numId="22">
    <w:abstractNumId w:val="26"/>
  </w:num>
  <w:num w:numId="23">
    <w:abstractNumId w:val="23"/>
  </w:num>
  <w:num w:numId="24">
    <w:abstractNumId w:val="6"/>
  </w:num>
  <w:num w:numId="25">
    <w:abstractNumId w:val="24"/>
  </w:num>
  <w:num w:numId="26">
    <w:abstractNumId w:val="17"/>
  </w:num>
  <w:num w:numId="27">
    <w:abstractNumId w:val="0"/>
  </w:num>
  <w:num w:numId="28">
    <w:abstractNumId w:val="18"/>
  </w:num>
  <w:num w:numId="29">
    <w:abstractNumId w:val="22"/>
  </w:num>
  <w:num w:numId="30">
    <w:abstractNumId w:val="3"/>
  </w:num>
  <w:num w:numId="31">
    <w:abstractNumId w:val="28"/>
  </w:num>
  <w:num w:numId="32">
    <w:abstractNumId w:val="13"/>
  </w:num>
  <w:num w:numId="33">
    <w:abstractNumId w:val="21"/>
  </w:num>
  <w:num w:numId="34">
    <w:abstractNumId w:val="2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0E9"/>
    <w:rsid w:val="00004A65"/>
    <w:rsid w:val="0007272C"/>
    <w:rsid w:val="000820A9"/>
    <w:rsid w:val="00250091"/>
    <w:rsid w:val="00255FB0"/>
    <w:rsid w:val="002A28DA"/>
    <w:rsid w:val="0036508F"/>
    <w:rsid w:val="003D22C4"/>
    <w:rsid w:val="00417D92"/>
    <w:rsid w:val="004600E9"/>
    <w:rsid w:val="004D2143"/>
    <w:rsid w:val="005954BD"/>
    <w:rsid w:val="005F42D3"/>
    <w:rsid w:val="007226B7"/>
    <w:rsid w:val="007352B0"/>
    <w:rsid w:val="00964F91"/>
    <w:rsid w:val="00A014D8"/>
    <w:rsid w:val="00B548B6"/>
    <w:rsid w:val="00B73C52"/>
    <w:rsid w:val="00C940B1"/>
    <w:rsid w:val="00DD0DE2"/>
    <w:rsid w:val="00E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AC5A"/>
  <w15:docId w15:val="{0F12A15E-86CB-4BBA-A389-D2CCDEDF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B6"/>
    <w:pPr>
      <w:ind w:left="720"/>
      <w:contextualSpacing/>
    </w:pPr>
  </w:style>
  <w:style w:type="table" w:styleId="a4">
    <w:name w:val="Table Grid"/>
    <w:basedOn w:val="a1"/>
    <w:uiPriority w:val="59"/>
    <w:rsid w:val="003D22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690C-2B48-4E8D-81A9-2959EC55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burshit_p@outlook.com</cp:lastModifiedBy>
  <cp:revision>8</cp:revision>
  <dcterms:created xsi:type="dcterms:W3CDTF">2023-09-17T07:04:00Z</dcterms:created>
  <dcterms:modified xsi:type="dcterms:W3CDTF">2023-12-10T16:50:00Z</dcterms:modified>
</cp:coreProperties>
</file>