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62" w:rsidRDefault="00594D82">
      <w:pPr>
        <w:rPr>
          <w:rFonts w:ascii="Times New Roman" w:hAnsi="Times New Roman" w:cs="Times New Roman"/>
          <w:sz w:val="32"/>
        </w:rPr>
      </w:pPr>
      <w:r w:rsidRPr="00171F7F">
        <w:rPr>
          <w:rFonts w:ascii="Times New Roman" w:hAnsi="Times New Roman" w:cs="Times New Roman"/>
          <w:sz w:val="32"/>
        </w:rPr>
        <w:t>Тема: «Наставничество как способ поддержки профессионального развития педагогов»</w:t>
      </w:r>
    </w:p>
    <w:p w:rsidR="00C46E64" w:rsidRDefault="00C46E64" w:rsidP="00C46E64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sz w:val="32"/>
        </w:rPr>
        <w:tab/>
      </w:r>
      <w:r>
        <w:rPr>
          <w:rStyle w:val="c0"/>
          <w:color w:val="000000"/>
          <w:sz w:val="28"/>
          <w:szCs w:val="28"/>
        </w:rPr>
        <w:t>Я убедился, что как бы человек успешно</w:t>
      </w:r>
    </w:p>
    <w:p w:rsidR="00C46E64" w:rsidRDefault="00C46E64" w:rsidP="00C46E64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закончил педагогический вуз, как бы</w:t>
      </w:r>
    </w:p>
    <w:p w:rsidR="00C46E64" w:rsidRDefault="00C46E64" w:rsidP="00C46E64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он не был талантлив, а если не будет учиться</w:t>
      </w:r>
    </w:p>
    <w:p w:rsidR="00C46E64" w:rsidRDefault="00C46E64" w:rsidP="00C46E64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опыте, никогда не будет хорошим педагогом,</w:t>
      </w:r>
    </w:p>
    <w:p w:rsidR="00C46E64" w:rsidRDefault="00C46E64" w:rsidP="00C46E64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сам учился у более старых педагогов…»</w:t>
      </w:r>
    </w:p>
    <w:p w:rsidR="00C46E64" w:rsidRDefault="00C46E64" w:rsidP="00C46E64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А.С. Макаренко</w:t>
      </w:r>
    </w:p>
    <w:p w:rsidR="00C46E64" w:rsidRDefault="00C46E64" w:rsidP="00C46E64">
      <w:pPr>
        <w:tabs>
          <w:tab w:val="left" w:pos="5880"/>
        </w:tabs>
        <w:jc w:val="right"/>
        <w:rPr>
          <w:rFonts w:ascii="Times New Roman" w:hAnsi="Times New Roman" w:cs="Times New Roman"/>
          <w:sz w:val="32"/>
        </w:rPr>
      </w:pPr>
    </w:p>
    <w:p w:rsidR="00650C58" w:rsidRDefault="00171F7F">
      <w:pPr>
        <w:rPr>
          <w:rFonts w:ascii="Times New Roman" w:hAnsi="Times New Roman" w:cs="Times New Roman"/>
          <w:sz w:val="28"/>
        </w:rPr>
      </w:pPr>
      <w:r w:rsidRPr="00E02BD1">
        <w:rPr>
          <w:rFonts w:ascii="Times New Roman" w:hAnsi="Times New Roman" w:cs="Times New Roman"/>
          <w:sz w:val="28"/>
        </w:rPr>
        <w:t>На протяжении двадцати лет своего педагогического опыта мне приходилось проходить педагогические курсы, осваивать новое место работы, привыкать к новым обязанностям, к работе с документацией. На всё это уходило много времени и сил, которые можно было направить на совершенствование своих профессиональных качеств, познания новых методов работы и других путей совершенствования в профессии.</w:t>
      </w:r>
      <w:r w:rsidR="00F136B0" w:rsidRPr="00E02BD1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650C58" w:rsidRPr="00E02BD1">
        <w:rPr>
          <w:rFonts w:ascii="Times New Roman" w:hAnsi="Times New Roman" w:cs="Times New Roman"/>
          <w:sz w:val="28"/>
        </w:rPr>
        <w:t xml:space="preserve">Порой изучая материал в учебно-методической литературе или научной, не всегда понятно, что подразумевает автор в своём писании. Общение уже опытным педагогом, который разобрался в этом вопросе и имеет богатейший опыт гораздо интереснее и эффективнее. </w:t>
      </w:r>
    </w:p>
    <w:p w:rsidR="003F52EA" w:rsidRPr="00E02BD1" w:rsidRDefault="003F52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Хочу отметить, что и молодые педагоги ведущих вузов страны могут многому научить профессионального педагога. И такой опыт мы получили находясь в командировке в другой стране. Мы с большим увлечением освоили новые обучающие платформы для детей, познакомились с работой Московской электронной школы (МЭШ), научились подбирать оттуда интересный материал для обучения, презентации для </w:t>
      </w:r>
      <w:r w:rsidR="003650FE">
        <w:rPr>
          <w:rFonts w:ascii="Times New Roman" w:hAnsi="Times New Roman" w:cs="Times New Roman"/>
          <w:sz w:val="28"/>
        </w:rPr>
        <w:t xml:space="preserve">интерактивной доски, обучающие игры, которые способствовали более прочному запоминанию материала. </w:t>
      </w:r>
      <w:r>
        <w:rPr>
          <w:rFonts w:ascii="Times New Roman" w:hAnsi="Times New Roman" w:cs="Times New Roman"/>
          <w:sz w:val="28"/>
        </w:rPr>
        <w:t xml:space="preserve"> В свою очередь </w:t>
      </w:r>
      <w:r w:rsidR="003650FE">
        <w:rPr>
          <w:rFonts w:ascii="Times New Roman" w:hAnsi="Times New Roman" w:cs="Times New Roman"/>
          <w:sz w:val="28"/>
        </w:rPr>
        <w:t>с молодым специалистом мы делились методами работы, которые многие годы показывают хорошие и отличные результаты.</w:t>
      </w:r>
    </w:p>
    <w:p w:rsidR="00C46E64" w:rsidRPr="00E02BD1" w:rsidRDefault="00EA7F8C">
      <w:pPr>
        <w:rPr>
          <w:rFonts w:ascii="Times New Roman" w:hAnsi="Times New Roman" w:cs="Times New Roman"/>
          <w:sz w:val="28"/>
        </w:rPr>
      </w:pPr>
      <w:r w:rsidRPr="00E02BD1">
        <w:rPr>
          <w:rFonts w:ascii="Times New Roman" w:hAnsi="Times New Roman" w:cs="Times New Roman"/>
          <w:sz w:val="28"/>
        </w:rPr>
        <w:t>Если разобраться, то наставничество</w:t>
      </w:r>
      <w:r w:rsidR="00ED5084">
        <w:rPr>
          <w:rFonts w:ascii="Times New Roman" w:hAnsi="Times New Roman" w:cs="Times New Roman"/>
          <w:sz w:val="28"/>
        </w:rPr>
        <w:t xml:space="preserve"> </w:t>
      </w:r>
      <w:r w:rsidRPr="00E02BD1">
        <w:rPr>
          <w:rFonts w:ascii="Times New Roman" w:hAnsi="Times New Roman" w:cs="Times New Roman"/>
          <w:sz w:val="28"/>
        </w:rPr>
        <w:t>- это способ адаптации к профессии, который может осуществляться на любом этапе профессиональной карьеры.</w:t>
      </w:r>
      <w:r w:rsidR="007C5BB6" w:rsidRPr="00E02BD1">
        <w:rPr>
          <w:rFonts w:ascii="Times New Roman" w:hAnsi="Times New Roman" w:cs="Times New Roman"/>
          <w:sz w:val="28"/>
        </w:rPr>
        <w:t xml:space="preserve"> Те педагоги, которые остались в профессии, на мой взгляд, встретили на своём пути хороших наставников. Этот пример из жизни я могу привести. Когда я была молодым педагогом в учебном заведении существовала «Школа молодого специалиста», которая как раз и помогла мне научиться быстро и безболезненно осуществлять педагогическую деятельность без роковых ошибок. </w:t>
      </w:r>
      <w:r w:rsidR="00D661C9" w:rsidRPr="00E02BD1">
        <w:rPr>
          <w:rFonts w:ascii="Times New Roman" w:hAnsi="Times New Roman" w:cs="Times New Roman"/>
          <w:sz w:val="28"/>
        </w:rPr>
        <w:t>Педагоги наставники посещали мои уроки и доброжелательно анализировали их. Было очень болезненно, неприятно, хотелось всё бросить. Но наставничество перерастало в очень полезный труд взаимодействия педагогов, который постепенно перерос в профессионализм.</w:t>
      </w:r>
    </w:p>
    <w:p w:rsidR="00E02BD1" w:rsidRPr="00E02BD1" w:rsidRDefault="00E02BD1" w:rsidP="00E02B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2BD1">
        <w:rPr>
          <w:rFonts w:ascii="Times New Roman" w:hAnsi="Times New Roman" w:cs="Times New Roman"/>
          <w:sz w:val="28"/>
          <w:szCs w:val="28"/>
        </w:rPr>
        <w:lastRenderedPageBreak/>
        <w:t>Чтобы понять значимость наставничества необходимо раскрыть понятие, обозначить цели и задачи наставника и наставляемого.</w:t>
      </w:r>
    </w:p>
    <w:p w:rsidR="00E02BD1" w:rsidRPr="00ED5084" w:rsidRDefault="00E02BD1" w:rsidP="00C139C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084">
        <w:rPr>
          <w:rStyle w:val="a3"/>
          <w:b w:val="0"/>
          <w:sz w:val="28"/>
          <w:szCs w:val="28"/>
        </w:rPr>
        <w:t>Наставничество</w:t>
      </w:r>
      <w:r w:rsidRPr="00ED5084">
        <w:rPr>
          <w:b/>
          <w:sz w:val="28"/>
          <w:szCs w:val="28"/>
        </w:rPr>
        <w:t> — </w:t>
      </w:r>
      <w:r w:rsidRPr="00ED5084">
        <w:rPr>
          <w:rStyle w:val="a3"/>
          <w:b w:val="0"/>
          <w:sz w:val="28"/>
          <w:szCs w:val="28"/>
        </w:rPr>
        <w:t>это технология сопровождения профессионального развития учителя</w:t>
      </w:r>
      <w:r w:rsidRPr="00ED5084">
        <w:rPr>
          <w:sz w:val="28"/>
          <w:szCs w:val="28"/>
        </w:rPr>
        <w:t>, которая помогает молодому педагогу адаптироваться и, что очень важно, остаться в профессии.</w:t>
      </w:r>
    </w:p>
    <w:p w:rsidR="00E02BD1" w:rsidRPr="00ED5084" w:rsidRDefault="00E02BD1" w:rsidP="00C139C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084">
        <w:rPr>
          <w:rStyle w:val="a3"/>
          <w:b w:val="0"/>
          <w:sz w:val="28"/>
          <w:szCs w:val="28"/>
        </w:rPr>
        <w:t>Цель работы наставника</w:t>
      </w:r>
      <w:r w:rsidRPr="00ED5084">
        <w:rPr>
          <w:sz w:val="28"/>
          <w:szCs w:val="28"/>
        </w:rPr>
        <w:t> — это сопровождение процесса адаптации молодого специалиста, содействие развитию личности, способной успешно решать педагогические задачи, соответствующие требованиям современности.</w:t>
      </w:r>
    </w:p>
    <w:p w:rsidR="00E02BD1" w:rsidRPr="00ED5084" w:rsidRDefault="00E02BD1" w:rsidP="00C139C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D5084">
        <w:rPr>
          <w:rStyle w:val="a3"/>
          <w:b w:val="0"/>
          <w:sz w:val="28"/>
          <w:szCs w:val="28"/>
        </w:rPr>
        <w:t>Задачи работы наставника</w:t>
      </w:r>
      <w:r w:rsidRPr="00ED5084">
        <w:rPr>
          <w:b/>
          <w:sz w:val="28"/>
          <w:szCs w:val="28"/>
        </w:rPr>
        <w:t>:</w:t>
      </w:r>
    </w:p>
    <w:p w:rsidR="00E02BD1" w:rsidRPr="00ED5084" w:rsidRDefault="00E02BD1" w:rsidP="00C139C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084">
        <w:rPr>
          <w:sz w:val="28"/>
          <w:szCs w:val="28"/>
        </w:rPr>
        <w:t>Обеспечение теоретической, психологической, методической поддержки и практической помощи молодым педагогам в организации образовательной деятельности.</w:t>
      </w:r>
    </w:p>
    <w:p w:rsidR="00E02BD1" w:rsidRPr="00ED5084" w:rsidRDefault="00E02BD1" w:rsidP="00C139C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084">
        <w:rPr>
          <w:sz w:val="28"/>
          <w:szCs w:val="28"/>
        </w:rPr>
        <w:t>Мотивирование педагогов на повышение профессионального уровня, изучение и овладение современными образовательными технологиями.</w:t>
      </w:r>
    </w:p>
    <w:p w:rsidR="00E02BD1" w:rsidRPr="00ED5084" w:rsidRDefault="00E02BD1" w:rsidP="00C139C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084">
        <w:rPr>
          <w:sz w:val="28"/>
          <w:szCs w:val="28"/>
        </w:rPr>
        <w:t>Проведение анализа результативности работы молодых педагогов в образовательной деятельности.</w:t>
      </w:r>
    </w:p>
    <w:p w:rsidR="00E02BD1" w:rsidRPr="00ED5084" w:rsidRDefault="00E02BD1" w:rsidP="00C139C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5084">
        <w:rPr>
          <w:sz w:val="28"/>
          <w:szCs w:val="28"/>
        </w:rPr>
        <w:t xml:space="preserve">Организация наставничества в процессе повышения </w:t>
      </w:r>
      <w:r w:rsidRPr="00C139C4">
        <w:rPr>
          <w:color w:val="333333"/>
          <w:sz w:val="28"/>
          <w:szCs w:val="28"/>
        </w:rPr>
        <w:t xml:space="preserve">профессиональной </w:t>
      </w:r>
      <w:r w:rsidRPr="00ED5084">
        <w:rPr>
          <w:sz w:val="28"/>
          <w:szCs w:val="28"/>
        </w:rPr>
        <w:t>компетентности молодого педагога.</w:t>
      </w:r>
    </w:p>
    <w:p w:rsidR="00D661C9" w:rsidRPr="00ED5084" w:rsidRDefault="008D08D4" w:rsidP="00C139C4">
      <w:pPr>
        <w:spacing w:line="240" w:lineRule="auto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Каким должен быть наставник? </w:t>
      </w:r>
      <w:r w:rsidR="00ED5084">
        <w:rPr>
          <w:rFonts w:ascii="Times New Roman" w:hAnsi="Times New Roman" w:cs="Times New Roman"/>
          <w:sz w:val="32"/>
        </w:rPr>
        <w:t>Каким должен быть наставляемый?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6B2F52">
        <w:rPr>
          <w:color w:val="000000"/>
          <w:sz w:val="28"/>
          <w:szCs w:val="28"/>
        </w:rPr>
        <w:t>Важными условиями успешного взаимодействия наставника и наставляемого являются соблюдение принципа добровольности, принятие своей роли, наличие объединяющих 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1" w:name="100366"/>
      <w:bookmarkEnd w:id="1"/>
      <w:r w:rsidRPr="006B2F52">
        <w:rPr>
          <w:color w:val="000000"/>
          <w:sz w:val="28"/>
          <w:szCs w:val="28"/>
        </w:rPr>
        <w:t>Основные подходы к организации взаимодействия пары "наставник - наставляемый" 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2" w:name="100367"/>
      <w:bookmarkEnd w:id="2"/>
      <w:r w:rsidRPr="006B2F52">
        <w:rPr>
          <w:color w:val="000000"/>
          <w:sz w:val="28"/>
          <w:szCs w:val="28"/>
        </w:rPr>
        <w:t>- наставнические отношения формируются на условиях добровольности, взаимного согласия и доверия, взаимообогащения и открытого диалога;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3" w:name="100368"/>
      <w:bookmarkEnd w:id="3"/>
      <w:r w:rsidRPr="006B2F52">
        <w:rPr>
          <w:color w:val="000000"/>
          <w:sz w:val="28"/>
          <w:szCs w:val="28"/>
        </w:rPr>
        <w:t>- 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4" w:name="100369"/>
      <w:bookmarkEnd w:id="4"/>
      <w:r w:rsidRPr="006B2F52">
        <w:rPr>
          <w:color w:val="000000"/>
          <w:sz w:val="28"/>
          <w:szCs w:val="28"/>
        </w:rPr>
        <w:lastRenderedPageBreak/>
        <w:t xml:space="preserve">- 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</w:t>
      </w:r>
      <w:proofErr w:type="gramStart"/>
      <w:r w:rsidRPr="006B2F52">
        <w:rPr>
          <w:color w:val="000000"/>
          <w:sz w:val="28"/>
          <w:szCs w:val="28"/>
        </w:rPr>
        <w:t>профессионального запроса</w:t>
      </w:r>
      <w:proofErr w:type="gramEnd"/>
      <w:r w:rsidRPr="006B2F52">
        <w:rPr>
          <w:color w:val="000000"/>
          <w:sz w:val="28"/>
          <w:szCs w:val="28"/>
        </w:rPr>
        <w:t xml:space="preserve"> наставляемого;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5" w:name="100370"/>
      <w:bookmarkEnd w:id="5"/>
      <w:r w:rsidRPr="006B2F52">
        <w:rPr>
          <w:color w:val="000000"/>
          <w:sz w:val="28"/>
          <w:szCs w:val="28"/>
        </w:rPr>
        <w:t>- наставник помогает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6" w:name="100371"/>
      <w:bookmarkEnd w:id="6"/>
      <w:r w:rsidRPr="006B2F52">
        <w:rPr>
          <w:color w:val="000000"/>
          <w:sz w:val="28"/>
          <w:szCs w:val="28"/>
        </w:rPr>
        <w:t>- 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7" w:name="100372"/>
      <w:bookmarkEnd w:id="7"/>
      <w:r w:rsidRPr="006B2F52">
        <w:rPr>
          <w:color w:val="000000"/>
          <w:sz w:val="28"/>
          <w:szCs w:val="28"/>
        </w:rPr>
        <w:t>- наставник предлагает свою помощь в достижении целей, указывает на риски и противоречия;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8" w:name="100373"/>
      <w:bookmarkEnd w:id="8"/>
      <w:r w:rsidRPr="006B2F52">
        <w:rPr>
          <w:color w:val="000000"/>
          <w:sz w:val="28"/>
          <w:szCs w:val="28"/>
        </w:rPr>
        <w:t>- наставник не навязывает наставляемому собственное мнение и позицию, стимулирует развитие у наставляемого инициативы и социальной, профессиональной активности;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9" w:name="100374"/>
      <w:bookmarkEnd w:id="9"/>
      <w:r w:rsidRPr="006B2F52">
        <w:rPr>
          <w:color w:val="000000"/>
          <w:sz w:val="28"/>
          <w:szCs w:val="28"/>
        </w:rPr>
        <w:t>- наставник старается оказывать личностную и психологическую поддержку, мотивирует наставляемого на достижение успеха;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10" w:name="100375"/>
      <w:bookmarkEnd w:id="10"/>
      <w:r w:rsidRPr="006B2F52">
        <w:rPr>
          <w:color w:val="000000"/>
          <w:sz w:val="28"/>
          <w:szCs w:val="28"/>
        </w:rPr>
        <w:t>- 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</w:t>
      </w:r>
    </w:p>
    <w:p w:rsidR="006B2F52" w:rsidRPr="006B2F52" w:rsidRDefault="006B2F52" w:rsidP="008D08D4">
      <w:pPr>
        <w:pStyle w:val="pboth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11" w:name="100376"/>
      <w:bookmarkEnd w:id="11"/>
      <w:r w:rsidRPr="006B2F52">
        <w:rPr>
          <w:color w:val="000000"/>
          <w:sz w:val="28"/>
          <w:szCs w:val="28"/>
        </w:rPr>
        <w:t>- 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</w:p>
    <w:p w:rsidR="008D08D4" w:rsidRPr="008D08D4" w:rsidRDefault="008D08D4" w:rsidP="008D08D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08D4">
        <w:rPr>
          <w:rFonts w:ascii="Times New Roman" w:hAnsi="Times New Roman" w:cs="Times New Roman"/>
          <w:sz w:val="28"/>
          <w:szCs w:val="28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</w:t>
      </w:r>
    </w:p>
    <w:p w:rsidR="00694983" w:rsidRDefault="008D08D4" w:rsidP="008D08D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08D4">
        <w:rPr>
          <w:rFonts w:ascii="Times New Roman" w:hAnsi="Times New Roman" w:cs="Times New Roman"/>
          <w:sz w:val="28"/>
          <w:szCs w:val="28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Куратор - сотрудник образовательной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Целевая модель наставничества - система условий, ресурсов </w:t>
      </w:r>
      <w:r w:rsidRPr="008D08D4">
        <w:rPr>
          <w:rFonts w:ascii="Times New Roman" w:hAnsi="Times New Roman" w:cs="Times New Roman"/>
          <w:sz w:val="28"/>
          <w:szCs w:val="28"/>
        </w:rPr>
        <w:lastRenderedPageBreak/>
        <w:t xml:space="preserve">и процессов, необходимых для реализации программ наставничества в образовательных организациях. 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694983" w:rsidRDefault="00694983" w:rsidP="008D08D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 наставник должен придерживаться этого манифеста.</w:t>
      </w:r>
    </w:p>
    <w:p w:rsidR="00694983" w:rsidRDefault="008D08D4" w:rsidP="00694983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D08D4">
        <w:rPr>
          <w:rFonts w:ascii="Times New Roman" w:hAnsi="Times New Roman" w:cs="Times New Roman"/>
          <w:sz w:val="28"/>
          <w:szCs w:val="28"/>
        </w:rPr>
        <w:t>Манифест наставника</w:t>
      </w:r>
    </w:p>
    <w:p w:rsidR="00694983" w:rsidRDefault="008D08D4" w:rsidP="00694983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4983">
        <w:rPr>
          <w:rFonts w:ascii="Times New Roman" w:hAnsi="Times New Roman" w:cs="Times New Roman"/>
          <w:sz w:val="28"/>
          <w:szCs w:val="28"/>
        </w:rPr>
        <w:t xml:space="preserve">Наставник помогает наставляемому осознать свои сильные и слабые стороны и определить векторы развития. 2. Наставник является примером жизни, поведения и ценностей для наставляемого. 3. Наставнические отношения формируются в условиях доверия, 3 взаимообогащения и открытого диалога. 4. Наставник ориентируется на близкие, достижимые для наставляемого цели, но обсуждает с ним также долгосрочную перспективу и будущее. 5. Наставник предлагает помощь в достижении целей и желаний наставляемого и указывает на риски и противоречия. 6. Наставник не навязывает наставляемому собственное мнение и позицию, но стимулирует развитие у наставляемого индивидуального видения. 7. Наставник помогает наставляемому развить прикладные навыки, умения и компетенции. 8. Наставник по возможности оказывает наставляемому личностную и психологическую поддержку, мотивирует и ободряет его. 9. 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с наставляемым. 10. 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наставляемый*. 11. 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 * Список исключений, информация о которых незамедлительно передается куратору программы: - если наставляемый сообщит о том, что стал жертвой насилия (физического, сексуального, психологического); - если наставляемый сообщит о том, что вовлечен в незаконную деятельность (распространение наркотиков, финансовые махинации); - если наставляемый сообщит (или его поведение будет </w:t>
      </w:r>
      <w:r w:rsidRPr="00694983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свидетельствовать) о потенциальной угрозе, способной нанести вред жизни и 4 здоровью (суицидальные мысли, пагубная зависимость). </w:t>
      </w:r>
    </w:p>
    <w:p w:rsidR="00CE7ECD" w:rsidRPr="00694983" w:rsidRDefault="00CE7ECD" w:rsidP="00CE7ECD">
      <w:pPr>
        <w:pStyle w:val="a4"/>
        <w:spacing w:line="276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наставника поможет наладить с наставником доверительные отношения, что поспособствует эффективности данных отношений в профессиональной деятельности.</w:t>
      </w:r>
    </w:p>
    <w:p w:rsidR="00694983" w:rsidRDefault="008D08D4" w:rsidP="00694983">
      <w:pPr>
        <w:pStyle w:val="a4"/>
        <w:spacing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694983">
        <w:rPr>
          <w:rFonts w:ascii="Times New Roman" w:hAnsi="Times New Roman" w:cs="Times New Roman"/>
          <w:sz w:val="28"/>
          <w:szCs w:val="28"/>
        </w:rPr>
        <w:t>Кодекс наставника</w:t>
      </w:r>
    </w:p>
    <w:p w:rsidR="00694983" w:rsidRDefault="008D08D4" w:rsidP="00694983">
      <w:pPr>
        <w:pStyle w:val="a4"/>
        <w:spacing w:line="276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694983">
        <w:rPr>
          <w:rFonts w:ascii="Times New Roman" w:hAnsi="Times New Roman" w:cs="Times New Roman"/>
          <w:sz w:val="28"/>
          <w:szCs w:val="28"/>
        </w:rPr>
        <w:t xml:space="preserve"> Не осуждаю, а предлагаю решение.  Не критикую, а изучаю ситуацию. </w:t>
      </w:r>
      <w:r w:rsidR="00694983">
        <w:rPr>
          <w:rFonts w:ascii="Times New Roman" w:hAnsi="Times New Roman" w:cs="Times New Roman"/>
          <w:sz w:val="28"/>
          <w:szCs w:val="28"/>
        </w:rPr>
        <w:t xml:space="preserve">Не обвиняю, а поддерживаю. </w:t>
      </w:r>
      <w:r w:rsidRPr="00694983">
        <w:rPr>
          <w:rFonts w:ascii="Times New Roman" w:hAnsi="Times New Roman" w:cs="Times New Roman"/>
          <w:sz w:val="28"/>
          <w:szCs w:val="28"/>
        </w:rPr>
        <w:t xml:space="preserve"> Не решаю проблему сам, а пом</w:t>
      </w:r>
      <w:r w:rsidR="00694983">
        <w:rPr>
          <w:rFonts w:ascii="Times New Roman" w:hAnsi="Times New Roman" w:cs="Times New Roman"/>
          <w:sz w:val="28"/>
          <w:szCs w:val="28"/>
        </w:rPr>
        <w:t xml:space="preserve">огаю решить ее наставляемому. </w:t>
      </w:r>
      <w:r w:rsidRPr="00694983">
        <w:rPr>
          <w:rFonts w:ascii="Times New Roman" w:hAnsi="Times New Roman" w:cs="Times New Roman"/>
          <w:sz w:val="28"/>
          <w:szCs w:val="28"/>
        </w:rPr>
        <w:t xml:space="preserve"> Не навязываю свое мне</w:t>
      </w:r>
      <w:r w:rsidR="00694983">
        <w:rPr>
          <w:rFonts w:ascii="Times New Roman" w:hAnsi="Times New Roman" w:cs="Times New Roman"/>
          <w:sz w:val="28"/>
          <w:szCs w:val="28"/>
        </w:rPr>
        <w:t xml:space="preserve">ние, а работаю в диалоге. </w:t>
      </w:r>
      <w:r w:rsidRPr="00694983">
        <w:rPr>
          <w:rFonts w:ascii="Times New Roman" w:hAnsi="Times New Roman" w:cs="Times New Roman"/>
          <w:sz w:val="28"/>
          <w:szCs w:val="28"/>
        </w:rPr>
        <w:t xml:space="preserve"> Разделяю ответственность за наставляемого с кураторо</w:t>
      </w:r>
      <w:r w:rsidR="00694983">
        <w:rPr>
          <w:rFonts w:ascii="Times New Roman" w:hAnsi="Times New Roman" w:cs="Times New Roman"/>
          <w:sz w:val="28"/>
          <w:szCs w:val="28"/>
        </w:rPr>
        <w:t xml:space="preserve">м, родителями и организацией.  Не утверждаю, а советуюсь.  Не отрываюсь от практики. </w:t>
      </w:r>
      <w:r w:rsidRPr="00694983">
        <w:rPr>
          <w:rFonts w:ascii="Times New Roman" w:hAnsi="Times New Roman" w:cs="Times New Roman"/>
          <w:sz w:val="28"/>
          <w:szCs w:val="28"/>
        </w:rPr>
        <w:t xml:space="preserve"> Призывая наставляемого к дисциплине и ответственному отношению к себе, наставническому взаимодействию и програм</w:t>
      </w:r>
      <w:r w:rsidR="00694983">
        <w:rPr>
          <w:rFonts w:ascii="Times New Roman" w:hAnsi="Times New Roman" w:cs="Times New Roman"/>
          <w:sz w:val="28"/>
          <w:szCs w:val="28"/>
        </w:rPr>
        <w:t xml:space="preserve">ме, сам следую этому правилу. </w:t>
      </w:r>
      <w:r w:rsidRPr="00694983">
        <w:rPr>
          <w:rFonts w:ascii="Times New Roman" w:hAnsi="Times New Roman" w:cs="Times New Roman"/>
          <w:sz w:val="28"/>
          <w:szCs w:val="28"/>
        </w:rPr>
        <w:t xml:space="preserve"> Не разглашаю внутреннюю информацию. </w:t>
      </w:r>
    </w:p>
    <w:p w:rsidR="00BF644D" w:rsidRDefault="00694983" w:rsidP="008A0452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08D4" w:rsidRPr="00694983">
        <w:rPr>
          <w:rFonts w:ascii="Times New Roman" w:hAnsi="Times New Roman" w:cs="Times New Roman"/>
          <w:sz w:val="28"/>
          <w:szCs w:val="28"/>
        </w:rPr>
        <w:t>Наставничество - не решение всех проблем, стоящих перед наставляемым и его/ее семьей. Суть наставничества заключается в создании и поддержании устойчивых человеческих взаимоотношений, в которых наставляемый чувствует, что к нему относятся как к личности и что он имеет значение для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187" w:rsidRDefault="00BF644D" w:rsidP="00BF644D">
      <w:pPr>
        <w:rPr>
          <w:rFonts w:ascii="Times New Roman" w:hAnsi="Times New Roman" w:cs="Times New Roman"/>
          <w:sz w:val="28"/>
        </w:rPr>
      </w:pPr>
      <w:r w:rsidRPr="00BF644D">
        <w:rPr>
          <w:rFonts w:ascii="Times New Roman" w:hAnsi="Times New Roman" w:cs="Times New Roman"/>
          <w:sz w:val="28"/>
        </w:rPr>
        <w:t>Ожидаемые результаты работы наставнической пары: рост мотивации и активности наставляемого в социально значимой деятельности, развитие личностных и проектных навыков и компетенций, сокращение адаптационного периода и повышение уровня комфорта процесса адаптации при организации социально-культурной деятельности вне образовательной организации.</w:t>
      </w:r>
      <w:r w:rsidR="007C2BBC" w:rsidRPr="007C2BBC">
        <w:t xml:space="preserve"> </w:t>
      </w:r>
      <w:r w:rsidR="007C2BBC" w:rsidRPr="007C2BBC">
        <w:rPr>
          <w:rFonts w:ascii="Times New Roman" w:hAnsi="Times New Roman" w:cs="Times New Roman"/>
          <w:sz w:val="28"/>
        </w:rPr>
        <w:t>Наставничество включает адаптацию, обучение и сопровождение. Оно является не разовым, а длительным, системным и интегративным процессом, который требует значительных временных и ресурсных затрат.</w:t>
      </w:r>
      <w:r w:rsidR="007C2BBC" w:rsidRPr="007C2BBC">
        <w:rPr>
          <w:sz w:val="28"/>
        </w:rPr>
        <w:t xml:space="preserve"> </w:t>
      </w:r>
      <w:r w:rsidR="00BD1269" w:rsidRPr="007C2BBC">
        <w:rPr>
          <w:rFonts w:ascii="Times New Roman" w:hAnsi="Times New Roman" w:cs="Times New Roman"/>
          <w:sz w:val="36"/>
        </w:rPr>
        <w:t xml:space="preserve"> </w:t>
      </w:r>
      <w:r w:rsidR="00BD1269">
        <w:rPr>
          <w:rFonts w:ascii="Times New Roman" w:hAnsi="Times New Roman" w:cs="Times New Roman"/>
          <w:sz w:val="28"/>
        </w:rPr>
        <w:t xml:space="preserve">Теперь мы видим, что </w:t>
      </w:r>
      <w:r w:rsidR="000B5E39">
        <w:rPr>
          <w:rFonts w:ascii="Times New Roman" w:hAnsi="Times New Roman" w:cs="Times New Roman"/>
          <w:sz w:val="28"/>
        </w:rPr>
        <w:t>наставничество — это</w:t>
      </w:r>
      <w:r w:rsidR="00BD1269">
        <w:rPr>
          <w:rFonts w:ascii="Times New Roman" w:hAnsi="Times New Roman" w:cs="Times New Roman"/>
          <w:sz w:val="28"/>
        </w:rPr>
        <w:t xml:space="preserve"> способ поддержки </w:t>
      </w:r>
      <w:r w:rsidR="000B5E39">
        <w:rPr>
          <w:rFonts w:ascii="Times New Roman" w:hAnsi="Times New Roman" w:cs="Times New Roman"/>
          <w:sz w:val="28"/>
        </w:rPr>
        <w:t xml:space="preserve">педагога в его профессиональном развитии на любом этапе педагогической карьеры. </w:t>
      </w:r>
    </w:p>
    <w:p w:rsidR="00D55187" w:rsidRPr="006616C2" w:rsidRDefault="00D55187" w:rsidP="00D551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616C2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Подводя итоги, отметим, что наставничество является социокультурным видом деятельности педагогов и обучающихся, которых объединяет не только наличие знаний, компетенций, опыта, но и мотивация к оказанию помощи, поддержке тех, кто в этом нуждается. В таком понимании образовательный проект наставничества «Не рядом, а вместе» становится одной из форм повышения эффективности образовательного процесса в учреждении дополнительного образования.</w:t>
      </w:r>
    </w:p>
    <w:p w:rsidR="005B4412" w:rsidRDefault="005B4412" w:rsidP="00D55187">
      <w:pPr>
        <w:ind w:firstLine="708"/>
        <w:rPr>
          <w:rFonts w:ascii="Times New Roman" w:hAnsi="Times New Roman" w:cs="Times New Roman"/>
          <w:sz w:val="28"/>
        </w:rPr>
      </w:pPr>
    </w:p>
    <w:p w:rsidR="005B4412" w:rsidRPr="005B4412" w:rsidRDefault="005B4412" w:rsidP="005B441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43434"/>
          <w:sz w:val="33"/>
          <w:szCs w:val="33"/>
          <w:lang w:eastAsia="ru-RU"/>
        </w:rPr>
      </w:pPr>
      <w:r w:rsidRPr="005B4412">
        <w:rPr>
          <w:rFonts w:ascii="Times New Roman" w:eastAsia="Times New Roman" w:hAnsi="Times New Roman" w:cs="Times New Roman"/>
          <w:color w:val="343434"/>
          <w:sz w:val="33"/>
          <w:szCs w:val="33"/>
          <w:lang w:eastAsia="ru-RU"/>
        </w:rPr>
        <w:lastRenderedPageBreak/>
        <w:t>Библиографическая ссылка</w:t>
      </w:r>
    </w:p>
    <w:p w:rsidR="005B4412" w:rsidRPr="005B4412" w:rsidRDefault="005B4412" w:rsidP="005B4412">
      <w:pPr>
        <w:rPr>
          <w:rFonts w:ascii="Times New Roman" w:hAnsi="Times New Roman" w:cs="Times New Roman"/>
        </w:rPr>
      </w:pPr>
      <w:r w:rsidRPr="005B4412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 xml:space="preserve">Шустова Л.П., Данилов С.В., Головина Е.Г., </w:t>
      </w:r>
      <w:proofErr w:type="spellStart"/>
      <w:r w:rsidRPr="005B4412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Переверзева</w:t>
      </w:r>
      <w:proofErr w:type="spellEnd"/>
      <w:r w:rsidRPr="005B4412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 xml:space="preserve"> М.А. ОБРАЗОВАТЕЛЬНЫЙ ПРОЕКТ НАСТАВНИЧЕСТВА КАК ОДНА ИЗ СОЦИОКУЛЬТУРНЫХ ПРАКТИК УЧРЕЖДЕНИЯ ДОПОЛНИТЕЛЬНОГО ОБРАЗОВАНИЯ // Современные проблемы науки и образования. – 2022. – № 5</w:t>
      </w:r>
      <w:proofErr w:type="gramStart"/>
      <w:r w:rsidRPr="005B4412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. ;</w:t>
      </w:r>
      <w:r w:rsidRPr="005B441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5B4412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URL</w:t>
      </w:r>
      <w:proofErr w:type="gramEnd"/>
      <w:r w:rsidRPr="005B4412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>: https://science-education.ru/ru/article/view?id=32156 (дата обращения: 07.11.2023).</w:t>
      </w:r>
    </w:p>
    <w:p w:rsidR="00C139C4" w:rsidRPr="005B4412" w:rsidRDefault="00C139C4" w:rsidP="005B4412">
      <w:pPr>
        <w:ind w:firstLine="708"/>
        <w:rPr>
          <w:rFonts w:ascii="Times New Roman" w:hAnsi="Times New Roman" w:cs="Times New Roman"/>
          <w:sz w:val="28"/>
        </w:rPr>
      </w:pPr>
    </w:p>
    <w:sectPr w:rsidR="00C139C4" w:rsidRPr="005B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93C80"/>
    <w:multiLevelType w:val="hybridMultilevel"/>
    <w:tmpl w:val="56C6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C5493"/>
    <w:multiLevelType w:val="hybridMultilevel"/>
    <w:tmpl w:val="7E261F8A"/>
    <w:lvl w:ilvl="0" w:tplc="B82CF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F32D95"/>
    <w:multiLevelType w:val="multilevel"/>
    <w:tmpl w:val="E772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5E"/>
    <w:rsid w:val="000256E9"/>
    <w:rsid w:val="000B5E39"/>
    <w:rsid w:val="00171F7F"/>
    <w:rsid w:val="003650FE"/>
    <w:rsid w:val="003F52EA"/>
    <w:rsid w:val="00401468"/>
    <w:rsid w:val="00414593"/>
    <w:rsid w:val="00594D82"/>
    <w:rsid w:val="005B4412"/>
    <w:rsid w:val="005E1162"/>
    <w:rsid w:val="00650C58"/>
    <w:rsid w:val="006616C2"/>
    <w:rsid w:val="00694983"/>
    <w:rsid w:val="006B2F52"/>
    <w:rsid w:val="00710829"/>
    <w:rsid w:val="007C2BBC"/>
    <w:rsid w:val="007C5BB6"/>
    <w:rsid w:val="00805F73"/>
    <w:rsid w:val="008A0452"/>
    <w:rsid w:val="008D08D4"/>
    <w:rsid w:val="009B7EED"/>
    <w:rsid w:val="00A36C5E"/>
    <w:rsid w:val="00BD1269"/>
    <w:rsid w:val="00BF644D"/>
    <w:rsid w:val="00C139C4"/>
    <w:rsid w:val="00C20CA9"/>
    <w:rsid w:val="00C46E64"/>
    <w:rsid w:val="00C80E07"/>
    <w:rsid w:val="00CE7ECD"/>
    <w:rsid w:val="00D55187"/>
    <w:rsid w:val="00D661C9"/>
    <w:rsid w:val="00E02BD1"/>
    <w:rsid w:val="00EA7F8C"/>
    <w:rsid w:val="00ED5084"/>
    <w:rsid w:val="00F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B6881-B1C1-413C-97E1-A171AC77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4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6E64"/>
  </w:style>
  <w:style w:type="paragraph" w:customStyle="1" w:styleId="richfactdown-paragraph">
    <w:name w:val="richfactdown-paragraph"/>
    <w:basedOn w:val="a"/>
    <w:rsid w:val="00E0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2BD1"/>
    <w:rPr>
      <w:b/>
      <w:bCs/>
    </w:rPr>
  </w:style>
  <w:style w:type="paragraph" w:customStyle="1" w:styleId="pboth">
    <w:name w:val="pboth"/>
    <w:basedOn w:val="a"/>
    <w:rsid w:val="006B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2023-11-11T07:14:00Z</dcterms:created>
  <dcterms:modified xsi:type="dcterms:W3CDTF">2023-12-10T15:53:00Z</dcterms:modified>
</cp:coreProperties>
</file>