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89" w:rsidRDefault="00F86489" w:rsidP="00F86489">
      <w:r>
        <w:t>В коррекционной работе существенную роль играет</w:t>
      </w:r>
    </w:p>
    <w:p w:rsidR="00F86489" w:rsidRDefault="00F86489" w:rsidP="00F86489">
      <w:r>
        <w:t>воспитание у детей кинестетических ощущений</w:t>
      </w:r>
    </w:p>
    <w:p w:rsidR="00F86489" w:rsidRDefault="00F86489" w:rsidP="00F86489">
      <w:r>
        <w:t>органов артикуляции, позволяющих почувствовать</w:t>
      </w:r>
    </w:p>
    <w:p w:rsidR="00F86489" w:rsidRDefault="00F86489" w:rsidP="00F86489">
      <w:r>
        <w:t>контрастность положения языка, челюстей, губ,</w:t>
      </w:r>
    </w:p>
    <w:p w:rsidR="00F86489" w:rsidRDefault="00F86489" w:rsidP="00F86489">
      <w:r>
        <w:t>направленность выдоха.</w:t>
      </w:r>
    </w:p>
    <w:p w:rsidR="00F86489" w:rsidRDefault="00F86489" w:rsidP="00F86489"/>
    <w:p w:rsidR="00F86489" w:rsidRDefault="00F86489" w:rsidP="00F86489">
      <w:r>
        <w:t>Их чёткость обусловлена осязательными</w:t>
      </w:r>
    </w:p>
    <w:p w:rsidR="00F86489" w:rsidRDefault="00F86489" w:rsidP="00F86489">
      <w:r>
        <w:t>ощущениями, что особенно важно на начальных</w:t>
      </w:r>
    </w:p>
    <w:p w:rsidR="00F86489" w:rsidRDefault="00F86489" w:rsidP="00F86489">
      <w:r>
        <w:t>этапах постановки звуков, когда ещё не</w:t>
      </w:r>
    </w:p>
    <w:p w:rsidR="00F86489" w:rsidRDefault="00F86489" w:rsidP="00F86489">
      <w:r>
        <w:t>сформирована слуховая дифференциация.</w:t>
      </w:r>
    </w:p>
    <w:p w:rsidR="00F86489" w:rsidRDefault="00F86489" w:rsidP="00F86489"/>
    <w:p w:rsidR="00F86489" w:rsidRDefault="00F86489" w:rsidP="00F86489">
      <w:r>
        <w:t>Для достижения лучших результатов в работе над</w:t>
      </w:r>
    </w:p>
    <w:p w:rsidR="00F86489" w:rsidRDefault="00F86489" w:rsidP="00F86489">
      <w:r>
        <w:t>звукопроизношением можно использовать</w:t>
      </w:r>
    </w:p>
    <w:p w:rsidR="00F86489" w:rsidRDefault="00F86489" w:rsidP="00F86489">
      <w:r>
        <w:t xml:space="preserve">инновационный метод – </w:t>
      </w:r>
      <w:proofErr w:type="spellStart"/>
      <w:r>
        <w:t>биоэнергопластика</w:t>
      </w:r>
      <w:proofErr w:type="spellEnd"/>
      <w:r>
        <w:t>.</w:t>
      </w:r>
    </w:p>
    <w:p w:rsidR="00F86489" w:rsidRDefault="00F86489" w:rsidP="00F86489"/>
    <w:p w:rsidR="00F86489" w:rsidRDefault="00F86489" w:rsidP="00F86489">
      <w:r>
        <w:t xml:space="preserve">Что такое </w:t>
      </w:r>
      <w:proofErr w:type="spellStart"/>
      <w:r>
        <w:t>биоэнергопластика</w:t>
      </w:r>
      <w:proofErr w:type="spellEnd"/>
      <w:r>
        <w:t>?</w:t>
      </w:r>
    </w:p>
    <w:p w:rsidR="00F86489" w:rsidRDefault="00F86489" w:rsidP="00F86489"/>
    <w:p w:rsidR="00F86489" w:rsidRDefault="00F86489" w:rsidP="00F86489">
      <w:r>
        <w:t>Термин состоит из двух слов:</w:t>
      </w:r>
    </w:p>
    <w:p w:rsidR="00F86489" w:rsidRDefault="00F86489" w:rsidP="00F86489">
      <w:proofErr w:type="spellStart"/>
      <w:r>
        <w:t>биоэнергия</w:t>
      </w:r>
      <w:proofErr w:type="spellEnd"/>
      <w:r>
        <w:t xml:space="preserve"> и пластика.</w:t>
      </w:r>
    </w:p>
    <w:p w:rsidR="00F86489" w:rsidRDefault="00F86489" w:rsidP="00F86489"/>
    <w:p w:rsidR="00F86489" w:rsidRDefault="00F86489" w:rsidP="00F86489">
      <w:proofErr w:type="spellStart"/>
      <w:r>
        <w:t>Биоэнергия</w:t>
      </w:r>
      <w:proofErr w:type="spellEnd"/>
      <w:r>
        <w:t xml:space="preserve"> – это та энергия,</w:t>
      </w:r>
    </w:p>
    <w:p w:rsidR="00F86489" w:rsidRDefault="00F86489" w:rsidP="00F86489">
      <w:r>
        <w:t>которая находится внутри</w:t>
      </w:r>
    </w:p>
    <w:p w:rsidR="00F86489" w:rsidRDefault="00F86489" w:rsidP="00F86489">
      <w:r>
        <w:t>человека.</w:t>
      </w:r>
    </w:p>
    <w:p w:rsidR="00F86489" w:rsidRDefault="00F86489" w:rsidP="00F86489"/>
    <w:p w:rsidR="00F86489" w:rsidRDefault="00F86489" w:rsidP="00F86489">
      <w:r>
        <w:t>Пластика – плавные,</w:t>
      </w:r>
    </w:p>
    <w:p w:rsidR="00F86489" w:rsidRDefault="00F86489" w:rsidP="00F86489">
      <w:r>
        <w:t>раскрепощённые движения тела,</w:t>
      </w:r>
    </w:p>
    <w:p w:rsidR="00F86489" w:rsidRDefault="00F86489" w:rsidP="00F86489">
      <w:r>
        <w:t>рук.</w:t>
      </w:r>
    </w:p>
    <w:p w:rsidR="00F86489" w:rsidRDefault="00F86489" w:rsidP="00F86489"/>
    <w:p w:rsidR="00F86489" w:rsidRDefault="00F86489" w:rsidP="00F86489">
      <w:proofErr w:type="spellStart"/>
      <w:r>
        <w:t>Биоэнергопластика</w:t>
      </w:r>
      <w:proofErr w:type="spellEnd"/>
      <w:r>
        <w:t xml:space="preserve"> – это</w:t>
      </w:r>
    </w:p>
    <w:p w:rsidR="00F86489" w:rsidRDefault="00F86489" w:rsidP="00F86489">
      <w:r>
        <w:t>соединение движений</w:t>
      </w:r>
    </w:p>
    <w:p w:rsidR="00F86489" w:rsidRDefault="00F86489" w:rsidP="00F86489">
      <w:r>
        <w:t>артикуляционного аппарата и</w:t>
      </w:r>
    </w:p>
    <w:p w:rsidR="00F86489" w:rsidRDefault="00F86489" w:rsidP="00F86489">
      <w:r>
        <w:t>движений кистей рук.</w:t>
      </w:r>
    </w:p>
    <w:p w:rsidR="00F86489" w:rsidRDefault="00F86489" w:rsidP="00F86489"/>
    <w:p w:rsidR="00F86489" w:rsidRDefault="00F86489" w:rsidP="00F86489">
      <w:r>
        <w:t>Преимущества</w:t>
      </w:r>
    </w:p>
    <w:p w:rsidR="00F86489" w:rsidRDefault="00F86489" w:rsidP="00F86489">
      <w:proofErr w:type="spellStart"/>
      <w:r>
        <w:t>биоэнергопластики</w:t>
      </w:r>
      <w:proofErr w:type="spellEnd"/>
      <w:r>
        <w:t>.</w:t>
      </w:r>
    </w:p>
    <w:p w:rsidR="00F86489" w:rsidRDefault="00F86489" w:rsidP="00F86489"/>
    <w:p w:rsidR="00F86489" w:rsidRDefault="00F86489" w:rsidP="00F86489">
      <w:r>
        <w:t>Оптимизирует психологическую базу речи.</w:t>
      </w:r>
    </w:p>
    <w:p w:rsidR="00F86489" w:rsidRDefault="00F86489" w:rsidP="00F86489"/>
    <w:p w:rsidR="00F86489" w:rsidRDefault="00F86489" w:rsidP="00F86489">
      <w:r>
        <w:t>Улучшает моторные возможности ребёнка</w:t>
      </w:r>
    </w:p>
    <w:p w:rsidR="00F86489" w:rsidRDefault="00F86489" w:rsidP="00F86489">
      <w:r>
        <w:t>по всем параметрам.</w:t>
      </w:r>
    </w:p>
    <w:p w:rsidR="00F86489" w:rsidRDefault="00F86489" w:rsidP="00F86489"/>
    <w:p w:rsidR="00F86489" w:rsidRDefault="00F86489" w:rsidP="00F86489">
      <w:r>
        <w:t>Способствует коррекции</w:t>
      </w:r>
    </w:p>
    <w:p w:rsidR="00F86489" w:rsidRDefault="00F86489" w:rsidP="00F86489">
      <w:r>
        <w:t>звукопроизношения, фонематических</w:t>
      </w:r>
    </w:p>
    <w:p w:rsidR="00F86489" w:rsidRDefault="00F86489" w:rsidP="00F86489">
      <w:r>
        <w:t>процессов.</w:t>
      </w:r>
    </w:p>
    <w:p w:rsidR="00F86489" w:rsidRDefault="00F86489" w:rsidP="00F86489"/>
    <w:p w:rsidR="00F86489" w:rsidRDefault="00F86489" w:rsidP="00F86489">
      <w:r>
        <w:t>Синхронизация работы над речевой и</w:t>
      </w:r>
    </w:p>
    <w:p w:rsidR="00F86489" w:rsidRDefault="00F86489" w:rsidP="00F86489">
      <w:r>
        <w:lastRenderedPageBreak/>
        <w:t>мелкой моторики сокращает время</w:t>
      </w:r>
    </w:p>
    <w:p w:rsidR="00F86489" w:rsidRDefault="00F86489" w:rsidP="00F86489">
      <w:r>
        <w:t>занятий, усиливает их результативность.</w:t>
      </w:r>
    </w:p>
    <w:p w:rsidR="00F86489" w:rsidRDefault="00F86489" w:rsidP="00F86489"/>
    <w:p w:rsidR="00F86489" w:rsidRDefault="00F86489" w:rsidP="00F86489">
      <w:r>
        <w:t>Позволяет быстро убрать зрительную</w:t>
      </w:r>
    </w:p>
    <w:p w:rsidR="00F86489" w:rsidRDefault="00F86489" w:rsidP="00F86489">
      <w:r>
        <w:t>опору – зеркало и перейти к выполнению</w:t>
      </w:r>
    </w:p>
    <w:p w:rsidR="00F86489" w:rsidRDefault="00F86489" w:rsidP="00F86489">
      <w:r>
        <w:t>упражнений по ощущениям.</w:t>
      </w:r>
    </w:p>
    <w:p w:rsidR="00F86489" w:rsidRDefault="00F86489" w:rsidP="00F86489"/>
    <w:p w:rsidR="00F86489" w:rsidRDefault="00F86489" w:rsidP="00F86489">
      <w:r>
        <w:t>Этапы работы с применением</w:t>
      </w:r>
    </w:p>
    <w:p w:rsidR="00F86489" w:rsidRDefault="00F86489" w:rsidP="00F86489">
      <w:proofErr w:type="spellStart"/>
      <w:r>
        <w:t>биоэнергопластики</w:t>
      </w:r>
      <w:proofErr w:type="spellEnd"/>
    </w:p>
    <w:p w:rsidR="00F86489" w:rsidRDefault="00F86489" w:rsidP="00F86489"/>
    <w:p w:rsidR="00F86489" w:rsidRDefault="00F86489" w:rsidP="00F86489">
      <w:r>
        <w:t>Диагностический ( сбор анамнезе,</w:t>
      </w:r>
    </w:p>
    <w:p w:rsidR="00F86489" w:rsidRDefault="00F86489" w:rsidP="00F86489">
      <w:r>
        <w:t>обследование общей, мелкой и</w:t>
      </w:r>
    </w:p>
    <w:p w:rsidR="00F86489" w:rsidRDefault="00F86489" w:rsidP="00F86489">
      <w:r>
        <w:t>артикуляционной моторики)</w:t>
      </w:r>
    </w:p>
    <w:p w:rsidR="00F86489" w:rsidRDefault="00F86489" w:rsidP="00F86489"/>
    <w:p w:rsidR="00F86489" w:rsidRDefault="00F86489" w:rsidP="00F86489">
      <w:r>
        <w:t>Эмоциональный ( создание положительного</w:t>
      </w:r>
    </w:p>
    <w:p w:rsidR="00F86489" w:rsidRDefault="00F86489" w:rsidP="00F86489">
      <w:r>
        <w:t>настроя, этому способствует игровой персонаж</w:t>
      </w:r>
    </w:p>
    <w:p w:rsidR="00F86489" w:rsidRDefault="00F86489" w:rsidP="00F86489">
      <w:r>
        <w:t>« Микки»)</w:t>
      </w:r>
    </w:p>
    <w:p w:rsidR="00F86489" w:rsidRDefault="00F86489" w:rsidP="00F86489"/>
    <w:p w:rsidR="00F86489" w:rsidRDefault="00F86489" w:rsidP="00F86489">
      <w:r>
        <w:t>Основной ( отработка артикуляционных</w:t>
      </w:r>
    </w:p>
    <w:p w:rsidR="00F86489" w:rsidRDefault="00F86489" w:rsidP="00F86489">
      <w:r>
        <w:t>упражнений с последующим подключением</w:t>
      </w:r>
    </w:p>
    <w:p w:rsidR="00F86489" w:rsidRDefault="00F86489" w:rsidP="00F86489">
      <w:r>
        <w:t>ведущей руки. Постепенно подключается</w:t>
      </w:r>
    </w:p>
    <w:p w:rsidR="00F86489" w:rsidRDefault="00F86489" w:rsidP="00F86489">
      <w:r>
        <w:t>вторая рука)</w:t>
      </w:r>
    </w:p>
    <w:p w:rsidR="00F86489" w:rsidRDefault="00F86489" w:rsidP="00F86489"/>
    <w:p w:rsidR="00F86489" w:rsidRDefault="00F86489" w:rsidP="00F86489">
      <w:r>
        <w:t>Особенности работы с</w:t>
      </w:r>
    </w:p>
    <w:p w:rsidR="00F86489" w:rsidRDefault="00F86489" w:rsidP="00F86489">
      <w:r>
        <w:t xml:space="preserve">применением </w:t>
      </w:r>
      <w:proofErr w:type="spellStart"/>
      <w:r>
        <w:t>биоэнергопластики</w:t>
      </w:r>
      <w:proofErr w:type="spellEnd"/>
      <w:r>
        <w:t>.</w:t>
      </w:r>
    </w:p>
    <w:p w:rsidR="00F86489" w:rsidRDefault="00F86489" w:rsidP="00F86489"/>
    <w:p w:rsidR="00F86489" w:rsidRDefault="00F86489" w:rsidP="00F86489">
      <w:r>
        <w:t>Знакомство с артикуляционным упражнением по</w:t>
      </w:r>
    </w:p>
    <w:p w:rsidR="00F86489" w:rsidRDefault="00F86489" w:rsidP="00F86489">
      <w:r>
        <w:t>стандартной методике. Отработка его перед</w:t>
      </w:r>
    </w:p>
    <w:p w:rsidR="00F86489" w:rsidRDefault="00F86489" w:rsidP="00F86489">
      <w:r>
        <w:t>зеркалом. Рука в упражнение не вовлекается.</w:t>
      </w:r>
    </w:p>
    <w:p w:rsidR="00F86489" w:rsidRDefault="00F86489" w:rsidP="00F86489">
      <w:r>
        <w:t>Педагог, демонстрирующий упражнение,</w:t>
      </w:r>
    </w:p>
    <w:p w:rsidR="00F86489" w:rsidRDefault="00F86489" w:rsidP="00F86489">
      <w:r>
        <w:t>сопровождает показ одной рукой.</w:t>
      </w:r>
    </w:p>
    <w:p w:rsidR="00F86489" w:rsidRDefault="00F86489" w:rsidP="00F86489"/>
    <w:p w:rsidR="00F86489" w:rsidRDefault="00F86489" w:rsidP="00F86489">
      <w:r>
        <w:t>К артикуляционному упражнению</w:t>
      </w:r>
    </w:p>
    <w:p w:rsidR="00F86489" w:rsidRDefault="00F86489" w:rsidP="00F86489">
      <w:r>
        <w:t>присоединяется ведущая рука.</w:t>
      </w:r>
    </w:p>
    <w:p w:rsidR="00F86489" w:rsidRDefault="00F86489" w:rsidP="00F86489"/>
    <w:p w:rsidR="00F86489" w:rsidRDefault="00F86489" w:rsidP="00F86489">
      <w:r>
        <w:t>Движения кисти руки должны стать</w:t>
      </w:r>
    </w:p>
    <w:p w:rsidR="00F86489" w:rsidRDefault="00F86489" w:rsidP="00F86489">
      <w:r>
        <w:t>раскрепощенными, плавными.</w:t>
      </w:r>
    </w:p>
    <w:p w:rsidR="00F86489" w:rsidRDefault="00F86489" w:rsidP="00F86489"/>
    <w:p w:rsidR="00F86489" w:rsidRDefault="00F86489" w:rsidP="00F86489">
      <w:r>
        <w:t>Постепенно подключается вторая рука. Таким</w:t>
      </w:r>
    </w:p>
    <w:p w:rsidR="00F86489" w:rsidRDefault="00F86489" w:rsidP="00F86489">
      <w:r>
        <w:t>образом, ребёнок выполняет артикуляционное</w:t>
      </w:r>
    </w:p>
    <w:p w:rsidR="00F86489" w:rsidRDefault="00F86489" w:rsidP="00F86489">
      <w:r>
        <w:t>упражнение или удерживает позу с</w:t>
      </w:r>
    </w:p>
    <w:p w:rsidR="00F86489" w:rsidRDefault="00F86489" w:rsidP="00F86489">
      <w:r>
        <w:t>одновременными движениями обеих рук,</w:t>
      </w:r>
    </w:p>
    <w:p w:rsidR="00F86489" w:rsidRDefault="00F86489" w:rsidP="00F86489">
      <w:r>
        <w:t>которые имитируют движения артикуляционного</w:t>
      </w:r>
    </w:p>
    <w:p w:rsidR="00F86489" w:rsidRDefault="00F86489" w:rsidP="00F86489">
      <w:r>
        <w:t>аппарата.</w:t>
      </w:r>
    </w:p>
    <w:p w:rsidR="00F86489" w:rsidRDefault="00F86489" w:rsidP="00F86489"/>
    <w:p w:rsidR="00F86489" w:rsidRDefault="00F86489" w:rsidP="00F86489">
      <w:r>
        <w:t>С целью повышения заинтересованности ребёнка</w:t>
      </w:r>
    </w:p>
    <w:p w:rsidR="00F86489" w:rsidRDefault="00F86489" w:rsidP="00F86489">
      <w:r>
        <w:lastRenderedPageBreak/>
        <w:t>в таких упражнениях применяются игровой</w:t>
      </w:r>
    </w:p>
    <w:p w:rsidR="00F86489" w:rsidRDefault="00F86489" w:rsidP="00F86489">
      <w:r>
        <w:t>персонаж ( например, « Волшебные перчатки», «</w:t>
      </w:r>
    </w:p>
    <w:p w:rsidR="00AA4607" w:rsidRDefault="00F86489" w:rsidP="00F86489">
      <w:r>
        <w:t>Микки»), счёт, музыка, стихи.</w:t>
      </w:r>
    </w:p>
    <w:sectPr w:rsidR="00AA4607" w:rsidSect="008A07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6489"/>
    <w:rsid w:val="00084C66"/>
    <w:rsid w:val="005D1C52"/>
    <w:rsid w:val="008A07B6"/>
    <w:rsid w:val="008C1646"/>
    <w:rsid w:val="00B7406D"/>
    <w:rsid w:val="00D674BF"/>
    <w:rsid w:val="00D70ECD"/>
    <w:rsid w:val="00E10D00"/>
    <w:rsid w:val="00F17D13"/>
    <w:rsid w:val="00F8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cp:lastPrinted>2019-11-07T13:16:00Z</cp:lastPrinted>
  <dcterms:created xsi:type="dcterms:W3CDTF">2019-11-07T13:15:00Z</dcterms:created>
  <dcterms:modified xsi:type="dcterms:W3CDTF">2019-11-07T14:22:00Z</dcterms:modified>
</cp:coreProperties>
</file>