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9468"/>
      </w:tblGrid>
      <w:tr w:rsidR="006975FB" w:rsidRPr="006975FB" w:rsidTr="006975FB">
        <w:trPr>
          <w:tblCellSpacing w:w="15" w:type="dxa"/>
        </w:trPr>
        <w:tc>
          <w:tcPr>
            <w:tcW w:w="4968" w:type="pct"/>
            <w:tcMar>
              <w:top w:w="90" w:type="dxa"/>
              <w:left w:w="480" w:type="dxa"/>
              <w:bottom w:w="75" w:type="dxa"/>
              <w:right w:w="0" w:type="dxa"/>
            </w:tcMar>
            <w:vAlign w:val="center"/>
            <w:hideMark/>
          </w:tcPr>
          <w:p w:rsidR="006975FB" w:rsidRDefault="006975FB" w:rsidP="006975FB">
            <w:pPr>
              <w:spacing w:after="0" w:line="240" w:lineRule="auto"/>
              <w:jc w:val="right"/>
              <w:rPr>
                <w:rFonts w:ascii="PT Astra Serif" w:hAnsi="PT Astra Serif"/>
                <w:b/>
                <w:bCs/>
              </w:rPr>
            </w:pPr>
            <w:r w:rsidRPr="006975FB">
              <w:rPr>
                <w:rFonts w:ascii="PT Astra Serif" w:hAnsi="PT Astra Serif"/>
                <w:b/>
                <w:bCs/>
              </w:rPr>
              <w:t xml:space="preserve">«Технология проблемного обучения-как одна из современных педагогических технологий </w:t>
            </w:r>
            <w:proofErr w:type="gramStart"/>
            <w:r w:rsidRPr="006975FB">
              <w:rPr>
                <w:rFonts w:ascii="PT Astra Serif" w:hAnsi="PT Astra Serif"/>
                <w:b/>
                <w:bCs/>
              </w:rPr>
              <w:t>в интересах</w:t>
            </w:r>
            <w:proofErr w:type="gramEnd"/>
            <w:r w:rsidRPr="006975FB">
              <w:rPr>
                <w:rFonts w:ascii="PT Astra Serif" w:hAnsi="PT Astra Serif"/>
                <w:b/>
                <w:bCs/>
              </w:rPr>
              <w:t xml:space="preserve"> обучающихся»</w:t>
            </w:r>
          </w:p>
          <w:p w:rsidR="006975FB" w:rsidRDefault="006975FB" w:rsidP="006975FB">
            <w:pPr>
              <w:spacing w:after="0" w:line="240" w:lineRule="auto"/>
              <w:jc w:val="right"/>
              <w:rPr>
                <w:rFonts w:ascii="PT Astra Serif" w:hAnsi="PT Astra Serif"/>
                <w:b/>
                <w:bCs/>
              </w:rPr>
            </w:pPr>
            <w:r>
              <w:rPr>
                <w:rFonts w:ascii="PT Astra Serif" w:hAnsi="PT Astra Serif"/>
                <w:b/>
                <w:bCs/>
              </w:rPr>
              <w:t>Подготовила: учитель-логопед МБДОУ «Белоснежка»</w:t>
            </w:r>
          </w:p>
          <w:p w:rsidR="006975FB" w:rsidRPr="006975FB" w:rsidRDefault="006975FB" w:rsidP="006975FB">
            <w:pPr>
              <w:spacing w:after="0" w:line="240" w:lineRule="auto"/>
              <w:jc w:val="right"/>
              <w:rPr>
                <w:rFonts w:ascii="PT Astra Serif" w:hAnsi="PT Astra Serif"/>
                <w:b/>
                <w:bCs/>
              </w:rPr>
            </w:pPr>
            <w:proofErr w:type="spellStart"/>
            <w:r>
              <w:rPr>
                <w:rFonts w:ascii="PT Astra Serif" w:hAnsi="PT Astra Serif"/>
                <w:b/>
                <w:bCs/>
              </w:rPr>
              <w:t>Кашкаха</w:t>
            </w:r>
            <w:proofErr w:type="spellEnd"/>
            <w:r>
              <w:rPr>
                <w:rFonts w:ascii="PT Astra Serif" w:hAnsi="PT Astra Serif"/>
                <w:b/>
                <w:bCs/>
              </w:rPr>
              <w:t xml:space="preserve"> С.А.</w:t>
            </w:r>
          </w:p>
        </w:tc>
      </w:tr>
    </w:tbl>
    <w:p w:rsidR="006975FB" w:rsidRPr="006975FB" w:rsidRDefault="006975FB" w:rsidP="006975FB">
      <w:pPr>
        <w:jc w:val="both"/>
        <w:rPr>
          <w:rFonts w:ascii="PT Astra Serif" w:hAnsi="PT Astra Serif"/>
          <w:vanish/>
        </w:rPr>
      </w:pPr>
    </w:p>
    <w:tbl>
      <w:tblPr>
        <w:tblW w:w="9609"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9609"/>
      </w:tblGrid>
      <w:tr w:rsidR="006975FB" w:rsidRPr="00082F18" w:rsidTr="006975FB">
        <w:trPr>
          <w:tblCellSpacing w:w="15" w:type="dxa"/>
        </w:trPr>
        <w:tc>
          <w:tcPr>
            <w:tcW w:w="9549" w:type="dxa"/>
            <w:tcMar>
              <w:top w:w="0" w:type="dxa"/>
              <w:left w:w="0" w:type="dxa"/>
              <w:bottom w:w="0" w:type="dxa"/>
              <w:right w:w="0" w:type="dxa"/>
            </w:tcMar>
            <w:hideMark/>
          </w:tcPr>
          <w:p w:rsidR="006975FB" w:rsidRPr="00082F18" w:rsidRDefault="006975FB" w:rsidP="00082F18">
            <w:pPr>
              <w:spacing w:after="0" w:line="240" w:lineRule="auto"/>
              <w:jc w:val="both"/>
              <w:rPr>
                <w:rFonts w:ascii="PT Astra Serif" w:hAnsi="PT Astra Serif"/>
              </w:rPr>
            </w:pPr>
            <w:r w:rsidRPr="00082F18">
              <w:rPr>
                <w:rFonts w:ascii="PT Astra Serif" w:hAnsi="PT Astra Serif"/>
                <w:bCs/>
              </w:rPr>
              <w:t xml:space="preserve">            </w:t>
            </w:r>
            <w:r w:rsidRPr="00082F18">
              <w:rPr>
                <w:rFonts w:ascii="PT Astra Serif" w:hAnsi="PT Astra Serif"/>
              </w:rPr>
              <w:t>В числе современных педагогических технологий рассматривается технология проблемного обучения. Насколько актуальна эта технология сегодня? Попробуем разобраться.</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Согласно ФГОС у выпускника дошкольного образовательного учреждения должны быть сформированы такие интегративные качества как </w:t>
            </w:r>
            <w:r w:rsidRPr="00082F18">
              <w:rPr>
                <w:rFonts w:ascii="PT Astra Serif" w:hAnsi="PT Astra Serif"/>
                <w:bCs/>
                <w:i/>
                <w:iCs/>
              </w:rPr>
              <w:t>«способность решать интеллектуальные и личностные задачи (проблемы), адекватные возрасту; способность планировать свои действия, направленные на достижение конкретной цели, способность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w:t>
            </w:r>
            <w:r w:rsidRPr="00082F18">
              <w:rPr>
                <w:rFonts w:ascii="PT Astra Serif" w:hAnsi="PT Astra Serif"/>
              </w:rPr>
              <w:t>.</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С другой стороны, в последнее время мы все чаще сталкиваемся со скованностью детского мышления, стремлением мыслить по готовым схемам, получать эти схемы от взрослого. Дети боятся ошибаться при выполнении того или иного задания.</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Каков может быть способ решения проблемы?</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Предположим, что использование проблемного обучения в работе с дошкольниками положительно повлияет на развитие у детей творческого мышления, познавательных умений и способностей, активизирует мысль детей, придаст ей критичность, приучит к самостоятельности в процессе познания.</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Появление такого инновационного веяния в дошкольной педагогике, как проблемное обучение связывают с идеями американского педагога и психолога Джона </w:t>
            </w:r>
            <w:proofErr w:type="spellStart"/>
            <w:r w:rsidRPr="00082F18">
              <w:rPr>
                <w:rFonts w:ascii="PT Astra Serif" w:hAnsi="PT Astra Serif"/>
              </w:rPr>
              <w:t>Дьюи</w:t>
            </w:r>
            <w:proofErr w:type="spellEnd"/>
            <w:r w:rsidRPr="00082F18">
              <w:rPr>
                <w:rFonts w:ascii="PT Astra Serif" w:hAnsi="PT Astra Serif"/>
              </w:rPr>
              <w:t>, который в 1894 году основал в Чикаго опытную школу. Автор разработал целую систему образования, которую позже назвали </w:t>
            </w:r>
            <w:r w:rsidRPr="00082F18">
              <w:rPr>
                <w:rFonts w:ascii="PT Astra Serif" w:hAnsi="PT Astra Serif"/>
                <w:bCs/>
                <w:i/>
                <w:iCs/>
              </w:rPr>
              <w:t>«обучение путем делания»</w:t>
            </w:r>
            <w:r w:rsidRPr="00082F18">
              <w:rPr>
                <w:rFonts w:ascii="PT Astra Serif" w:hAnsi="PT Astra Serif"/>
              </w:rPr>
              <w:t>. Основу обучения составлял не учебный план, а игры и трудовая деятельность.</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В России проблемным обучением занимались отечественные психологи И. Я. </w:t>
            </w:r>
            <w:proofErr w:type="spellStart"/>
            <w:r w:rsidRPr="00082F18">
              <w:rPr>
                <w:rFonts w:ascii="PT Astra Serif" w:hAnsi="PT Astra Serif"/>
              </w:rPr>
              <w:t>Лернер</w:t>
            </w:r>
            <w:proofErr w:type="spellEnd"/>
            <w:r w:rsidRPr="00082F18">
              <w:rPr>
                <w:rFonts w:ascii="PT Astra Serif" w:hAnsi="PT Astra Serif"/>
              </w:rPr>
              <w:t xml:space="preserve">, Т. В. Кудрявцев, А. М. Матюшкин, М. И. </w:t>
            </w:r>
            <w:proofErr w:type="spellStart"/>
            <w:r w:rsidRPr="00082F18">
              <w:rPr>
                <w:rFonts w:ascii="PT Astra Serif" w:hAnsi="PT Astra Serif"/>
              </w:rPr>
              <w:t>Махмутов</w:t>
            </w:r>
            <w:proofErr w:type="spellEnd"/>
            <w:r w:rsidRPr="00082F18">
              <w:rPr>
                <w:rFonts w:ascii="PT Astra Serif" w:hAnsi="PT Astra Serif"/>
              </w:rPr>
              <w:t xml:space="preserve">, М. Н. </w:t>
            </w:r>
            <w:proofErr w:type="spellStart"/>
            <w:r w:rsidRPr="00082F18">
              <w:rPr>
                <w:rFonts w:ascii="PT Astra Serif" w:hAnsi="PT Astra Serif"/>
              </w:rPr>
              <w:t>Скаткин</w:t>
            </w:r>
            <w:proofErr w:type="spellEnd"/>
            <w:r w:rsidRPr="00082F18">
              <w:rPr>
                <w:rFonts w:ascii="PT Astra Serif" w:hAnsi="PT Astra Serif"/>
              </w:rPr>
              <w:t>, они утверждают, что суть проблемного обучения в постановке перед ребенком проблемы, познавательной задачи, создания условий для исследования путей и способов ее решения для того, чтобы ребенок сам добывал знания. Так что же такое проблема? Проблема – реальное затруднение на пути к достижению и выполнению какой-либо деятельности.</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Проблемное обучение в детском саду — это организация взаимодействия с воспитанниками, предполагающая создание под руководством педагога проблемных вопросов, задач, ситуаций и активную самостоятельную деятельность детей по их разрешению </w:t>
            </w:r>
            <w:r w:rsidRPr="00082F18">
              <w:rPr>
                <w:rFonts w:ascii="PT Astra Serif" w:hAnsi="PT Astra Serif"/>
                <w:i/>
                <w:iCs/>
              </w:rPr>
              <w:t xml:space="preserve">(Н. Е. </w:t>
            </w:r>
            <w:proofErr w:type="spellStart"/>
            <w:r w:rsidRPr="00082F18">
              <w:rPr>
                <w:rFonts w:ascii="PT Astra Serif" w:hAnsi="PT Astra Serif"/>
                <w:i/>
                <w:iCs/>
              </w:rPr>
              <w:t>Веракса</w:t>
            </w:r>
            <w:proofErr w:type="spellEnd"/>
            <w:r w:rsidRPr="00082F18">
              <w:rPr>
                <w:rFonts w:ascii="PT Astra Serif" w:hAnsi="PT Astra Serif"/>
                <w:i/>
                <w:iCs/>
              </w:rPr>
              <w:t>)</w:t>
            </w:r>
            <w:r w:rsidRPr="00082F18">
              <w:rPr>
                <w:rFonts w:ascii="PT Astra Serif" w:hAnsi="PT Astra Serif"/>
              </w:rPr>
              <w:t>.</w:t>
            </w:r>
          </w:p>
          <w:p w:rsidR="00082F18" w:rsidRPr="00082F18" w:rsidRDefault="006975FB" w:rsidP="00082F18">
            <w:pPr>
              <w:spacing w:after="0" w:line="240" w:lineRule="auto"/>
              <w:jc w:val="both"/>
              <w:rPr>
                <w:rFonts w:ascii="PT Astra Serif" w:hAnsi="PT Astra Serif"/>
              </w:rPr>
            </w:pPr>
            <w:r w:rsidRPr="00082F18">
              <w:rPr>
                <w:rFonts w:ascii="PT Astra Serif" w:hAnsi="PT Astra Serif"/>
              </w:rPr>
              <w:t>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Но. С оп</w:t>
            </w:r>
            <w:r w:rsidR="00082F18" w:rsidRPr="00082F18">
              <w:rPr>
                <w:rFonts w:ascii="PT Astra Serif" w:hAnsi="PT Astra Serif"/>
              </w:rPr>
              <w:t xml:space="preserve">орой на уже имеющиеся. </w:t>
            </w:r>
          </w:p>
          <w:p w:rsidR="006975FB" w:rsidRPr="00082F18" w:rsidRDefault="00082F18" w:rsidP="00082F18">
            <w:pPr>
              <w:spacing w:after="0" w:line="240" w:lineRule="auto"/>
              <w:jc w:val="both"/>
              <w:rPr>
                <w:rFonts w:ascii="PT Astra Serif" w:hAnsi="PT Astra Serif"/>
              </w:rPr>
            </w:pPr>
            <w:proofErr w:type="gramStart"/>
            <w:r w:rsidRPr="00082F18">
              <w:rPr>
                <w:rFonts w:ascii="PT Astra Serif" w:hAnsi="PT Astra Serif"/>
              </w:rPr>
              <w:t>Например</w:t>
            </w:r>
            <w:proofErr w:type="gramEnd"/>
            <w:r w:rsidRPr="00082F18">
              <w:rPr>
                <w:rFonts w:ascii="PT Astra Serif" w:hAnsi="PT Astra Serif"/>
              </w:rPr>
              <w:t>:</w:t>
            </w:r>
            <w:r w:rsidR="006975FB" w:rsidRPr="00082F18">
              <w:rPr>
                <w:rFonts w:ascii="PT Astra Serif" w:hAnsi="PT Astra Serif"/>
              </w:rPr>
              <w:t xml:space="preserve"> Гуси и утки улетают на юг последними </w:t>
            </w:r>
            <w:r w:rsidR="006975FB" w:rsidRPr="00082F18">
              <w:rPr>
                <w:rFonts w:ascii="PT Astra Serif" w:hAnsi="PT Astra Serif"/>
                <w:i/>
                <w:iCs/>
              </w:rPr>
              <w:t>(готовое знание)</w:t>
            </w:r>
            <w:r w:rsidR="006975FB" w:rsidRPr="00082F18">
              <w:rPr>
                <w:rFonts w:ascii="PT Astra Serif" w:hAnsi="PT Astra Serif"/>
              </w:rPr>
              <w:t>. Как вы думаете, почему? </w:t>
            </w:r>
            <w:r w:rsidR="006975FB" w:rsidRPr="00082F18">
              <w:rPr>
                <w:rFonts w:ascii="PT Astra Serif" w:hAnsi="PT Astra Serif"/>
                <w:i/>
                <w:iCs/>
              </w:rPr>
              <w:t>(проблема, требующая рассуждения, поиска новой истины с опорой на уже имеющиеся знания)</w:t>
            </w:r>
            <w:r w:rsidR="006975FB" w:rsidRPr="00082F18">
              <w:rPr>
                <w:rFonts w:ascii="PT Astra Serif" w:hAnsi="PT Astra Serif"/>
              </w:rPr>
              <w:t>.</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Существует 3 структурные единицы проблемного обучения:</w:t>
            </w:r>
          </w:p>
          <w:p w:rsidR="006975FB" w:rsidRPr="00082F18" w:rsidRDefault="006975FB" w:rsidP="00082F18">
            <w:pPr>
              <w:numPr>
                <w:ilvl w:val="0"/>
                <w:numId w:val="2"/>
              </w:numPr>
              <w:spacing w:after="0" w:line="240" w:lineRule="auto"/>
              <w:jc w:val="both"/>
              <w:rPr>
                <w:rFonts w:ascii="PT Astra Serif" w:hAnsi="PT Astra Serif"/>
              </w:rPr>
            </w:pPr>
            <w:r w:rsidRPr="00082F18">
              <w:rPr>
                <w:rFonts w:ascii="PT Astra Serif" w:hAnsi="PT Astra Serif"/>
              </w:rPr>
              <w:t>проблемные вопросы</w:t>
            </w:r>
          </w:p>
          <w:p w:rsidR="006975FB" w:rsidRPr="00082F18" w:rsidRDefault="006975FB" w:rsidP="00082F18">
            <w:pPr>
              <w:numPr>
                <w:ilvl w:val="0"/>
                <w:numId w:val="2"/>
              </w:numPr>
              <w:spacing w:after="0" w:line="240" w:lineRule="auto"/>
              <w:jc w:val="both"/>
              <w:rPr>
                <w:rFonts w:ascii="PT Astra Serif" w:hAnsi="PT Astra Serif"/>
              </w:rPr>
            </w:pPr>
            <w:r w:rsidRPr="00082F18">
              <w:rPr>
                <w:rFonts w:ascii="PT Astra Serif" w:hAnsi="PT Astra Serif"/>
              </w:rPr>
              <w:t>проблемные задачи</w:t>
            </w:r>
          </w:p>
          <w:p w:rsidR="006975FB" w:rsidRPr="00082F18" w:rsidRDefault="006975FB" w:rsidP="00082F18">
            <w:pPr>
              <w:numPr>
                <w:ilvl w:val="0"/>
                <w:numId w:val="2"/>
              </w:numPr>
              <w:spacing w:after="0" w:line="240" w:lineRule="auto"/>
              <w:jc w:val="both"/>
              <w:rPr>
                <w:rFonts w:ascii="PT Astra Serif" w:hAnsi="PT Astra Serif"/>
              </w:rPr>
            </w:pPr>
            <w:r w:rsidRPr="00082F18">
              <w:rPr>
                <w:rFonts w:ascii="PT Astra Serif" w:hAnsi="PT Astra Serif"/>
              </w:rPr>
              <w:t>проблемные ситуации</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Проблемный вопрос –это не только воспроизведение знаний, которое уже знакомо </w:t>
            </w:r>
            <w:proofErr w:type="gramStart"/>
            <w:r w:rsidRPr="00082F18">
              <w:rPr>
                <w:rFonts w:ascii="PT Astra Serif" w:hAnsi="PT Astra Serif"/>
              </w:rPr>
              <w:t>детям,  а</w:t>
            </w:r>
            <w:proofErr w:type="gramEnd"/>
            <w:r w:rsidRPr="00082F18">
              <w:rPr>
                <w:rFonts w:ascii="PT Astra Serif" w:hAnsi="PT Astra Serif"/>
              </w:rPr>
              <w:t xml:space="preserve"> поиск ответа на основе  рассуждения.</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bCs/>
                <w:i/>
                <w:iCs/>
              </w:rPr>
              <w:t>«Как вы думаете, почему в природе можно встретить ящериц и зелёного цвета и желтовато-коричневого?»</w:t>
            </w:r>
            <w:r w:rsidRPr="00082F18">
              <w:rPr>
                <w:rFonts w:ascii="PT Astra Serif" w:hAnsi="PT Astra Serif"/>
              </w:rPr>
              <w:t>.</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bCs/>
                <w:i/>
                <w:iCs/>
              </w:rPr>
              <w:t>«Почему на участке одни лужи высохли быстро, а другие долго не высыхают?»</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То есть, вопрос </w:t>
            </w:r>
            <w:r w:rsidRPr="00082F18">
              <w:rPr>
                <w:rFonts w:ascii="PT Astra Serif" w:hAnsi="PT Astra Serif"/>
                <w:bCs/>
                <w:i/>
                <w:iCs/>
              </w:rPr>
              <w:t>«Когда опадают листья?»</w:t>
            </w:r>
            <w:r w:rsidRPr="00082F18">
              <w:rPr>
                <w:rFonts w:ascii="PT Astra Serif" w:hAnsi="PT Astra Serif"/>
              </w:rPr>
              <w:t> предполагает конкретный ответ на основе знаний – это просто вопрос.</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          В вопрос </w:t>
            </w:r>
            <w:r w:rsidRPr="00082F18">
              <w:rPr>
                <w:rFonts w:ascii="PT Astra Serif" w:hAnsi="PT Astra Serif"/>
                <w:bCs/>
                <w:i/>
                <w:iCs/>
              </w:rPr>
              <w:t>«Почему осенью опадают листья?»</w:t>
            </w:r>
            <w:r w:rsidRPr="00082F18">
              <w:rPr>
                <w:rFonts w:ascii="PT Astra Serif" w:hAnsi="PT Astra Serif"/>
              </w:rPr>
              <w:t> является проблемным, т.к. требует от детей при ответе на него рассуждений.</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Проблемные вопросы содержат в тесте вопросы </w:t>
            </w:r>
            <w:r w:rsidRPr="00082F18">
              <w:rPr>
                <w:rFonts w:ascii="PT Astra Serif" w:hAnsi="PT Astra Serif"/>
                <w:bCs/>
                <w:i/>
                <w:iCs/>
              </w:rPr>
              <w:t>«почему?»</w:t>
            </w:r>
            <w:r w:rsidRPr="00082F18">
              <w:rPr>
                <w:rFonts w:ascii="PT Astra Serif" w:hAnsi="PT Astra Serif"/>
              </w:rPr>
              <w:t>, </w:t>
            </w:r>
            <w:r w:rsidRPr="00082F18">
              <w:rPr>
                <w:rFonts w:ascii="PT Astra Serif" w:hAnsi="PT Astra Serif"/>
                <w:bCs/>
                <w:i/>
                <w:iCs/>
              </w:rPr>
              <w:t>«зачем»</w:t>
            </w:r>
            <w:r w:rsidRPr="00082F18">
              <w:rPr>
                <w:rFonts w:ascii="PT Astra Serif" w:hAnsi="PT Astra Serif"/>
              </w:rPr>
              <w:t>?</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Почему утка плавает, а курица нет?</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lastRenderedPageBreak/>
              <w:t>Почему обувь не делают из железа?</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В проблемной задаче дети</w:t>
            </w:r>
            <w:r w:rsidR="006975FB" w:rsidRPr="00082F18">
              <w:rPr>
                <w:rFonts w:ascii="PT Astra Serif" w:hAnsi="PT Astra Serif"/>
              </w:rPr>
              <w:t xml:space="preserve"> </w:t>
            </w:r>
            <w:r w:rsidRPr="00082F18">
              <w:rPr>
                <w:rFonts w:ascii="PT Astra Serif" w:hAnsi="PT Astra Serif"/>
              </w:rPr>
              <w:t>должны найти решение на поставленный вопрос</w:t>
            </w:r>
            <w:r w:rsidR="006975FB" w:rsidRPr="00082F18">
              <w:rPr>
                <w:rFonts w:ascii="PT Astra Serif" w:hAnsi="PT Astra Serif"/>
              </w:rPr>
              <w:t> </w:t>
            </w:r>
            <w:r w:rsidR="006975FB" w:rsidRPr="00082F18">
              <w:rPr>
                <w:rFonts w:ascii="PT Astra Serif" w:hAnsi="PT Astra Serif"/>
                <w:i/>
                <w:iCs/>
              </w:rPr>
              <w:t>(</w:t>
            </w:r>
            <w:r w:rsidRPr="00082F18">
              <w:rPr>
                <w:rFonts w:ascii="PT Astra Serif" w:hAnsi="PT Astra Serif"/>
                <w:i/>
                <w:iCs/>
              </w:rPr>
              <w:t xml:space="preserve">как в любой </w:t>
            </w:r>
            <w:proofErr w:type="gramStart"/>
            <w:r w:rsidRPr="00082F18">
              <w:rPr>
                <w:rFonts w:ascii="PT Astra Serif" w:hAnsi="PT Astra Serif"/>
                <w:i/>
                <w:iCs/>
              </w:rPr>
              <w:t xml:space="preserve">задаче </w:t>
            </w:r>
            <w:r w:rsidR="006975FB" w:rsidRPr="00082F18">
              <w:rPr>
                <w:rFonts w:ascii="PT Astra Serif" w:hAnsi="PT Astra Serif"/>
                <w:i/>
                <w:iCs/>
              </w:rPr>
              <w:t>,</w:t>
            </w:r>
            <w:proofErr w:type="gramEnd"/>
            <w:r w:rsidR="006975FB" w:rsidRPr="00082F18">
              <w:rPr>
                <w:rFonts w:ascii="PT Astra Serif" w:hAnsi="PT Astra Serif"/>
                <w:i/>
                <w:iCs/>
              </w:rPr>
              <w:t xml:space="preserve"> </w:t>
            </w:r>
            <w:r w:rsidRPr="00082F18">
              <w:rPr>
                <w:rFonts w:ascii="PT Astra Serif" w:hAnsi="PT Astra Serif"/>
                <w:i/>
                <w:iCs/>
              </w:rPr>
              <w:t>есть</w:t>
            </w:r>
            <w:r w:rsidR="006975FB" w:rsidRPr="00082F18">
              <w:rPr>
                <w:rFonts w:ascii="PT Astra Serif" w:hAnsi="PT Astra Serif"/>
                <w:i/>
                <w:iCs/>
              </w:rPr>
              <w:t xml:space="preserve"> </w:t>
            </w:r>
            <w:r w:rsidRPr="00082F18">
              <w:rPr>
                <w:rFonts w:ascii="PT Astra Serif" w:hAnsi="PT Astra Serif"/>
                <w:i/>
                <w:iCs/>
              </w:rPr>
              <w:t>условие и вопрос</w:t>
            </w:r>
            <w:r w:rsidR="006975FB" w:rsidRPr="00082F18">
              <w:rPr>
                <w:rFonts w:ascii="PT Astra Serif" w:hAnsi="PT Astra Serif"/>
                <w:i/>
                <w:iCs/>
              </w:rPr>
              <w:t>)</w:t>
            </w:r>
            <w:r w:rsidR="006975FB" w:rsidRPr="00082F18">
              <w:rPr>
                <w:rFonts w:ascii="PT Astra Serif" w:hAnsi="PT Astra Serif"/>
              </w:rPr>
              <w:t> </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 xml:space="preserve">Проблемная задача №1. </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w:t>
            </w:r>
            <w:r w:rsidR="006975FB" w:rsidRPr="00082F18">
              <w:rPr>
                <w:rFonts w:ascii="PT Astra Serif" w:hAnsi="PT Astra Serif"/>
              </w:rPr>
              <w:t>Буратино уронил ключ в воду, его надо достать, но прыгнув в воду, Буратино всплывает. Как ему помочь?</w:t>
            </w:r>
          </w:p>
          <w:p w:rsidR="00082F18" w:rsidRPr="00082F18" w:rsidRDefault="006975FB" w:rsidP="00082F18">
            <w:pPr>
              <w:spacing w:after="0" w:line="240" w:lineRule="auto"/>
              <w:jc w:val="both"/>
              <w:rPr>
                <w:rFonts w:ascii="PT Astra Serif" w:hAnsi="PT Astra Serif"/>
              </w:rPr>
            </w:pPr>
            <w:r w:rsidRPr="00082F18">
              <w:rPr>
                <w:rFonts w:ascii="PT Astra Serif" w:hAnsi="PT Astra Serif"/>
              </w:rPr>
              <w:t xml:space="preserve">Проблемная задача №2 </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w:t>
            </w:r>
            <w:r w:rsidR="006975FB" w:rsidRPr="00082F18">
              <w:rPr>
                <w:rFonts w:ascii="PT Astra Serif" w:hAnsi="PT Astra Serif"/>
              </w:rPr>
              <w:t>Иван-Царевич потерялся в лесу и не может найти дорогу назад. Что он должен сделать</w:t>
            </w:r>
            <w:r w:rsidRPr="00082F18">
              <w:rPr>
                <w:rFonts w:ascii="PT Astra Serif" w:hAnsi="PT Astra Serif"/>
              </w:rPr>
              <w:t>?</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Основной структурной </w:t>
            </w:r>
            <w:proofErr w:type="gramStart"/>
            <w:r w:rsidRPr="00082F18">
              <w:rPr>
                <w:rFonts w:ascii="PT Astra Serif" w:hAnsi="PT Astra Serif"/>
              </w:rPr>
              <w:t xml:space="preserve">единицей </w:t>
            </w:r>
            <w:r w:rsidR="006975FB" w:rsidRPr="00082F18">
              <w:rPr>
                <w:rFonts w:ascii="PT Astra Serif" w:hAnsi="PT Astra Serif"/>
              </w:rPr>
              <w:t xml:space="preserve"> </w:t>
            </w:r>
            <w:r w:rsidRPr="00082F18">
              <w:rPr>
                <w:rFonts w:ascii="PT Astra Serif" w:hAnsi="PT Astra Serif"/>
              </w:rPr>
              <w:t>проблемного</w:t>
            </w:r>
            <w:proofErr w:type="gramEnd"/>
            <w:r w:rsidRPr="00082F18">
              <w:rPr>
                <w:rFonts w:ascii="PT Astra Serif" w:hAnsi="PT Astra Serif"/>
              </w:rPr>
              <w:t xml:space="preserve"> обучения</w:t>
            </w:r>
            <w:r w:rsidR="006975FB" w:rsidRPr="00082F18">
              <w:rPr>
                <w:rFonts w:ascii="PT Astra Serif" w:hAnsi="PT Astra Serif"/>
              </w:rPr>
              <w:t xml:space="preserve"> </w:t>
            </w:r>
            <w:r w:rsidRPr="00082F18">
              <w:rPr>
                <w:rFonts w:ascii="PT Astra Serif" w:hAnsi="PT Astra Serif"/>
              </w:rPr>
              <w:t>является проблемная ситуация</w:t>
            </w:r>
            <w:r w:rsidR="006975FB" w:rsidRPr="00082F18">
              <w:rPr>
                <w:rFonts w:ascii="PT Astra Serif" w:hAnsi="PT Astra Serif"/>
              </w:rPr>
              <w:t>. Проблемная ситуация возникает, когда педагог преднамеренно сталкивает жизненные представления детей </w:t>
            </w:r>
            <w:r w:rsidR="006975FB" w:rsidRPr="00082F18">
              <w:rPr>
                <w:rFonts w:ascii="PT Astra Serif" w:hAnsi="PT Astra Serif"/>
                <w:i/>
                <w:iCs/>
              </w:rPr>
              <w:t>(или достигнутый ими уровень)</w:t>
            </w:r>
            <w:r w:rsidR="006975FB" w:rsidRPr="00082F18">
              <w:rPr>
                <w:rFonts w:ascii="PT Astra Serif" w:hAnsi="PT Astra Serif"/>
              </w:rPr>
              <w:t> с научными фактами, объяснить которые они не могут — не хватает знаний, жизненного опыта.</w:t>
            </w:r>
          </w:p>
          <w:p w:rsidR="006975FB" w:rsidRPr="00082F18" w:rsidRDefault="00082F18" w:rsidP="00082F18">
            <w:pPr>
              <w:spacing w:after="0" w:line="240" w:lineRule="auto"/>
              <w:jc w:val="both"/>
              <w:rPr>
                <w:rFonts w:ascii="PT Astra Serif" w:hAnsi="PT Astra Serif"/>
              </w:rPr>
            </w:pPr>
            <w:proofErr w:type="gramStart"/>
            <w:r w:rsidRPr="00082F18">
              <w:rPr>
                <w:rFonts w:ascii="PT Astra Serif" w:hAnsi="PT Astra Serif"/>
              </w:rPr>
              <w:t>Например</w:t>
            </w:r>
            <w:proofErr w:type="gramEnd"/>
            <w:r w:rsidRPr="00082F18">
              <w:rPr>
                <w:rFonts w:ascii="PT Astra Serif" w:hAnsi="PT Astra Serif"/>
              </w:rPr>
              <w:t>: м</w:t>
            </w:r>
            <w:r w:rsidR="006975FB" w:rsidRPr="00082F18">
              <w:rPr>
                <w:rFonts w:ascii="PT Astra Serif" w:hAnsi="PT Astra Serif"/>
              </w:rPr>
              <w:t>еталлические предметы в воде тонут, но корабль, построенный из металла, плавает. Возникает противоречие, неопределённость, почему?</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w:t>
            </w:r>
            <w:r w:rsidR="006975FB" w:rsidRPr="00082F18">
              <w:rPr>
                <w:rFonts w:ascii="PT Astra Serif" w:hAnsi="PT Astra Serif"/>
              </w:rPr>
              <w:t xml:space="preserve">Для того, чтобы решить данную проблемную ситуацию, педагог организует ряд опытов с предметами, демонстрируя, что металлическая гирька, опущенная </w:t>
            </w:r>
            <w:proofErr w:type="gramStart"/>
            <w:r w:rsidR="006975FB" w:rsidRPr="00082F18">
              <w:rPr>
                <w:rFonts w:ascii="PT Astra Serif" w:hAnsi="PT Astra Serif"/>
              </w:rPr>
              <w:t>в воду</w:t>
            </w:r>
            <w:proofErr w:type="gramEnd"/>
            <w:r w:rsidR="006975FB" w:rsidRPr="00082F18">
              <w:rPr>
                <w:rFonts w:ascii="PT Astra Serif" w:hAnsi="PT Astra Serif"/>
              </w:rPr>
              <w:t xml:space="preserve"> сразу тонет, но эта же гирька, положенная на металлическую крышку, не тонет. Почему? Что удерживает её на воде? Воспитатель обращает внимание, что крышка заполнена воздухом, т.к. есть бортики. Чем выше бортики, тем больше воздуха в крышке, а, следовательно, и груз большего веса может удержаться на ней, не утонув.</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w:t>
            </w:r>
            <w:r w:rsidR="006975FB" w:rsidRPr="00082F18">
              <w:rPr>
                <w:rFonts w:ascii="PT Astra Serif" w:hAnsi="PT Astra Serif"/>
              </w:rPr>
              <w:t>Рассматривая корабль, дети приходят к выводу, что его подводная часть полая, наполнена воздухом, поэтому корабль, сделанный из металла, не тонет.</w:t>
            </w:r>
          </w:p>
          <w:p w:rsidR="006975FB" w:rsidRPr="00082F18" w:rsidRDefault="006975FB" w:rsidP="00082F18">
            <w:pPr>
              <w:spacing w:after="0" w:line="240" w:lineRule="auto"/>
              <w:ind w:right="929"/>
              <w:jc w:val="both"/>
              <w:rPr>
                <w:rFonts w:ascii="PT Astra Serif" w:hAnsi="PT Astra Serif"/>
              </w:rPr>
            </w:pPr>
            <w:r w:rsidRPr="00082F18">
              <w:rPr>
                <w:rFonts w:ascii="PT Astra Serif" w:hAnsi="PT Astra Serif"/>
              </w:rPr>
              <w:t>Проблемная ситуация специально создается воспитателем с помощью определенных приемов, методов и средств.</w:t>
            </w:r>
          </w:p>
          <w:p w:rsidR="006975FB" w:rsidRPr="00082F18" w:rsidRDefault="006975FB" w:rsidP="00082F18">
            <w:pPr>
              <w:spacing w:after="0" w:line="240" w:lineRule="auto"/>
              <w:jc w:val="center"/>
              <w:rPr>
                <w:rFonts w:ascii="PT Astra Serif" w:hAnsi="PT Astra Serif"/>
              </w:rPr>
            </w:pPr>
            <w:r w:rsidRPr="00082F18">
              <w:rPr>
                <w:rFonts w:ascii="PT Astra Serif" w:hAnsi="PT Astra Serif"/>
                <w:bCs/>
              </w:rPr>
              <w:t>Приемы, методы и средства:</w:t>
            </w:r>
          </w:p>
          <w:p w:rsidR="006975FB" w:rsidRPr="00082F18" w:rsidRDefault="006975FB" w:rsidP="00082F18">
            <w:pPr>
              <w:numPr>
                <w:ilvl w:val="0"/>
                <w:numId w:val="3"/>
              </w:numPr>
              <w:spacing w:after="0" w:line="240" w:lineRule="auto"/>
              <w:jc w:val="both"/>
              <w:rPr>
                <w:rFonts w:ascii="PT Astra Serif" w:hAnsi="PT Astra Serif"/>
              </w:rPr>
            </w:pPr>
            <w:r w:rsidRPr="00082F18">
              <w:rPr>
                <w:rFonts w:ascii="PT Astra Serif" w:hAnsi="PT Astra Serif"/>
              </w:rPr>
              <w:t>Акцентирование внимания детей на противоречии между знаниями и жизненным опытом. </w:t>
            </w:r>
            <w:r w:rsidRPr="00082F18">
              <w:rPr>
                <w:rFonts w:ascii="PT Astra Serif" w:hAnsi="PT Astra Serif"/>
                <w:i/>
                <w:iCs/>
              </w:rPr>
              <w:t>(Мы знаем, что температура снега ниже 0. Почему же тогда, сгребая зимой снег к стволу дерева, мы считаем, что спасаем его от мороза?)</w:t>
            </w:r>
          </w:p>
          <w:p w:rsidR="006975FB" w:rsidRPr="00082F18" w:rsidRDefault="006975FB" w:rsidP="00082F18">
            <w:pPr>
              <w:numPr>
                <w:ilvl w:val="0"/>
                <w:numId w:val="3"/>
              </w:numPr>
              <w:spacing w:after="0" w:line="240" w:lineRule="auto"/>
              <w:jc w:val="both"/>
              <w:rPr>
                <w:rFonts w:ascii="PT Astra Serif" w:hAnsi="PT Astra Serif"/>
              </w:rPr>
            </w:pPr>
            <w:r w:rsidRPr="00082F18">
              <w:rPr>
                <w:rFonts w:ascii="PT Astra Serif" w:hAnsi="PT Astra Serif"/>
              </w:rPr>
              <w:t>Побуждение детей к сравнению, обобщению выводам, сопоставлению фактов путем постановки проблемных вопросов. </w:t>
            </w:r>
            <w:r w:rsidRPr="00082F18">
              <w:rPr>
                <w:rFonts w:ascii="PT Astra Serif" w:hAnsi="PT Astra Serif"/>
                <w:i/>
                <w:iCs/>
              </w:rPr>
              <w:t>(Почему у птиц клювы разной формы? Можно ли хвоинку назвать листочком?)</w:t>
            </w:r>
          </w:p>
          <w:p w:rsidR="006975FB" w:rsidRPr="00082F18" w:rsidRDefault="006975FB" w:rsidP="00082F18">
            <w:pPr>
              <w:numPr>
                <w:ilvl w:val="0"/>
                <w:numId w:val="3"/>
              </w:numPr>
              <w:spacing w:after="0" w:line="240" w:lineRule="auto"/>
              <w:jc w:val="both"/>
              <w:rPr>
                <w:rFonts w:ascii="PT Astra Serif" w:hAnsi="PT Astra Serif"/>
              </w:rPr>
            </w:pPr>
            <w:r w:rsidRPr="00082F18">
              <w:rPr>
                <w:rFonts w:ascii="PT Astra Serif" w:hAnsi="PT Astra Serif"/>
              </w:rPr>
              <w:t>Рассматривание какой-либо проблемы с различных позиций, часто ролевых. </w:t>
            </w:r>
            <w:r w:rsidRPr="00082F18">
              <w:rPr>
                <w:rFonts w:ascii="PT Astra Serif" w:hAnsi="PT Astra Serif"/>
                <w:i/>
                <w:iCs/>
              </w:rPr>
              <w:t>(Что может рассказать о снеге (цветке, туче…)</w:t>
            </w:r>
            <w:r w:rsidRPr="00082F18">
              <w:rPr>
                <w:rFonts w:ascii="PT Astra Serif" w:hAnsi="PT Astra Serif"/>
              </w:rPr>
              <w:t> художник, медик, эколог.)</w:t>
            </w:r>
          </w:p>
          <w:p w:rsidR="006975FB" w:rsidRPr="00082F18" w:rsidRDefault="006975FB" w:rsidP="00082F18">
            <w:pPr>
              <w:numPr>
                <w:ilvl w:val="0"/>
                <w:numId w:val="3"/>
              </w:numPr>
              <w:spacing w:after="0" w:line="240" w:lineRule="auto"/>
              <w:jc w:val="both"/>
              <w:rPr>
                <w:rFonts w:ascii="PT Astra Serif" w:hAnsi="PT Astra Serif"/>
              </w:rPr>
            </w:pPr>
            <w:r w:rsidRPr="00082F18">
              <w:rPr>
                <w:rFonts w:ascii="PT Astra Serif" w:hAnsi="PT Astra Serif"/>
              </w:rPr>
              <w:t>Создание противоречия. </w:t>
            </w:r>
            <w:r w:rsidRPr="00082F18">
              <w:rPr>
                <w:rFonts w:ascii="PT Astra Serif" w:hAnsi="PT Astra Serif"/>
                <w:i/>
                <w:iCs/>
              </w:rPr>
              <w:t>(Хочу построить кораблик, но не знаю, какой материал лучше выбрать для него.)</w:t>
            </w:r>
          </w:p>
          <w:p w:rsidR="006975FB" w:rsidRPr="00082F18" w:rsidRDefault="006975FB" w:rsidP="00082F18">
            <w:pPr>
              <w:numPr>
                <w:ilvl w:val="0"/>
                <w:numId w:val="3"/>
              </w:numPr>
              <w:spacing w:after="0" w:line="240" w:lineRule="auto"/>
              <w:jc w:val="both"/>
              <w:rPr>
                <w:rFonts w:ascii="PT Astra Serif" w:hAnsi="PT Astra Serif"/>
              </w:rPr>
            </w:pPr>
            <w:r w:rsidRPr="00082F18">
              <w:rPr>
                <w:rFonts w:ascii="PT Astra Serif" w:hAnsi="PT Astra Serif"/>
              </w:rPr>
              <w:t>Организация противоречия в практической деятельности детей. </w:t>
            </w:r>
            <w:r w:rsidRPr="00082F18">
              <w:rPr>
                <w:rFonts w:ascii="PT Astra Serif" w:hAnsi="PT Astra Serif"/>
                <w:i/>
                <w:iCs/>
              </w:rPr>
              <w:t xml:space="preserve">(Составим правила поведения в автобусе для </w:t>
            </w:r>
            <w:proofErr w:type="spellStart"/>
            <w:r w:rsidRPr="00082F18">
              <w:rPr>
                <w:rFonts w:ascii="PT Astra Serif" w:hAnsi="PT Astra Serif"/>
                <w:i/>
                <w:iCs/>
              </w:rPr>
              <w:t>нечитающих</w:t>
            </w:r>
            <w:proofErr w:type="spellEnd"/>
            <w:r w:rsidRPr="00082F18">
              <w:rPr>
                <w:rFonts w:ascii="PT Astra Serif" w:hAnsi="PT Astra Serif"/>
                <w:i/>
                <w:iCs/>
              </w:rPr>
              <w:t xml:space="preserve"> пассажиров.)</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Однако, 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От мастерства воспитателя зависит, заинтересует ли детей новый материал, преподнесённый в виде проблемы, или нет. Цель воспитателя – побудить ребенка к поиску верного решения поставленной проблемы.</w:t>
            </w:r>
          </w:p>
          <w:p w:rsidR="006975FB" w:rsidRPr="00082F18" w:rsidRDefault="006975FB" w:rsidP="00082F18">
            <w:pPr>
              <w:spacing w:after="0" w:line="240" w:lineRule="auto"/>
              <w:jc w:val="center"/>
              <w:rPr>
                <w:rFonts w:ascii="PT Astra Serif" w:hAnsi="PT Astra Serif"/>
              </w:rPr>
            </w:pPr>
            <w:r w:rsidRPr="00082F18">
              <w:rPr>
                <w:rFonts w:ascii="PT Astra Serif" w:hAnsi="PT Astra Serif"/>
                <w:bCs/>
              </w:rPr>
              <w:t xml:space="preserve">Существуют четыре уровня </w:t>
            </w:r>
            <w:proofErr w:type="spellStart"/>
            <w:r w:rsidRPr="00082F18">
              <w:rPr>
                <w:rFonts w:ascii="PT Astra Serif" w:hAnsi="PT Astra Serif"/>
                <w:bCs/>
              </w:rPr>
              <w:t>проблемности</w:t>
            </w:r>
            <w:proofErr w:type="spellEnd"/>
            <w:r w:rsidRPr="00082F18">
              <w:rPr>
                <w:rFonts w:ascii="PT Astra Serif" w:hAnsi="PT Astra Serif"/>
                <w:bCs/>
              </w:rPr>
              <w:t xml:space="preserve"> в обучении:</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1. Воспитатель сам ставит проблему </w:t>
            </w:r>
            <w:r w:rsidRPr="00082F18">
              <w:rPr>
                <w:rFonts w:ascii="PT Astra Serif" w:hAnsi="PT Astra Serif"/>
                <w:i/>
                <w:iCs/>
              </w:rPr>
              <w:t>(задачу)</w:t>
            </w:r>
            <w:r w:rsidRPr="00082F18">
              <w:rPr>
                <w:rFonts w:ascii="PT Astra Serif" w:hAnsi="PT Astra Serif"/>
              </w:rPr>
              <w:t> и сам решает её при активном слушании и обсуждении детьми.</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Воспитатель может сам с помощью детей вести поиск. Поставив проблему, воспитатель вскрывает путь её решения, рассуждает вместе с детьми, высказывает предположения, обсуждает их с воспитанниками.</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w:t>
            </w:r>
            <w:r w:rsidRPr="00082F18">
              <w:rPr>
                <w:rFonts w:ascii="PT Astra Serif" w:hAnsi="PT Astra Serif"/>
                <w:i/>
                <w:iCs/>
              </w:rPr>
              <w:t>(частично-поисковый метод)</w:t>
            </w:r>
            <w:r w:rsidRPr="00082F18">
              <w:rPr>
                <w:rFonts w:ascii="PT Astra Serif" w:hAnsi="PT Astra Serif"/>
              </w:rPr>
              <w:t>.</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w:t>
            </w:r>
            <w:r w:rsidR="006975FB" w:rsidRPr="00082F18">
              <w:rPr>
                <w:rFonts w:ascii="PT Astra Serif" w:hAnsi="PT Astra Serif"/>
              </w:rPr>
              <w:t>Роль воспитателя может быть минимальной – он предоставляет детям возможность совершенно самостоятельно искать пути решения проблем.</w:t>
            </w:r>
          </w:p>
          <w:p w:rsidR="006975FB" w:rsidRPr="00082F18" w:rsidRDefault="00082F18" w:rsidP="00082F18">
            <w:pPr>
              <w:spacing w:after="0" w:line="240" w:lineRule="auto"/>
              <w:jc w:val="both"/>
              <w:rPr>
                <w:rFonts w:ascii="PT Astra Serif" w:hAnsi="PT Astra Serif"/>
              </w:rPr>
            </w:pPr>
            <w:proofErr w:type="gramStart"/>
            <w:r w:rsidRPr="00082F18">
              <w:rPr>
                <w:rFonts w:ascii="PT Astra Serif" w:hAnsi="PT Astra Serif"/>
              </w:rPr>
              <w:t>Например</w:t>
            </w:r>
            <w:proofErr w:type="gramEnd"/>
            <w:r w:rsidRPr="00082F18">
              <w:rPr>
                <w:rFonts w:ascii="PT Astra Serif" w:hAnsi="PT Astra Serif"/>
              </w:rPr>
              <w:t>: д</w:t>
            </w:r>
            <w:r w:rsidR="006975FB" w:rsidRPr="00082F18">
              <w:rPr>
                <w:rFonts w:ascii="PT Astra Serif" w:hAnsi="PT Astra Serif"/>
              </w:rPr>
              <w:t>ля приготовления теста детям предлагается алгоритм его изготовления. Вместе с воспитателем дети замесили и раскатали тесто в лепешку. Но возникает вопрос: что использовать вместо формочек. То, что дети предлагают использовать вместо формочек, они используют в работе с тестом и, в итоге, приходят к определенному выводу.</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lastRenderedPageBreak/>
              <w:t>3. Ребёнок ставит проблему, воспитатель помогает её решить. У ребёнка воспитывается способность самостоятельно формулировать проблему </w:t>
            </w:r>
            <w:r w:rsidRPr="00082F18">
              <w:rPr>
                <w:rFonts w:ascii="PT Astra Serif" w:hAnsi="PT Astra Serif"/>
                <w:i/>
                <w:iCs/>
              </w:rPr>
              <w:t>(Почему утки и гуси улетают на юг последними?)</w:t>
            </w:r>
            <w:r w:rsidRPr="00082F18">
              <w:rPr>
                <w:rFonts w:ascii="PT Astra Serif" w:hAnsi="PT Astra Serif"/>
              </w:rPr>
              <w:t>.</w:t>
            </w:r>
          </w:p>
          <w:p w:rsidR="00082F18" w:rsidRPr="00082F18" w:rsidRDefault="006975FB" w:rsidP="00082F18">
            <w:pPr>
              <w:spacing w:after="0" w:line="240" w:lineRule="auto"/>
              <w:jc w:val="both"/>
              <w:rPr>
                <w:rFonts w:ascii="PT Astra Serif" w:hAnsi="PT Astra Serif"/>
              </w:rPr>
            </w:pPr>
            <w:r w:rsidRPr="00082F18">
              <w:rPr>
                <w:rFonts w:ascii="PT Astra Serif" w:hAnsi="PT Astra Serif"/>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082F18">
              <w:rPr>
                <w:rFonts w:ascii="PT Astra Serif" w:hAnsi="PT Astra Serif"/>
                <w:i/>
                <w:iCs/>
              </w:rPr>
              <w:t>(Исследовательский метод)</w:t>
            </w:r>
            <w:r w:rsidR="00082F18" w:rsidRPr="00082F18">
              <w:rPr>
                <w:rFonts w:ascii="PT Astra Serif" w:hAnsi="PT Astra Serif"/>
              </w:rPr>
              <w:t xml:space="preserve">. </w:t>
            </w:r>
          </w:p>
          <w:p w:rsidR="006975FB" w:rsidRPr="00082F18" w:rsidRDefault="00082F18" w:rsidP="00082F18">
            <w:pPr>
              <w:spacing w:after="0" w:line="240" w:lineRule="auto"/>
              <w:jc w:val="both"/>
              <w:rPr>
                <w:rFonts w:ascii="PT Astra Serif" w:hAnsi="PT Astra Serif"/>
              </w:rPr>
            </w:pPr>
            <w:r w:rsidRPr="00082F18">
              <w:rPr>
                <w:rFonts w:ascii="PT Astra Serif" w:hAnsi="PT Astra Serif"/>
              </w:rPr>
              <w:t xml:space="preserve"> </w:t>
            </w:r>
            <w:proofErr w:type="gramStart"/>
            <w:r w:rsidRPr="00082F18">
              <w:rPr>
                <w:rFonts w:ascii="PT Astra Serif" w:hAnsi="PT Astra Serif"/>
              </w:rPr>
              <w:t>Например</w:t>
            </w:r>
            <w:proofErr w:type="gramEnd"/>
            <w:r w:rsidRPr="00082F18">
              <w:rPr>
                <w:rFonts w:ascii="PT Astra Serif" w:hAnsi="PT Astra Serif"/>
              </w:rPr>
              <w:t>:</w:t>
            </w:r>
            <w:r w:rsidR="006975FB" w:rsidRPr="00082F18">
              <w:rPr>
                <w:rFonts w:ascii="PT Astra Serif" w:hAnsi="PT Astra Serif"/>
              </w:rPr>
              <w:t xml:space="preserve"> Буратино должен попасть в школу. На пути река. Что делать?</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В итоге воспитывается способность самостоятельно анализировать проблемную ситуацию, самостоятельно находить правильный ответ.</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bCs/>
              </w:rPr>
              <w:t>Этапы решения проблемной ситуации:</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1. Поиск средств с помощью наводящих вопросов: </w:t>
            </w:r>
            <w:r w:rsidRPr="00082F18">
              <w:rPr>
                <w:rFonts w:ascii="PT Astra Serif" w:hAnsi="PT Astra Serif"/>
                <w:bCs/>
                <w:i/>
                <w:iCs/>
              </w:rPr>
              <w:t>«Что нам надо вспомнить?»</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А.М. Матюшкин – этот этап характеризуется растерянностью ребенка, исчерпавшего все известные ему способы решения проблемы и не нашедшего нужного способа. Наступает отказ от известных способов решения.</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2. Процесс решения проблемы.</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Выдвижение гипотез, поиск </w:t>
            </w:r>
            <w:r w:rsidRPr="00082F18">
              <w:rPr>
                <w:rFonts w:ascii="PT Astra Serif" w:hAnsi="PT Astra Serif"/>
                <w:bCs/>
                <w:i/>
                <w:iCs/>
              </w:rPr>
              <w:t>«ключа»</w:t>
            </w:r>
            <w:r w:rsidRPr="00082F18">
              <w:rPr>
                <w:rFonts w:ascii="PT Astra Serif" w:hAnsi="PT Astra Serif"/>
              </w:rPr>
              <w:t> решения. На втором этапе ребенок ищет </w:t>
            </w:r>
            <w:r w:rsidRPr="00082F18">
              <w:rPr>
                <w:rFonts w:ascii="PT Astra Serif" w:hAnsi="PT Astra Serif"/>
                <w:bCs/>
                <w:i/>
                <w:iCs/>
              </w:rPr>
              <w:t>«во внешних условиях»</w:t>
            </w:r>
            <w:r w:rsidRPr="00082F18">
              <w:rPr>
                <w:rFonts w:ascii="PT Astra Serif" w:hAnsi="PT Astra Serif"/>
              </w:rPr>
              <w:t>, в различных источниках знаний </w:t>
            </w:r>
            <w:r w:rsidRPr="00082F18">
              <w:rPr>
                <w:rFonts w:ascii="PT Astra Serif" w:hAnsi="PT Astra Serif"/>
                <w:i/>
                <w:iCs/>
              </w:rPr>
              <w:t>(включая вопросы к воспитателю)</w:t>
            </w:r>
            <w:r w:rsidRPr="00082F18">
              <w:rPr>
                <w:rFonts w:ascii="PT Astra Serif" w:hAnsi="PT Astra Serif"/>
              </w:rPr>
              <w:t>.</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3.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Решение проблемной ситуации путем проб и ошибок побуждает детей выдвигать гипотезы, делать выводы, приучаем не бояться допускать ошибки. Как считает А.М. Матюшкин, боязнь допустить ошибку сковывает инициативу ребенка в постановке и решении интеллектуальных проблем. </w:t>
            </w:r>
            <w:r w:rsidRPr="00082F18">
              <w:rPr>
                <w:rFonts w:ascii="PT Astra Serif" w:hAnsi="PT Astra Serif"/>
                <w:bCs/>
                <w:i/>
                <w:iCs/>
              </w:rPr>
              <w:t>«Боясь ошибиться, он не будет сам решать поставленную проблему – он будет стремиться получить помощь от всезнающего взрослого»</w:t>
            </w:r>
            <w:r w:rsidRPr="00082F18">
              <w:rPr>
                <w:rFonts w:ascii="PT Astra Serif" w:hAnsi="PT Astra Serif"/>
              </w:rPr>
              <w:t>. Очень важно, чтобы ребенок почувствовал вкус к получению новых, неожиданных сведений об окружающих его предметах и явлениях.</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bCs/>
              </w:rPr>
              <w:t>Требования к проблемным ситуациям:</w:t>
            </w:r>
          </w:p>
          <w:p w:rsidR="006975FB" w:rsidRPr="00082F18" w:rsidRDefault="006975FB" w:rsidP="00082F18">
            <w:pPr>
              <w:numPr>
                <w:ilvl w:val="0"/>
                <w:numId w:val="4"/>
              </w:numPr>
              <w:spacing w:after="0" w:line="240" w:lineRule="auto"/>
              <w:jc w:val="both"/>
              <w:rPr>
                <w:rFonts w:ascii="PT Astra Serif" w:hAnsi="PT Astra Serif"/>
              </w:rPr>
            </w:pPr>
            <w:r w:rsidRPr="00082F18">
              <w:rPr>
                <w:rFonts w:ascii="PT Astra Serif" w:hAnsi="PT Astra Serif"/>
              </w:rPr>
              <w:t>решение проблемной ситуации должно быть ориентировано на максимальную самостоятельность и творческую деятельность ребенка;</w:t>
            </w:r>
          </w:p>
          <w:p w:rsidR="006975FB" w:rsidRPr="00082F18" w:rsidRDefault="006975FB" w:rsidP="00082F18">
            <w:pPr>
              <w:numPr>
                <w:ilvl w:val="0"/>
                <w:numId w:val="4"/>
              </w:numPr>
              <w:spacing w:after="0" w:line="240" w:lineRule="auto"/>
              <w:jc w:val="both"/>
              <w:rPr>
                <w:rFonts w:ascii="PT Astra Serif" w:hAnsi="PT Astra Serif"/>
              </w:rPr>
            </w:pPr>
            <w:r w:rsidRPr="00082F18">
              <w:rPr>
                <w:rFonts w:ascii="PT Astra Serif" w:hAnsi="PT Astra Serif"/>
              </w:rPr>
              <w:t>проблема должна соответствовать учебной информации, которую познает</w:t>
            </w: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ребенок, а также уже имеющуюся у него информацию;</w:t>
            </w:r>
          </w:p>
          <w:p w:rsidR="006975FB" w:rsidRPr="00082F18" w:rsidRDefault="006975FB" w:rsidP="00082F18">
            <w:pPr>
              <w:numPr>
                <w:ilvl w:val="0"/>
                <w:numId w:val="5"/>
              </w:numPr>
              <w:spacing w:after="0" w:line="240" w:lineRule="auto"/>
              <w:jc w:val="both"/>
              <w:rPr>
                <w:rFonts w:ascii="PT Astra Serif" w:hAnsi="PT Astra Serif"/>
              </w:rPr>
            </w:pPr>
            <w:r w:rsidRPr="00082F18">
              <w:rPr>
                <w:rFonts w:ascii="PT Astra Serif" w:hAnsi="PT Astra Serif"/>
              </w:rPr>
              <w:t>формулировка проблемы должна быть максимально ясной и свободной от непонятных для детей слов и выражений;</w:t>
            </w:r>
          </w:p>
          <w:p w:rsidR="006975FB" w:rsidRPr="00082F18" w:rsidRDefault="006975FB" w:rsidP="00082F18">
            <w:pPr>
              <w:numPr>
                <w:ilvl w:val="0"/>
                <w:numId w:val="5"/>
              </w:numPr>
              <w:spacing w:after="0" w:line="240" w:lineRule="auto"/>
              <w:jc w:val="both"/>
              <w:rPr>
                <w:rFonts w:ascii="PT Astra Serif" w:hAnsi="PT Astra Serif"/>
              </w:rPr>
            </w:pPr>
            <w:r w:rsidRPr="00082F18">
              <w:rPr>
                <w:rFonts w:ascii="PT Astra Serif" w:hAnsi="PT Astra Serif"/>
              </w:rPr>
              <w:t>проблемная ситуация должна создавать достаточную трудность в ее решении и в то же время быть посильной для ребенка. Это будет формировать потребность в ее решении;</w:t>
            </w:r>
          </w:p>
          <w:p w:rsidR="006975FB" w:rsidRPr="00082F18" w:rsidRDefault="006975FB" w:rsidP="00082F18">
            <w:pPr>
              <w:numPr>
                <w:ilvl w:val="0"/>
                <w:numId w:val="5"/>
              </w:numPr>
              <w:spacing w:after="0" w:line="240" w:lineRule="auto"/>
              <w:jc w:val="both"/>
              <w:rPr>
                <w:rFonts w:ascii="PT Astra Serif" w:hAnsi="PT Astra Serif"/>
              </w:rPr>
            </w:pPr>
            <w:r w:rsidRPr="00082F18">
              <w:rPr>
                <w:rFonts w:ascii="PT Astra Serif" w:hAnsi="PT Astra Serif"/>
              </w:rPr>
              <w:t>в процессе решения проблемы должна возникать потребность в рассмотрении новых ситуаций, связанных с ней;</w:t>
            </w:r>
          </w:p>
          <w:p w:rsidR="006975FB" w:rsidRPr="00082F18" w:rsidRDefault="006975FB" w:rsidP="00082F18">
            <w:pPr>
              <w:numPr>
                <w:ilvl w:val="0"/>
                <w:numId w:val="5"/>
              </w:numPr>
              <w:spacing w:after="0" w:line="240" w:lineRule="auto"/>
              <w:jc w:val="both"/>
              <w:rPr>
                <w:rFonts w:ascii="PT Astra Serif" w:hAnsi="PT Astra Serif"/>
              </w:rPr>
            </w:pPr>
            <w:r w:rsidRPr="00082F18">
              <w:rPr>
                <w:rFonts w:ascii="PT Astra Serif" w:hAnsi="PT Astra Serif"/>
              </w:rPr>
              <w:t>в основе проблемной ситуации должно быть противоречие.</w:t>
            </w:r>
          </w:p>
          <w:p w:rsidR="006975FB" w:rsidRDefault="006975FB" w:rsidP="00082F18">
            <w:pPr>
              <w:spacing w:after="0" w:line="240" w:lineRule="auto"/>
              <w:jc w:val="both"/>
              <w:rPr>
                <w:rFonts w:ascii="PT Astra Serif" w:hAnsi="PT Astra Serif"/>
              </w:rPr>
            </w:pPr>
            <w:r w:rsidRPr="00082F18">
              <w:rPr>
                <w:rFonts w:ascii="PT Astra Serif" w:hAnsi="PT Astra Serif"/>
              </w:rPr>
              <w:t>В результате работы по внедрению проблемного обучения в ДОУ дети становятся более активными, наблюдательными и общительными. Они сами </w:t>
            </w:r>
            <w:r w:rsidRPr="00082F18">
              <w:rPr>
                <w:rFonts w:ascii="PT Astra Serif" w:hAnsi="PT Astra Serif"/>
                <w:bCs/>
                <w:i/>
                <w:iCs/>
              </w:rPr>
              <w:t>«видят»</w:t>
            </w:r>
            <w:r w:rsidRPr="00082F18">
              <w:rPr>
                <w:rFonts w:ascii="PT Astra Serif" w:hAnsi="PT Astra Serif"/>
              </w:rPr>
              <w:t> проблемные ситуации, формулируют противоречия, находят разные варианты решения. У детей развивается познавательный интерес, желание исследовать, экспериментировать, рассуждать и доказывать.</w:t>
            </w:r>
          </w:p>
          <w:p w:rsidR="00082F18" w:rsidRPr="00082F18" w:rsidRDefault="00082F18" w:rsidP="00082F18">
            <w:pPr>
              <w:spacing w:after="0" w:line="240" w:lineRule="auto"/>
              <w:jc w:val="both"/>
              <w:rPr>
                <w:rFonts w:ascii="PT Astra Serif" w:hAnsi="PT Astra Serif"/>
              </w:rPr>
            </w:pPr>
          </w:p>
          <w:p w:rsidR="006975FB" w:rsidRPr="00082F18" w:rsidRDefault="006975FB" w:rsidP="00082F18">
            <w:pPr>
              <w:spacing w:after="0" w:line="240" w:lineRule="auto"/>
              <w:jc w:val="both"/>
              <w:rPr>
                <w:rFonts w:ascii="PT Astra Serif" w:hAnsi="PT Astra Serif"/>
              </w:rPr>
            </w:pPr>
            <w:r w:rsidRPr="00082F18">
              <w:rPr>
                <w:rFonts w:ascii="PT Astra Serif" w:hAnsi="PT Astra Serif"/>
              </w:rPr>
              <w:t>П</w:t>
            </w:r>
            <w:r w:rsidR="00082F18">
              <w:rPr>
                <w:rFonts w:ascii="PT Astra Serif" w:hAnsi="PT Astra Serif"/>
              </w:rPr>
              <w:t>римеры ситуационных задач:</w:t>
            </w:r>
            <w:bookmarkStart w:id="0" w:name="_GoBack"/>
            <w:bookmarkEnd w:id="0"/>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В квартире пожар. Что ты будешь делать? Почему?</w:t>
            </w:r>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Дым в соседней квартире. Твои действия?</w:t>
            </w:r>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Видишь, что кто-то тонет. Как поступишь?</w:t>
            </w:r>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В квартире прорвало кран. Ты один дома. Что предпримешь сначала, что потом? Почему?</w:t>
            </w:r>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Сказка </w:t>
            </w:r>
            <w:r w:rsidRPr="00082F18">
              <w:rPr>
                <w:rFonts w:ascii="PT Astra Serif" w:hAnsi="PT Astra Serif"/>
                <w:bCs/>
                <w:i/>
                <w:iCs/>
              </w:rPr>
              <w:t>«Репка»</w:t>
            </w:r>
            <w:r w:rsidRPr="00082F18">
              <w:rPr>
                <w:rFonts w:ascii="PT Astra Serif" w:hAnsi="PT Astra Serif"/>
              </w:rPr>
              <w:t>. У Деда неурожай: репка не выросла. Как ему помочь?</w:t>
            </w:r>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Машенька заблудилась в лесу и не знает, как сообщить о себе и выйти из леса.</w:t>
            </w:r>
          </w:p>
          <w:p w:rsidR="006975FB" w:rsidRPr="00082F18" w:rsidRDefault="006975FB" w:rsidP="00082F18">
            <w:pPr>
              <w:numPr>
                <w:ilvl w:val="0"/>
                <w:numId w:val="6"/>
              </w:numPr>
              <w:spacing w:after="0" w:line="240" w:lineRule="auto"/>
              <w:jc w:val="both"/>
              <w:rPr>
                <w:rFonts w:ascii="PT Astra Serif" w:hAnsi="PT Astra Serif"/>
              </w:rPr>
            </w:pPr>
            <w:r w:rsidRPr="00082F18">
              <w:rPr>
                <w:rFonts w:ascii="PT Astra Serif" w:hAnsi="PT Astra Serif"/>
              </w:rPr>
              <w:t>Незнайка в лесу поранил ногу, а аптечки нет. Что можно сделать.</w:t>
            </w:r>
          </w:p>
        </w:tc>
      </w:tr>
    </w:tbl>
    <w:p w:rsidR="00FF6149" w:rsidRPr="00082F18" w:rsidRDefault="00FF6149" w:rsidP="00082F18">
      <w:pPr>
        <w:spacing w:after="0" w:line="240" w:lineRule="auto"/>
        <w:jc w:val="both"/>
        <w:rPr>
          <w:rFonts w:ascii="PT Astra Serif" w:hAnsi="PT Astra Serif"/>
        </w:rPr>
      </w:pPr>
    </w:p>
    <w:sectPr w:rsidR="00FF6149" w:rsidRPr="00082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62E"/>
    <w:multiLevelType w:val="multilevel"/>
    <w:tmpl w:val="9B8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52210"/>
    <w:multiLevelType w:val="multilevel"/>
    <w:tmpl w:val="022E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B77F1"/>
    <w:multiLevelType w:val="multilevel"/>
    <w:tmpl w:val="3F0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24337"/>
    <w:multiLevelType w:val="multilevel"/>
    <w:tmpl w:val="9982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51EC6"/>
    <w:multiLevelType w:val="multilevel"/>
    <w:tmpl w:val="A2E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B6B15"/>
    <w:multiLevelType w:val="multilevel"/>
    <w:tmpl w:val="AA14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9"/>
    <w:rsid w:val="00082F18"/>
    <w:rsid w:val="002B6BD9"/>
    <w:rsid w:val="006975FB"/>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EA6D"/>
  <w15:chartTrackingRefBased/>
  <w15:docId w15:val="{A8CA19D6-F2F4-4F3D-9B1E-C608AB11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2022-03-06T16:26:00Z</dcterms:created>
  <dcterms:modified xsi:type="dcterms:W3CDTF">2022-03-06T16:45:00Z</dcterms:modified>
</cp:coreProperties>
</file>