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>
    <v:background id="_x0000_s1025" o:bwmode="white" fillcolor="#eeece1">
      <v:fill r:id="rId5" o:title="Уголки" type="pattern"/>
    </v:background>
  </w:background>
  <w:body>
    <w:p w:rsidR="00B554A9" w:rsidRPr="0044455F" w:rsidRDefault="00B554A9" w:rsidP="005B3FD4">
      <w:pPr>
        <w:pStyle w:val="a3"/>
        <w:rPr>
          <w:b/>
          <w:color w:val="FF0000"/>
          <w:sz w:val="32"/>
          <w:szCs w:val="32"/>
        </w:rPr>
      </w:pPr>
      <w:r w:rsidRPr="0044455F">
        <w:rPr>
          <w:b/>
          <w:color w:val="002060"/>
          <w:sz w:val="32"/>
          <w:szCs w:val="32"/>
        </w:rPr>
        <w:t xml:space="preserve">                                  </w:t>
      </w:r>
      <w:r w:rsidR="005B3FD4" w:rsidRPr="0044455F">
        <w:rPr>
          <w:b/>
          <w:color w:val="FF0000"/>
          <w:sz w:val="32"/>
          <w:szCs w:val="32"/>
        </w:rPr>
        <w:t xml:space="preserve">Консультация для родителей </w:t>
      </w:r>
    </w:p>
    <w:p w:rsidR="005B3FD4" w:rsidRPr="0044455F" w:rsidRDefault="00B554A9" w:rsidP="005B3FD4">
      <w:pPr>
        <w:pStyle w:val="a3"/>
        <w:rPr>
          <w:b/>
          <w:color w:val="FF0000"/>
          <w:sz w:val="32"/>
          <w:szCs w:val="32"/>
        </w:rPr>
      </w:pPr>
      <w:r w:rsidRPr="0044455F">
        <w:rPr>
          <w:b/>
          <w:color w:val="FF0000"/>
          <w:sz w:val="32"/>
          <w:szCs w:val="32"/>
        </w:rPr>
        <w:t xml:space="preserve">             </w:t>
      </w:r>
      <w:r w:rsidR="005B3FD4" w:rsidRPr="0044455F">
        <w:rPr>
          <w:b/>
          <w:color w:val="FF0000"/>
          <w:sz w:val="32"/>
          <w:szCs w:val="32"/>
        </w:rPr>
        <w:t>по патриотическому воспитанию дошкольников</w:t>
      </w:r>
      <w:bookmarkStart w:id="0" w:name="_GoBack"/>
      <w:bookmarkEnd w:id="0"/>
    </w:p>
    <w:p w:rsidR="0044455F" w:rsidRPr="0044455F" w:rsidRDefault="00B554A9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 xml:space="preserve"> </w:t>
      </w:r>
    </w:p>
    <w:p w:rsidR="005B3FD4" w:rsidRPr="0044455F" w:rsidRDefault="00B554A9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Уважаемые родители!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Детский сад - это место, где ваш ребенок начинает свой путь в обществе и формирует свои первые ценности. Одной из важных составляющих воспитания является патриотическое воспитание, которое помогает детям развивать любовь и уважение к своей стране. В этой консультации мы хотели бы поделиться с вами несколькими советами о том, как вместе с педагогами детского сада воспитывать патриотизм у ваших дошкольников.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1. Образец для подражания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Дети очень часто ориентируются на взрослых, поэтому одним из ключевых методов воспитания патриотизма является создание положительного образца. Постарайтесь быть сами хорошими гражданами, проявляя уважение к законам, заботу о природе и окружающей среде, а также интерес к истории и культуре своей страны. Ваша готовность участвовать в общественных мероприятиях также может вдохновить детей.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2. Путешествия и экскурсии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Посещение местных исторических музеев, памятников, и природных достопримечательностей - отличный способ познакомить детей с культурой и историей своей страны. Обсудите с педагогами детского сада возможные мероприятия и экскурсии, которые помогли бы расширить знания ваших детей о родной стране.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3. Праздники и традиции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 xml:space="preserve">Активное участие в национальных праздниках и традициях также способствует формированию патриотических чувств. Поддерживайте участие своего ребенка в </w:t>
      </w:r>
      <w:r w:rsidR="0044455F">
        <w:rPr>
          <w:color w:val="002060"/>
          <w:sz w:val="28"/>
          <w:szCs w:val="28"/>
        </w:rPr>
        <w:t>до</w:t>
      </w:r>
      <w:r w:rsidRPr="0044455F">
        <w:rPr>
          <w:color w:val="002060"/>
          <w:sz w:val="28"/>
          <w:szCs w:val="28"/>
        </w:rPr>
        <w:t>школьных мероприятиях, связанных с национальными праздниками, и объясняйте им их историю и значение.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 xml:space="preserve"> </w:t>
      </w: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4. Чтение и разговоры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 xml:space="preserve">Чтение книг и рассказов </w:t>
      </w:r>
      <w:proofErr w:type="gramStart"/>
      <w:r w:rsidRPr="0044455F">
        <w:rPr>
          <w:color w:val="002060"/>
          <w:sz w:val="28"/>
          <w:szCs w:val="28"/>
        </w:rPr>
        <w:t>о</w:t>
      </w:r>
      <w:proofErr w:type="gramEnd"/>
      <w:r w:rsidRPr="0044455F">
        <w:rPr>
          <w:color w:val="002060"/>
          <w:sz w:val="28"/>
          <w:szCs w:val="28"/>
        </w:rPr>
        <w:t xml:space="preserve"> истории и культуре вашей страны помогает детям понять свое место в ней. Вот несколько примеров книг, фильмов и мультфильмов:</w:t>
      </w:r>
    </w:p>
    <w:p w:rsidR="005B3FD4" w:rsidRPr="0044455F" w:rsidRDefault="005B3FD4" w:rsidP="005B3FD4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Книги:</w:t>
      </w:r>
    </w:p>
    <w:p w:rsidR="005B3FD4" w:rsidRPr="000736D1" w:rsidRDefault="005B3FD4" w:rsidP="000736D1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 xml:space="preserve">"Кот </w:t>
      </w:r>
      <w:proofErr w:type="spellStart"/>
      <w:r w:rsidRPr="0044455F">
        <w:rPr>
          <w:color w:val="002060"/>
          <w:sz w:val="28"/>
          <w:szCs w:val="28"/>
        </w:rPr>
        <w:t>Матроскин</w:t>
      </w:r>
      <w:proofErr w:type="spellEnd"/>
      <w:r w:rsidRPr="0044455F">
        <w:rPr>
          <w:color w:val="002060"/>
          <w:sz w:val="28"/>
          <w:szCs w:val="28"/>
        </w:rPr>
        <w:t xml:space="preserve">" - книга Владимира </w:t>
      </w:r>
      <w:proofErr w:type="spellStart"/>
      <w:r w:rsidRPr="0044455F">
        <w:rPr>
          <w:color w:val="002060"/>
          <w:sz w:val="28"/>
          <w:szCs w:val="28"/>
        </w:rPr>
        <w:t>Сутеева</w:t>
      </w:r>
      <w:proofErr w:type="spellEnd"/>
      <w:r w:rsidRPr="0044455F">
        <w:rPr>
          <w:color w:val="002060"/>
          <w:sz w:val="28"/>
          <w:szCs w:val="28"/>
        </w:rPr>
        <w:t xml:space="preserve"> о приключениях забавного кота </w:t>
      </w:r>
      <w:proofErr w:type="spellStart"/>
      <w:r w:rsidRPr="0044455F">
        <w:rPr>
          <w:color w:val="002060"/>
          <w:sz w:val="28"/>
          <w:szCs w:val="28"/>
        </w:rPr>
        <w:t>Матроскина</w:t>
      </w:r>
      <w:proofErr w:type="spellEnd"/>
      <w:r w:rsidRPr="0044455F">
        <w:rPr>
          <w:color w:val="002060"/>
          <w:sz w:val="28"/>
          <w:szCs w:val="28"/>
        </w:rPr>
        <w:t xml:space="preserve">, который живет в деревне и весело проводит время вместе с друзьями. Эта книга подходит для младших детей и может быть интересной и </w:t>
      </w:r>
      <w:proofErr w:type="spellStart"/>
      <w:r w:rsidRPr="0044455F">
        <w:rPr>
          <w:color w:val="002060"/>
          <w:sz w:val="28"/>
          <w:szCs w:val="28"/>
        </w:rPr>
        <w:t>познавательной</w:t>
      </w:r>
      <w:proofErr w:type="gramStart"/>
      <w:r w:rsidRPr="0044455F">
        <w:rPr>
          <w:color w:val="002060"/>
          <w:sz w:val="28"/>
          <w:szCs w:val="28"/>
        </w:rPr>
        <w:t>.</w:t>
      </w:r>
      <w:r w:rsidRPr="000736D1">
        <w:rPr>
          <w:color w:val="002060"/>
          <w:sz w:val="28"/>
          <w:szCs w:val="28"/>
        </w:rPr>
        <w:t>Э</w:t>
      </w:r>
      <w:proofErr w:type="gramEnd"/>
      <w:r w:rsidRPr="000736D1">
        <w:rPr>
          <w:color w:val="002060"/>
          <w:sz w:val="28"/>
          <w:szCs w:val="28"/>
        </w:rPr>
        <w:t>та</w:t>
      </w:r>
      <w:proofErr w:type="spellEnd"/>
      <w:r w:rsidRPr="000736D1">
        <w:rPr>
          <w:color w:val="002060"/>
          <w:sz w:val="28"/>
          <w:szCs w:val="28"/>
        </w:rPr>
        <w:t xml:space="preserve"> книга о коте </w:t>
      </w:r>
      <w:proofErr w:type="spellStart"/>
      <w:r w:rsidRPr="000736D1">
        <w:rPr>
          <w:color w:val="002060"/>
          <w:sz w:val="28"/>
          <w:szCs w:val="28"/>
        </w:rPr>
        <w:t>Матроскине</w:t>
      </w:r>
      <w:proofErr w:type="spellEnd"/>
      <w:r w:rsidRPr="000736D1">
        <w:rPr>
          <w:color w:val="002060"/>
          <w:sz w:val="28"/>
          <w:szCs w:val="28"/>
        </w:rPr>
        <w:t xml:space="preserve"> и его друзьях является легким и забавным способом познакомить детей с русской культурой и традициями.</w:t>
      </w:r>
    </w:p>
    <w:p w:rsidR="005B3FD4" w:rsidRPr="0044455F" w:rsidRDefault="005B3FD4" w:rsidP="005B3FD4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"Сказки о России" - сборник русских народных сказок, который поможет детям узнать о традициях и обычаях русского народа.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lastRenderedPageBreak/>
        <w:t>Фильмы и мультфильмы:</w:t>
      </w:r>
    </w:p>
    <w:p w:rsidR="005B3FD4" w:rsidRPr="0044455F" w:rsidRDefault="005B3FD4" w:rsidP="005B3FD4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"Золотой ключик" - советский анимационный фильм, основанный на произведении Александра Толстого. Рассказывает о приключениях</w:t>
      </w:r>
      <w:r w:rsidRPr="0044455F">
        <w:rPr>
          <w:color w:val="002060"/>
          <w:sz w:val="28"/>
          <w:szCs w:val="28"/>
        </w:rPr>
        <w:t xml:space="preserve"> деревянного </w:t>
      </w:r>
      <w:r w:rsidRPr="0044455F">
        <w:rPr>
          <w:color w:val="002060"/>
          <w:sz w:val="28"/>
          <w:szCs w:val="28"/>
        </w:rPr>
        <w:t xml:space="preserve"> мальчика, который ищет золотой ключик, способный открыть сердце каждого.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"Вечера на хуторе близ Диканьки" - фильм-сказка, основанный на произведениях Николая Гоголя. Познакомит детей с русскими народными обычаями и поверьями.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Помните, что важно выбирать материал, который соответствует возрасту и пониманию вашего ребенка. Обсуждайте с ними прочитанные книги и просмотренные фильмы, чтобы узнать их мнение и понимание истории и культуры своей страны.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5. Уважение к окружающей среде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Научите своих детей заботиться о природе и окружающей среде. Объясните им важность сохранения природных ресурсов и приучайте к бережному отношению к природе.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6. Обсуждение событий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Постарайтесь следить за текущими событиями в стране и мире и обсуждать их с вашими детьми. Это поможет им понимать важность гражданской ответственности и участия в жизни общества.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5B3FD4" w:rsidRPr="0044455F" w:rsidRDefault="005B3FD4" w:rsidP="005B3FD4">
      <w:pPr>
        <w:pStyle w:val="a3"/>
        <w:rPr>
          <w:b/>
          <w:color w:val="002060"/>
          <w:sz w:val="28"/>
          <w:szCs w:val="28"/>
        </w:rPr>
      </w:pPr>
      <w:r w:rsidRPr="0044455F">
        <w:rPr>
          <w:b/>
          <w:color w:val="002060"/>
          <w:sz w:val="28"/>
          <w:szCs w:val="28"/>
        </w:rPr>
        <w:t>7. Поддержка педагогов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Сотрудничайте с педагогами детского сада в вопросах патриотического воспитания. Поддерживайте их усилия и участвуйте в мероприятиях, организованных в детском саду.</w:t>
      </w:r>
    </w:p>
    <w:p w:rsidR="005B3FD4" w:rsidRPr="0044455F" w:rsidRDefault="005B3FD4" w:rsidP="005B3FD4">
      <w:pPr>
        <w:pStyle w:val="a3"/>
        <w:rPr>
          <w:color w:val="002060"/>
          <w:sz w:val="28"/>
          <w:szCs w:val="28"/>
        </w:rPr>
      </w:pPr>
    </w:p>
    <w:p w:rsidR="004E363B" w:rsidRPr="0044455F" w:rsidRDefault="005B3FD4" w:rsidP="005B3FD4">
      <w:pPr>
        <w:pStyle w:val="a3"/>
        <w:rPr>
          <w:color w:val="002060"/>
          <w:sz w:val="28"/>
          <w:szCs w:val="28"/>
        </w:rPr>
      </w:pPr>
      <w:r w:rsidRPr="0044455F">
        <w:rPr>
          <w:color w:val="002060"/>
          <w:sz w:val="28"/>
          <w:szCs w:val="28"/>
        </w:rPr>
        <w:t>Патриотическое воспитание - важная составляющая развития вашего ребенка. Совместные усилия педагогов и родителей могут помочь сформировать у детей глубокое уважение и любовь к своей стране. Надеемся, что эти советы помогут вам в этом процессе.</w:t>
      </w:r>
    </w:p>
    <w:sectPr w:rsidR="004E363B" w:rsidRPr="0044455F" w:rsidSect="0007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7CE"/>
    <w:multiLevelType w:val="hybridMultilevel"/>
    <w:tmpl w:val="6DA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659"/>
    <w:multiLevelType w:val="hybridMultilevel"/>
    <w:tmpl w:val="2A04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95BCC"/>
    <w:multiLevelType w:val="hybridMultilevel"/>
    <w:tmpl w:val="E05E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2A"/>
    <w:rsid w:val="000736D1"/>
    <w:rsid w:val="0044455F"/>
    <w:rsid w:val="004E363B"/>
    <w:rsid w:val="005B3FD4"/>
    <w:rsid w:val="008C582A"/>
    <w:rsid w:val="00B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737B-823F-4BF2-A6AB-17AD8927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3</cp:revision>
  <dcterms:created xsi:type="dcterms:W3CDTF">2023-11-08T16:15:00Z</dcterms:created>
  <dcterms:modified xsi:type="dcterms:W3CDTF">2023-11-08T16:58:00Z</dcterms:modified>
</cp:coreProperties>
</file>