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70" w:rsidRDefault="002A5970" w:rsidP="002A5970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2AF9B" wp14:editId="0E97C2A6">
                <wp:simplePos x="0" y="0"/>
                <wp:positionH relativeFrom="column">
                  <wp:posOffset>-40868</wp:posOffset>
                </wp:positionH>
                <wp:positionV relativeFrom="paragraph">
                  <wp:posOffset>2265656</wp:posOffset>
                </wp:positionV>
                <wp:extent cx="6880225" cy="88773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22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5970" w:rsidRPr="002A5970" w:rsidRDefault="002A5970" w:rsidP="002A5970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A5970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Закаливание детей</w:t>
                            </w:r>
                            <w:r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ЛЕТОМ</w:t>
                            </w:r>
                            <w:r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2pt;margin-top:178.4pt;width:541.7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" filled="f" stroked="f">
                <v:fill o:detectmouseclick="t"/>
                <v:textbox>
                  <w:txbxContent>
                    <w:p w:rsidR="002A5970" w:rsidRPr="002A5970" w:rsidRDefault="002A5970" w:rsidP="002A5970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A5970">
                        <w:rPr>
                          <w:b/>
                          <w:caps/>
                          <w:outline/>
                          <w:color w:val="8064A2" w:themeColor="accent4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Закаливание детей</w:t>
                      </w:r>
                      <w:r>
                        <w:rPr>
                          <w:b/>
                          <w:caps/>
                          <w:outline/>
                          <w:color w:val="8064A2" w:themeColor="accent4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ЛЕТОМ</w:t>
                      </w:r>
                      <w:r>
                        <w:rPr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5970">
        <w:rPr>
          <w:b/>
          <w:noProof/>
          <w:sz w:val="36"/>
          <w:szCs w:val="36"/>
          <w:lang w:eastAsia="ru-RU"/>
        </w:rPr>
        <w:drawing>
          <wp:inline distT="0" distB="0" distL="0" distR="0" wp14:anchorId="7D486F36" wp14:editId="5EDF6FB0">
            <wp:extent cx="6837093" cy="24240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10"/>
                    <a:stretch/>
                  </pic:blipFill>
                  <pic:spPr bwMode="auto">
                    <a:xfrm>
                      <a:off x="0" y="0"/>
                      <a:ext cx="6833441" cy="2422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970" w:rsidRPr="002A5970" w:rsidRDefault="002A5970" w:rsidP="002A5970"/>
    <w:p w:rsidR="002A5970" w:rsidRDefault="002A5970" w:rsidP="002A5970">
      <w:pPr>
        <w:ind w:firstLine="0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331FCF" w:rsidTr="00331FCF">
        <w:tc>
          <w:tcPr>
            <w:tcW w:w="10490" w:type="dxa"/>
          </w:tcPr>
          <w:p w:rsidR="00331FCF" w:rsidRPr="00331FCF" w:rsidRDefault="00331FCF" w:rsidP="00331FCF">
            <w:pPr>
              <w:ind w:firstLine="884"/>
              <w:rPr>
                <w:bCs/>
                <w:sz w:val="32"/>
                <w:szCs w:val="32"/>
              </w:rPr>
            </w:pPr>
            <w:r w:rsidRPr="00331FCF">
              <w:rPr>
                <w:b/>
                <w:bCs/>
                <w:sz w:val="32"/>
                <w:szCs w:val="32"/>
              </w:rPr>
              <w:t xml:space="preserve">Цель закаливания – </w:t>
            </w:r>
            <w:r w:rsidRPr="00331FCF">
              <w:rPr>
                <w:bCs/>
                <w:sz w:val="32"/>
                <w:szCs w:val="32"/>
              </w:rPr>
              <w:t xml:space="preserve">повысить сопротивляемость организма ребенка неблагоприятным факторам окружающей среды. </w:t>
            </w:r>
          </w:p>
          <w:p w:rsidR="00331FCF" w:rsidRPr="00331FCF" w:rsidRDefault="00331FCF" w:rsidP="00331FCF">
            <w:pPr>
              <w:ind w:firstLine="884"/>
              <w:jc w:val="center"/>
              <w:rPr>
                <w:b/>
                <w:bCs/>
                <w:sz w:val="32"/>
                <w:szCs w:val="32"/>
              </w:rPr>
            </w:pPr>
            <w:r w:rsidRPr="00331FCF">
              <w:rPr>
                <w:b/>
                <w:bCs/>
                <w:sz w:val="32"/>
                <w:szCs w:val="32"/>
              </w:rPr>
              <w:t>Правила закаливания детей летом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b/>
                <w:bCs/>
                <w:sz w:val="32"/>
                <w:szCs w:val="32"/>
              </w:rPr>
              <w:t>Регулярность процедур</w:t>
            </w:r>
            <w:r w:rsidRPr="00331FCF">
              <w:rPr>
                <w:sz w:val="32"/>
                <w:szCs w:val="32"/>
              </w:rPr>
              <w:t>: закаливающие мероприятия нужно проводить регулярно, без перерывов круглый год, постепенно повышая интенсивность и длительность процедур.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b/>
                <w:bCs/>
                <w:sz w:val="32"/>
                <w:szCs w:val="32"/>
              </w:rPr>
              <w:t>Закаливаемся играя</w:t>
            </w:r>
            <w:r w:rsidRPr="00331FCF">
              <w:rPr>
                <w:sz w:val="32"/>
                <w:szCs w:val="32"/>
              </w:rPr>
              <w:t>: эффект будет сильнее, если малышу понравиться этот процесс. Игрушки, стихи, песенки и прочее, сделают занятие закаливанием веселым и интересным.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b/>
                <w:bCs/>
                <w:sz w:val="32"/>
                <w:szCs w:val="32"/>
              </w:rPr>
              <w:t>Закаливаем комплексно</w:t>
            </w:r>
            <w:r w:rsidRPr="00331FCF">
              <w:rPr>
                <w:sz w:val="32"/>
                <w:szCs w:val="32"/>
              </w:rPr>
              <w:t>: сочетайте процедуры с массажем, в этом случае развиваться ребенок будет гармонично.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sz w:val="32"/>
                <w:szCs w:val="32"/>
              </w:rPr>
              <w:t>Все хорошо в меру: во время закаливания детей в летний период ребенок не должен перегреваться на солнце или переохлаждаться при водных процедурах, так как терморегуляция у детей несовершенна.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sz w:val="32"/>
                <w:szCs w:val="32"/>
              </w:rPr>
              <w:t>Прогулки – не только способ закаливания, но и отличная профилактика детского рахита, на солнышке организм самостоятельно вырабатывает витамин</w:t>
            </w:r>
            <w:proofErr w:type="gramStart"/>
            <w:r w:rsidRPr="00331FCF">
              <w:rPr>
                <w:sz w:val="32"/>
                <w:szCs w:val="32"/>
              </w:rPr>
              <w:t xml:space="preserve"> Д</w:t>
            </w:r>
            <w:proofErr w:type="gramEnd"/>
            <w:r w:rsidRPr="00331FCF">
              <w:rPr>
                <w:sz w:val="32"/>
                <w:szCs w:val="32"/>
              </w:rPr>
              <w:t xml:space="preserve">, дефицит которого наблюдается очень часто. Не гуляйте в пик жары – в это время возможен тепловой удар и </w:t>
            </w:r>
            <w:r w:rsidRPr="00331FCF">
              <w:rPr>
                <w:sz w:val="32"/>
                <w:szCs w:val="32"/>
              </w:rPr>
              <w:lastRenderedPageBreak/>
              <w:t>обезвоживание детского организма.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sz w:val="32"/>
                <w:szCs w:val="32"/>
              </w:rPr>
              <w:t>Воздушные ванны и прогулки: утром, после дневного сна, летние прогулки не реже 2 раз по 3-4 часа минимум, чем больше, тем лучше. На воздухе при температуре в тени +20+32С оставляйте кроху сначала в трусиках, маечке и легкой обуви, затем в одних трусиках и, по возможности, босым. Начинать с 5 мин, доводя время пребывания до 30-60 мин.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sz w:val="32"/>
                <w:szCs w:val="32"/>
              </w:rPr>
              <w:t>Солнечные ванны: в средней полосе России 9-11 ч. Начиная с 1 мин доводя до 20 на каждую сторону тела.</w:t>
            </w:r>
          </w:p>
          <w:p w:rsidR="00331FCF" w:rsidRPr="00331FCF" w:rsidRDefault="00331FCF" w:rsidP="00331FCF">
            <w:pPr>
              <w:ind w:firstLine="884"/>
              <w:rPr>
                <w:sz w:val="32"/>
                <w:szCs w:val="32"/>
              </w:rPr>
            </w:pPr>
            <w:r w:rsidRPr="00331FCF">
              <w:rPr>
                <w:sz w:val="32"/>
                <w:szCs w:val="32"/>
              </w:rPr>
              <w:t>Купание в водоеме с 9 до 11 ч.: первые купания – не более 2 мин, постепенно увеличивая до 5 мин. В жаркие дни разрешено повторное купание после полдника через 1,5-2 ч.</w:t>
            </w:r>
          </w:p>
          <w:p w:rsidR="00331FCF" w:rsidRDefault="00331FCF" w:rsidP="00331FCF">
            <w:pPr>
              <w:ind w:firstLine="884"/>
            </w:pPr>
            <w:r w:rsidRPr="00331FCF">
              <w:rPr>
                <w:b/>
                <w:bCs/>
                <w:sz w:val="32"/>
                <w:szCs w:val="32"/>
              </w:rPr>
              <w:t>Не упустите прекрасную возможность укрепить иммунитет ребенка с помощью закаливания, и малыш будет радовать вас здоровым румянцем, веселым смехом и отличными успехами в развитии!</w:t>
            </w:r>
          </w:p>
        </w:tc>
      </w:tr>
    </w:tbl>
    <w:p w:rsidR="00331FCF" w:rsidRDefault="00331FCF" w:rsidP="00331FCF">
      <w:pPr>
        <w:tabs>
          <w:tab w:val="left" w:pos="3125"/>
        </w:tabs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840748" cy="2765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38"/>
                    <a:stretch/>
                  </pic:blipFill>
                  <pic:spPr bwMode="auto">
                    <a:xfrm>
                      <a:off x="0" y="0"/>
                      <a:ext cx="6840855" cy="2765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FCF" w:rsidRDefault="001947C8" w:rsidP="001947C8">
      <w:pPr>
        <w:tabs>
          <w:tab w:val="left" w:pos="3125"/>
        </w:tabs>
      </w:pPr>
      <w:r>
        <w:tab/>
      </w:r>
      <w:bookmarkStart w:id="0" w:name="_GoBack"/>
      <w:bookmarkEnd w:id="0"/>
    </w:p>
    <w:p w:rsidR="0064334C" w:rsidRPr="00331FCF" w:rsidRDefault="00331FCF" w:rsidP="00331FCF">
      <w:pPr>
        <w:jc w:val="right"/>
        <w:rPr>
          <w:sz w:val="32"/>
          <w:szCs w:val="32"/>
        </w:rPr>
      </w:pPr>
      <w:r w:rsidRPr="00331FCF">
        <w:rPr>
          <w:sz w:val="32"/>
          <w:szCs w:val="32"/>
        </w:rPr>
        <w:t xml:space="preserve">Инструктор по физической культуре: </w:t>
      </w:r>
    </w:p>
    <w:p w:rsidR="00331FCF" w:rsidRPr="00331FCF" w:rsidRDefault="00331FCF" w:rsidP="00331FCF">
      <w:pPr>
        <w:jc w:val="right"/>
        <w:rPr>
          <w:sz w:val="32"/>
          <w:szCs w:val="32"/>
        </w:rPr>
      </w:pPr>
      <w:r w:rsidRPr="00331FCF">
        <w:rPr>
          <w:sz w:val="32"/>
          <w:szCs w:val="32"/>
        </w:rPr>
        <w:t>Говорухина Татьяна Анатольевна.</w:t>
      </w:r>
    </w:p>
    <w:sectPr w:rsidR="00331FCF" w:rsidRPr="00331FCF" w:rsidSect="002A597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21"/>
    <w:rsid w:val="00072E21"/>
    <w:rsid w:val="001947C8"/>
    <w:rsid w:val="002A5970"/>
    <w:rsid w:val="002A6AB4"/>
    <w:rsid w:val="00331FCF"/>
    <w:rsid w:val="0064334C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4"/>
    <w:pPr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2023-06-04T20:07:00Z</dcterms:created>
  <dcterms:modified xsi:type="dcterms:W3CDTF">2023-06-04T20:07:00Z</dcterms:modified>
</cp:coreProperties>
</file>