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9CD3" w14:textId="304B8502" w:rsidR="00425418" w:rsidRPr="00425418" w:rsidRDefault="00425418" w:rsidP="00425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ТЕАТРАЛИЗОВАННАЯ ДЕЯТЕЛЬНОСТЬ КАК СРЕДСТВО ПОДДЕРЖКИ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18">
        <w:rPr>
          <w:rFonts w:ascii="Times New Roman" w:hAnsi="Times New Roman" w:cs="Times New Roman"/>
          <w:sz w:val="28"/>
          <w:szCs w:val="28"/>
        </w:rPr>
        <w:t>ИНИЦИАТИВЫ И РАЗВИТИЯ ТВОРЧЕСТВА</w:t>
      </w:r>
    </w:p>
    <w:p w14:paraId="3B67F896" w14:textId="77777777" w:rsidR="00425418" w:rsidRPr="00425418" w:rsidRDefault="00425418" w:rsidP="004254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5DD5E1" w14:textId="2534A56E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Вся жизнь детей насыщенна игрой. Каждый ребёнок хочет сыграть свою роль. Научить ребенка играть, брать на себя роль и действовать, вместе с тем помогая ему приобретать жизненный опыт – всё это помогает осуществить театр.</w:t>
      </w:r>
    </w:p>
    <w:p w14:paraId="799BCD55" w14:textId="2B9F9C1C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Театрализованная деятельность способствует воспитанию детей, мыслящих не шаблонно, а творчески, умеющих искать новые пути решения предложенных задач, находить выход из проблемной ситуации. Мы рассматриваем театрализованную деятельность в детском саду как возможность раскрытия творческого потенциала ребенка, воспитания творческой личности.</w:t>
      </w:r>
    </w:p>
    <w:p w14:paraId="369B1E0A" w14:textId="70DEBA57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Работая в группе для детей с общим недоразвитием речи, большое внимание уделяем театрализованной деятельности, так как является эффективным средством для речевого развития ребенка. Театрализованные игры детей способствуют активизации и совершенствованию разных сторон речи (словаря, грамматического строя, диалога, монолога, звуковой стороны речи). Опыт показывает, что интенсивному речевому развитию служит именно самостоятельная театрально-игровая деятельность, которая включает в себя не только само действие детей с кукольными персонажами или собственные действия по ролям, но также и художественно-речевую деятельность (выбор темы, передача знакомого содержания, сочинение, исполнение песен от лица персонажей, их инсценирование).</w:t>
      </w:r>
    </w:p>
    <w:p w14:paraId="567C0223" w14:textId="7A8F91F1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Очень часто педагоги используют театрализованную деятельность в основном для развития творческого потенциала детей и чаще как инсценировку к празднику, а в повседневной жизни эпизодически, зачастую для того, чтобы сделать жизнь детей в группе увлекательнее и разнообразнее. Тем не менее этот вид деятельности таит в себе большие возможности для решения целого ряда задач.</w:t>
      </w:r>
    </w:p>
    <w:p w14:paraId="47DCA18E" w14:textId="6CB3C415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Театрализованную деятельность осуществляем в основном в виде: игры драматизации и режиссёрских игр.</w:t>
      </w:r>
    </w:p>
    <w:p w14:paraId="740ADE14" w14:textId="536CC1AC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 xml:space="preserve">Режиссерская игра представляет собой богатейшее поле для творчества детей: текст произведения для детей только канва, в которую они вплетают новые сюжетные линии, вводят дополнительные роли, меняют концовку. К режиссерским играм в детском саду можно отнести настольный театр, театр на </w:t>
      </w:r>
      <w:proofErr w:type="spellStart"/>
      <w:r w:rsidRPr="0042541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425418">
        <w:rPr>
          <w:rFonts w:ascii="Times New Roman" w:hAnsi="Times New Roman" w:cs="Times New Roman"/>
          <w:sz w:val="28"/>
          <w:szCs w:val="28"/>
        </w:rPr>
        <w:t xml:space="preserve">. Здесь ребенок не является действующим лицом, он самостоятельно создает сцену, ведет роль игрушечного персонажа (объёмного </w:t>
      </w:r>
      <w:r w:rsidRPr="00425418">
        <w:rPr>
          <w:rFonts w:ascii="Times New Roman" w:hAnsi="Times New Roman" w:cs="Times New Roman"/>
          <w:sz w:val="28"/>
          <w:szCs w:val="28"/>
        </w:rPr>
        <w:lastRenderedPageBreak/>
        <w:t>или плоскостного), действует за него, изображает его мимикой, интонацией и жестами. Дети любят обыгрывать измененные собственными фантазиями знакомые сказки, мультфильмы, вносят в содержание игры много вымышленного.</w:t>
      </w:r>
    </w:p>
    <w:p w14:paraId="13F1C173" w14:textId="0E4ED142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Вторая группа – игры драматизации, которые основаны на собственных действиях исполнения роли. При этом могут быть использованы куклы, шапочки или маски. Ребенок в этом случае играет сам, используя свои средства выразительности – интонацию, пантомимику. Участвуя в этих играх, ребенок как бы входит в образ, перевоплощается в него и живет его жизнью. Это, пожалуй, самое сложное исполнение.</w:t>
      </w:r>
    </w:p>
    <w:p w14:paraId="084B1BF9" w14:textId="00BE886D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Игры-драматизации способствуют воспитанию и развитию интересной, самостоятельной, творческой личности и обеспечивают проявление индивидуальных склонностей каждого ребенка, меняют поведение детей. Застенчивые становятся более активными, раскрепощенными, а подвижные и несдержанные дети учатся подчинять свои желания интересам коллектива, таким образом незаметно дети учатся взаимодействовать, проявляя уважение к чувствам и желаниям сверстников.</w:t>
      </w:r>
    </w:p>
    <w:p w14:paraId="02D1D6B8" w14:textId="288480F6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Для успешного формирования творческой активности детей в театрализованной деятельности в группе были созданы условия в групповой предметно-пространственной среде.</w:t>
      </w:r>
    </w:p>
    <w:p w14:paraId="2C652A1D" w14:textId="7E541C28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Совместно с родителями пополнили зону театрализованной деятельности разными видами театра: кукольным, пальчиковым, настольным, декорациями, атрибутами- заместителями. Оформили уголок ряжения, который дополнили яркими юбками и рубахами, а также костюмами сказочных героев. Оснастили техническими средствами: ноутбуком, колонками, музыкальным центром.</w:t>
      </w:r>
    </w:p>
    <w:p w14:paraId="400D53EE" w14:textId="3E0E1262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 xml:space="preserve">Предусмотрели возможность </w:t>
      </w:r>
      <w:proofErr w:type="spellStart"/>
      <w:r w:rsidRPr="00425418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425418">
        <w:rPr>
          <w:rFonts w:ascii="Times New Roman" w:hAnsi="Times New Roman" w:cs="Times New Roman"/>
          <w:sz w:val="28"/>
          <w:szCs w:val="28"/>
        </w:rPr>
        <w:t xml:space="preserve"> театрального уголка в зависимости от меняющихся интересов и возможностей детей. Оформление театрального уголка изменяется в зависимости от сезона, традиционных событий, в соответствии с комплексно-тематическим планированием. В группе имеется полифункциональная мебель. Вариативность среды представлена наличием в группе различных пространств (для игры, конструирования и прочее), а также наличием разнообразных материалов, игр, игрушек и оборудования, обеспечивающих свободный выбор детей.</w:t>
      </w:r>
    </w:p>
    <w:p w14:paraId="5A59B08B" w14:textId="77777777" w:rsidR="00425418" w:rsidRPr="00425418" w:rsidRDefault="00425418" w:rsidP="004254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67D9AD" w14:textId="7BC9181C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 xml:space="preserve">В этом году мы опробовали еще одну форму организации совместной театрализованной деятельности детей, которая позволяет осуществлять разновозрастное взаимодействие детей в совместном представлении. Мы со </w:t>
      </w:r>
      <w:r w:rsidRPr="00425418">
        <w:rPr>
          <w:rFonts w:ascii="Times New Roman" w:hAnsi="Times New Roman" w:cs="Times New Roman"/>
          <w:sz w:val="28"/>
          <w:szCs w:val="28"/>
        </w:rPr>
        <w:lastRenderedPageBreak/>
        <w:t>своими детьми пришли к малышам в группу и вовлекли их в совместную деятельность. Такая форма позволяет старшим детям проявить инициативу в выборе произведения для спектакля, самостоятельность в оформлении элементов декораций, костюмов, а младшим побыть в роли актеров.</w:t>
      </w:r>
    </w:p>
    <w:p w14:paraId="0065FC71" w14:textId="6CAEF037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Одним из основных принципов дошкольного образования, закрепленных во ФГОС ДО, является сотрудничество дошкольного учреждения с семьей. Чтобы привлечь родителей к театрализованной деятельности, мы организовали консультации: «Как играть с детьми в театр дома?», «Какие игрушки нужно приобрести ребенку?», «Сказки на всякий случай». В консультациях предложили рекомендации, как поддерживать интерес ребенка к театрализованной деятельности: своим присутствием в роли зрителей поддерживать детей на детских спектаклях; предлагать исполнение понравившейся роли в домашних условиях, предлагать разыгрывать полюбившиеся сказки, стихотворения; рассказывать знакомым в присутствии ребенка о его достижениях; стимулировать ребенка к рассказыванию собственных впечатлений, полученных в результате просмотра спектаклей. Был организован семинар-практикум для родителей</w:t>
      </w:r>
    </w:p>
    <w:p w14:paraId="77F35B07" w14:textId="0E426C8A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«Роль театрализованной деятельности в раз- витии речи детей». Теперь родители являются активными участниками наших постановок.</w:t>
      </w:r>
    </w:p>
    <w:p w14:paraId="3FC39D5D" w14:textId="254A95AB" w:rsidR="00425418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Для развития инициативности и самостоятельности дошкольников в театрализованной деятельности мы используем:</w:t>
      </w:r>
    </w:p>
    <w:p w14:paraId="09079A66" w14:textId="395C890E" w:rsidR="00425418" w:rsidRPr="00425418" w:rsidRDefault="00425418" w:rsidP="00425418">
      <w:pPr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18">
        <w:rPr>
          <w:rFonts w:ascii="Times New Roman" w:hAnsi="Times New Roman" w:cs="Times New Roman"/>
          <w:sz w:val="28"/>
          <w:szCs w:val="28"/>
        </w:rPr>
        <w:t>этюды на выражение различных эмоциональных состояний, которые способствуют развитию у детей умения адекватно отображать и проявлять эмоции и чувства, например, «Мне грустно», «Я сержусь», «Долгожданная встреча», «Хитрый заяц»;</w:t>
      </w:r>
    </w:p>
    <w:p w14:paraId="3799AF58" w14:textId="2E029FF3" w:rsidR="00425418" w:rsidRPr="00425418" w:rsidRDefault="00425418" w:rsidP="00425418">
      <w:pPr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18">
        <w:rPr>
          <w:rFonts w:ascii="Times New Roman" w:hAnsi="Times New Roman" w:cs="Times New Roman"/>
          <w:sz w:val="28"/>
          <w:szCs w:val="28"/>
        </w:rPr>
        <w:t>игровых упражнений, направленных на развитие определенных сценических приемов;</w:t>
      </w:r>
    </w:p>
    <w:p w14:paraId="7D987C9A" w14:textId="35BEFA28" w:rsidR="00425418" w:rsidRPr="00425418" w:rsidRDefault="00425418" w:rsidP="00425418">
      <w:pPr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18">
        <w:rPr>
          <w:rFonts w:ascii="Times New Roman" w:hAnsi="Times New Roman" w:cs="Times New Roman"/>
          <w:sz w:val="28"/>
          <w:szCs w:val="28"/>
        </w:rPr>
        <w:t>театрализованных игр, построенных на принципе свободной импровизации.</w:t>
      </w:r>
    </w:p>
    <w:p w14:paraId="6EDB323E" w14:textId="24CC82D5" w:rsidR="00C128C5" w:rsidRPr="00425418" w:rsidRDefault="00425418" w:rsidP="00425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8">
        <w:rPr>
          <w:rFonts w:ascii="Times New Roman" w:hAnsi="Times New Roman" w:cs="Times New Roman"/>
          <w:sz w:val="28"/>
          <w:szCs w:val="28"/>
        </w:rPr>
        <w:t>При выборе методов руководства театрализованной деятельностью детей важным является переход от драматизации к импровизации, позволяющий детям чувствовать себя свободно, раскованно. При этом снимаются барьеры, преодолеваются страхи, создается ситуация успеха для самовыражения ребенка.</w:t>
      </w:r>
    </w:p>
    <w:sectPr w:rsidR="00C128C5" w:rsidRPr="0042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18"/>
    <w:rsid w:val="00425418"/>
    <w:rsid w:val="00C1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5CF1"/>
  <w15:chartTrackingRefBased/>
  <w15:docId w15:val="{2A32BC87-E95A-410A-9575-8EBF17B6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2023-11-04T14:56:00Z</dcterms:created>
  <dcterms:modified xsi:type="dcterms:W3CDTF">2023-11-04T15:00:00Z</dcterms:modified>
</cp:coreProperties>
</file>