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9B" w:rsidRDefault="00B75DDD" w:rsidP="00B75DDD">
      <w:pPr>
        <w:jc w:val="center"/>
        <w:rPr>
          <w:rFonts w:ascii="Times New Roman" w:hAnsi="Times New Roman" w:cs="Times New Roman"/>
          <w:sz w:val="24"/>
          <w:szCs w:val="24"/>
        </w:rPr>
      </w:pPr>
      <w:r w:rsidRPr="00B75DDD">
        <w:rPr>
          <w:rFonts w:ascii="Times New Roman" w:hAnsi="Times New Roman" w:cs="Times New Roman"/>
          <w:sz w:val="24"/>
          <w:szCs w:val="24"/>
        </w:rPr>
        <w:t>«Принципы работы со слабоуспевающими учащимися»</w:t>
      </w:r>
    </w:p>
    <w:p w:rsidR="00B75DDD" w:rsidRDefault="00B75DDD" w:rsidP="00B75DD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Отрицательные</w:t>
      </w:r>
      <w:r w:rsidRPr="00B75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изменения экологической ситуации в стране ухудшают нервно-психическое здоровье школьников, а в условиях интенсификации обучения и перегруженности школьных программ значительно возрастает число неуспевающих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</w:t>
      </w:r>
      <w:proofErr w:type="gramStart"/>
      <w:r w:rsidRPr="00B75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75D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5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 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Несомненно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ребенок </w:t>
      </w:r>
      <w:r w:rsidRPr="00B75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обучается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коллективе, в котором зачастую</w:t>
      </w:r>
      <w:r w:rsidRPr="00B75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происходит подкрепляемое оценками учителя сравнение детей между собой. Неуспевающий ученик практически ежедневно переживает ситуацию неуспеха.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негативно сказывается на психическом развитии такого ученика. Ответственность ложится на плечи педагога.</w:t>
      </w:r>
    </w:p>
    <w:p w:rsidR="007659DC" w:rsidRDefault="007659DC" w:rsidP="00B75DD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Основное, это не «упустить» такого ребенка. Педагог должен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систематизированно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проводить </w:t>
      </w:r>
      <w:r w:rsidR="00182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работу с такой категорией детей, создать ситуацию «успеха», где слабоуспевающие ребята могли бы себя чувствовать полноценно. </w:t>
      </w:r>
      <w:r w:rsidR="00412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выполнения индивидуальных заданий таким ученика просто необходим строгий контроль со стороны учителя.</w:t>
      </w:r>
    </w:p>
    <w:p w:rsidR="0041298F" w:rsidRDefault="0041298F" w:rsidP="00B75DD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важно учителю прибегать к помощи специальной методической литературы для работы с такими ребятами. Необходимо строить работу таким образом, чтобы заинтересовать детей не только в классе, но и дома.</w:t>
      </w:r>
    </w:p>
    <w:p w:rsidR="0041298F" w:rsidRPr="0041298F" w:rsidRDefault="0041298F" w:rsidP="00B75D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на</w:t>
      </w:r>
      <w:r w:rsidRPr="00412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 дети очень разные: одни креативные</w:t>
      </w:r>
      <w:r w:rsidRPr="00412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талантливые,  другие не очень</w:t>
      </w:r>
      <w:proofErr w:type="gramStart"/>
      <w:r w:rsidRPr="00412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…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412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</w:t>
      </w:r>
      <w:proofErr w:type="gramEnd"/>
      <w:r w:rsidRPr="00412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каждый ребенок должен </w:t>
      </w:r>
      <w:proofErr w:type="spellStart"/>
      <w:r w:rsidRPr="00412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самореализоваться</w:t>
      </w:r>
      <w:proofErr w:type="spellEnd"/>
      <w:r w:rsidRPr="00412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B75DDD" w:rsidRPr="0041298F" w:rsidRDefault="00B75DDD" w:rsidP="00B75D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5DDD" w:rsidRPr="00412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05"/>
    <w:rsid w:val="0018293C"/>
    <w:rsid w:val="0041298F"/>
    <w:rsid w:val="007659DC"/>
    <w:rsid w:val="008D7405"/>
    <w:rsid w:val="00B75DDD"/>
    <w:rsid w:val="00C9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MKB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4</cp:revision>
  <dcterms:created xsi:type="dcterms:W3CDTF">2023-11-02T09:54:00Z</dcterms:created>
  <dcterms:modified xsi:type="dcterms:W3CDTF">2023-11-02T10:13:00Z</dcterms:modified>
</cp:coreProperties>
</file>