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Times New Roman"/>
          <w:color w:val="auto"/>
          <w:sz w:val="24"/>
          <w:szCs w:val="24"/>
        </w:rPr>
        <w:id w:val="-1831121556"/>
      </w:sdtPr>
      <w:sdtEndPr>
        <w:rPr>
          <w:b/>
          <w:bCs/>
        </w:rPr>
      </w:sdtEndPr>
      <w:sdtContent>
        <w:p w:rsidR="00B80E48" w:rsidRDefault="00B80E48" w:rsidP="00B80E48">
          <w:pPr>
            <w:pStyle w:val="a9"/>
            <w:spacing w:before="0" w:line="360" w:lineRule="auto"/>
            <w:jc w:val="center"/>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 </w:t>
          </w:r>
        </w:p>
        <w:p w:rsidR="00B80E48" w:rsidRDefault="00B80E48" w:rsidP="00B80E48">
          <w:pPr>
            <w:pStyle w:val="a9"/>
            <w:spacing w:before="0" w:line="360" w:lineRule="auto"/>
            <w:jc w:val="center"/>
            <w:rPr>
              <w:rFonts w:ascii="Times New Roman" w:eastAsiaTheme="minorEastAsia" w:hAnsi="Times New Roman" w:cs="Times New Roman"/>
              <w:color w:val="auto"/>
              <w:sz w:val="24"/>
              <w:szCs w:val="24"/>
            </w:rPr>
          </w:pPr>
        </w:p>
        <w:p w:rsidR="00B80E48" w:rsidRDefault="00B80E48" w:rsidP="00B80E48">
          <w:pPr>
            <w:pStyle w:val="a9"/>
            <w:spacing w:before="0" w:line="360" w:lineRule="auto"/>
            <w:jc w:val="center"/>
            <w:rPr>
              <w:rFonts w:ascii="Times New Roman" w:eastAsiaTheme="minorEastAsia" w:hAnsi="Times New Roman" w:cs="Times New Roman"/>
              <w:color w:val="auto"/>
              <w:sz w:val="24"/>
              <w:szCs w:val="24"/>
            </w:rPr>
          </w:pPr>
        </w:p>
        <w:p w:rsidR="00B80E48" w:rsidRDefault="00B80E48" w:rsidP="00B80E48"/>
        <w:p w:rsidR="00B80E48" w:rsidRDefault="00B80E48" w:rsidP="00B80E48"/>
        <w:p w:rsidR="00B80E48" w:rsidRPr="00B80E48" w:rsidRDefault="00B80E48" w:rsidP="00B80E48"/>
        <w:p w:rsidR="00B80E48" w:rsidRDefault="00B80E48" w:rsidP="00B80E48">
          <w:pPr>
            <w:pStyle w:val="a9"/>
            <w:spacing w:before="0" w:line="360" w:lineRule="auto"/>
            <w:jc w:val="center"/>
            <w:rPr>
              <w:rFonts w:ascii="Times New Roman" w:eastAsiaTheme="minorEastAsia" w:hAnsi="Times New Roman" w:cs="Times New Roman"/>
              <w:color w:val="auto"/>
              <w:sz w:val="24"/>
              <w:szCs w:val="24"/>
            </w:rPr>
          </w:pPr>
        </w:p>
        <w:p w:rsidR="00B80E48" w:rsidRPr="00B80E48" w:rsidRDefault="00B80E48" w:rsidP="00B80E48">
          <w:pPr>
            <w:pStyle w:val="a9"/>
            <w:spacing w:before="0" w:line="360" w:lineRule="auto"/>
            <w:jc w:val="center"/>
            <w:rPr>
              <w:rFonts w:ascii="Times New Roman" w:eastAsiaTheme="minorEastAsia" w:hAnsi="Times New Roman" w:cs="Times New Roman"/>
              <w:b/>
              <w:color w:val="auto"/>
              <w:sz w:val="40"/>
              <w:szCs w:val="40"/>
            </w:rPr>
          </w:pPr>
          <w:r w:rsidRPr="00B80E48">
            <w:rPr>
              <w:rFonts w:ascii="Times New Roman" w:eastAsiaTheme="minorEastAsia" w:hAnsi="Times New Roman" w:cs="Times New Roman"/>
              <w:b/>
              <w:color w:val="auto"/>
              <w:sz w:val="40"/>
              <w:szCs w:val="40"/>
            </w:rPr>
            <w:t>Исследовательская работа</w:t>
          </w:r>
        </w:p>
        <w:p w:rsidR="00B80E48" w:rsidRDefault="00B80E48" w:rsidP="00B80E48">
          <w:pPr>
            <w:pStyle w:val="a9"/>
            <w:spacing w:before="0" w:line="360" w:lineRule="auto"/>
            <w:jc w:val="center"/>
            <w:rPr>
              <w:rFonts w:ascii="Times New Roman" w:eastAsiaTheme="minorEastAsia" w:hAnsi="Times New Roman" w:cs="Times New Roman"/>
              <w:b/>
              <w:color w:val="auto"/>
              <w:sz w:val="40"/>
              <w:szCs w:val="40"/>
            </w:rPr>
          </w:pPr>
          <w:r w:rsidRPr="00B80E48">
            <w:rPr>
              <w:rFonts w:ascii="Times New Roman" w:eastAsiaTheme="minorEastAsia" w:hAnsi="Times New Roman" w:cs="Times New Roman"/>
              <w:b/>
              <w:color w:val="auto"/>
              <w:sz w:val="40"/>
              <w:szCs w:val="40"/>
            </w:rPr>
            <w:t>на тему:</w:t>
          </w:r>
        </w:p>
        <w:p w:rsidR="00B80E48" w:rsidRDefault="00B80E48" w:rsidP="00B80E48"/>
        <w:p w:rsidR="00B80E48" w:rsidRDefault="00B80E48" w:rsidP="00B80E48"/>
        <w:p w:rsidR="00B80E48" w:rsidRDefault="00B80E48" w:rsidP="00B80E48"/>
        <w:p w:rsidR="00B80E48" w:rsidRPr="00B80E48" w:rsidRDefault="00B80E48" w:rsidP="00B80E48"/>
        <w:p w:rsidR="00B80E48" w:rsidRPr="007C64BA" w:rsidRDefault="00B80E48" w:rsidP="00B80E48">
          <w:pPr>
            <w:pStyle w:val="ae"/>
            <w:jc w:val="center"/>
            <w:rPr>
              <w:b/>
              <w:sz w:val="48"/>
              <w:szCs w:val="48"/>
            </w:rPr>
          </w:pPr>
          <w:r w:rsidRPr="007C64BA">
            <w:rPr>
              <w:b/>
              <w:sz w:val="48"/>
              <w:szCs w:val="48"/>
            </w:rPr>
            <w:t>Командиры Красной Армии</w:t>
          </w:r>
        </w:p>
        <w:p w:rsidR="00B80E48" w:rsidRPr="007C64BA" w:rsidRDefault="00B80E48" w:rsidP="00B80E48">
          <w:pPr>
            <w:pStyle w:val="ae"/>
            <w:jc w:val="center"/>
            <w:rPr>
              <w:b/>
              <w:sz w:val="48"/>
              <w:szCs w:val="48"/>
            </w:rPr>
          </w:pPr>
          <w:r w:rsidRPr="007C64BA">
            <w:rPr>
              <w:b/>
              <w:sz w:val="48"/>
              <w:szCs w:val="48"/>
            </w:rPr>
            <w:t xml:space="preserve"> в освобождении Симбирска.</w:t>
          </w: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Pr="00B80E48" w:rsidRDefault="00B80E48" w:rsidP="00B80E48">
          <w:pPr>
            <w:pStyle w:val="a9"/>
            <w:spacing w:before="0" w:line="360" w:lineRule="auto"/>
            <w:jc w:val="right"/>
            <w:rPr>
              <w:rFonts w:ascii="Times New Roman" w:eastAsiaTheme="minorEastAsia" w:hAnsi="Times New Roman" w:cs="Times New Roman"/>
              <w:color w:val="auto"/>
              <w:sz w:val="36"/>
              <w:szCs w:val="36"/>
            </w:rPr>
          </w:pPr>
          <w:r w:rsidRPr="00B80E48">
            <w:rPr>
              <w:rFonts w:ascii="Times New Roman" w:eastAsiaTheme="minorEastAsia" w:hAnsi="Times New Roman" w:cs="Times New Roman"/>
              <w:color w:val="auto"/>
              <w:sz w:val="36"/>
              <w:szCs w:val="36"/>
            </w:rPr>
            <w:t xml:space="preserve">      Беспалова Светлана Александровна</w:t>
          </w:r>
        </w:p>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B80E48" w:rsidRDefault="00B80E48" w:rsidP="00B80E48"/>
        <w:p w:rsidR="00B80E48" w:rsidRDefault="00B80E48" w:rsidP="00B80E48"/>
        <w:p w:rsidR="00B80E48" w:rsidRDefault="00B80E48" w:rsidP="00B80E48"/>
        <w:p w:rsidR="00B80E48" w:rsidRDefault="00B80E48" w:rsidP="00B80E48"/>
        <w:p w:rsidR="00B80E48" w:rsidRDefault="00B80E48" w:rsidP="00B80E48"/>
        <w:p w:rsidR="00B80E48" w:rsidRPr="00B80E48" w:rsidRDefault="00B80E48" w:rsidP="00B80E48"/>
        <w:p w:rsidR="00B80E48" w:rsidRDefault="00B80E48" w:rsidP="00313287">
          <w:pPr>
            <w:pStyle w:val="a9"/>
            <w:spacing w:before="0" w:line="360" w:lineRule="auto"/>
            <w:jc w:val="both"/>
            <w:rPr>
              <w:rFonts w:ascii="Times New Roman" w:eastAsiaTheme="minorEastAsia" w:hAnsi="Times New Roman" w:cs="Times New Roman"/>
              <w:color w:val="auto"/>
              <w:sz w:val="24"/>
              <w:szCs w:val="24"/>
            </w:rPr>
          </w:pPr>
        </w:p>
        <w:p w:rsidR="00E34E5A" w:rsidRPr="00C3599B" w:rsidRDefault="00313287" w:rsidP="00313287">
          <w:pPr>
            <w:pStyle w:val="a9"/>
            <w:spacing w:before="0" w:line="360" w:lineRule="auto"/>
            <w:jc w:val="both"/>
            <w:rPr>
              <w:rFonts w:ascii="Times New Roman" w:hAnsi="Times New Roman" w:cs="Times New Roman"/>
              <w:color w:val="000000" w:themeColor="text1"/>
              <w:sz w:val="28"/>
              <w:szCs w:val="28"/>
            </w:rPr>
          </w:pPr>
          <w:r w:rsidRPr="00C3599B">
            <w:rPr>
              <w:rFonts w:ascii="Times New Roman" w:hAnsi="Times New Roman" w:cs="Times New Roman"/>
              <w:color w:val="000000" w:themeColor="text1"/>
              <w:sz w:val="28"/>
              <w:szCs w:val="28"/>
            </w:rPr>
            <w:t>Содержание</w:t>
          </w:r>
        </w:p>
        <w:p w:rsidR="00C3599B" w:rsidRPr="00C3599B" w:rsidRDefault="001937FC" w:rsidP="00C3599B">
          <w:pPr>
            <w:pStyle w:val="11"/>
            <w:rPr>
              <w:rFonts w:asciiTheme="minorHAnsi" w:hAnsiTheme="minorHAnsi" w:cstheme="minorBidi"/>
              <w:noProof/>
              <w:sz w:val="28"/>
              <w:szCs w:val="28"/>
            </w:rPr>
          </w:pPr>
          <w:r w:rsidRPr="001937FC">
            <w:rPr>
              <w:sz w:val="28"/>
              <w:szCs w:val="28"/>
            </w:rPr>
            <w:fldChar w:fldCharType="begin"/>
          </w:r>
          <w:r w:rsidR="00E34E5A" w:rsidRPr="00C3599B">
            <w:rPr>
              <w:sz w:val="28"/>
              <w:szCs w:val="28"/>
            </w:rPr>
            <w:instrText xml:space="preserve"> TOC \o "1-3" \h \z \u </w:instrText>
          </w:r>
          <w:r w:rsidRPr="001937FC">
            <w:rPr>
              <w:sz w:val="28"/>
              <w:szCs w:val="28"/>
            </w:rPr>
            <w:fldChar w:fldCharType="separate"/>
          </w:r>
          <w:hyperlink w:anchor="_Toc405494034" w:history="1">
            <w:r w:rsidR="00C3599B" w:rsidRPr="00C3599B">
              <w:rPr>
                <w:rStyle w:val="a3"/>
                <w:noProof/>
                <w:sz w:val="28"/>
                <w:szCs w:val="28"/>
              </w:rPr>
              <w:t>Введение</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_Toc405494034 \h </w:instrText>
            </w:r>
            <w:r w:rsidRPr="00C3599B">
              <w:rPr>
                <w:noProof/>
                <w:webHidden/>
                <w:sz w:val="28"/>
                <w:szCs w:val="28"/>
              </w:rPr>
            </w:r>
            <w:r w:rsidRPr="00C3599B">
              <w:rPr>
                <w:noProof/>
                <w:webHidden/>
                <w:sz w:val="28"/>
                <w:szCs w:val="28"/>
              </w:rPr>
              <w:fldChar w:fldCharType="separate"/>
            </w:r>
            <w:r w:rsidR="00DF0D4B">
              <w:rPr>
                <w:noProof/>
                <w:webHidden/>
                <w:sz w:val="28"/>
                <w:szCs w:val="28"/>
              </w:rPr>
              <w:t>2</w:t>
            </w:r>
            <w:r w:rsidRPr="00C3599B">
              <w:rPr>
                <w:noProof/>
                <w:webHidden/>
                <w:sz w:val="28"/>
                <w:szCs w:val="28"/>
              </w:rPr>
              <w:fldChar w:fldCharType="end"/>
            </w:r>
          </w:hyperlink>
        </w:p>
        <w:p w:rsidR="00C3599B" w:rsidRPr="00C3599B" w:rsidRDefault="001937FC" w:rsidP="00DF0D4B">
          <w:pPr>
            <w:pStyle w:val="11"/>
            <w:rPr>
              <w:rFonts w:asciiTheme="minorHAnsi" w:hAnsiTheme="minorHAnsi" w:cstheme="minorBidi"/>
              <w:noProof/>
              <w:sz w:val="28"/>
              <w:szCs w:val="28"/>
            </w:rPr>
          </w:pPr>
          <w:hyperlink w:anchor="_Toc405494035" w:history="1">
            <w:r w:rsidR="00C3599B" w:rsidRPr="00C3599B">
              <w:rPr>
                <w:rStyle w:val="a3"/>
                <w:noProof/>
                <w:sz w:val="28"/>
                <w:szCs w:val="28"/>
              </w:rPr>
              <w:t>Глава1. Рабоче-Крестьянская Красная Армия (РККА) в годы</w:t>
            </w:r>
            <w:r w:rsidR="00DF0D4B">
              <w:rPr>
                <w:rStyle w:val="a3"/>
                <w:noProof/>
                <w:sz w:val="28"/>
                <w:szCs w:val="28"/>
              </w:rPr>
              <w:t xml:space="preserve"> Гражданской войны </w:t>
            </w:r>
            <w:r w:rsidRPr="00C3599B">
              <w:rPr>
                <w:noProof/>
                <w:webHidden/>
                <w:sz w:val="28"/>
                <w:szCs w:val="28"/>
              </w:rPr>
              <w:fldChar w:fldCharType="begin"/>
            </w:r>
            <w:r w:rsidR="00C3599B" w:rsidRPr="00C3599B">
              <w:rPr>
                <w:noProof/>
                <w:webHidden/>
                <w:sz w:val="28"/>
                <w:szCs w:val="28"/>
              </w:rPr>
              <w:instrText xml:space="preserve"> PAGEREF _Toc405494035 \h </w:instrText>
            </w:r>
            <w:r w:rsidRPr="00C3599B">
              <w:rPr>
                <w:noProof/>
                <w:webHidden/>
                <w:sz w:val="28"/>
                <w:szCs w:val="28"/>
              </w:rPr>
            </w:r>
            <w:r w:rsidRPr="00C3599B">
              <w:rPr>
                <w:noProof/>
                <w:webHidden/>
                <w:sz w:val="28"/>
                <w:szCs w:val="28"/>
              </w:rPr>
              <w:fldChar w:fldCharType="separate"/>
            </w:r>
            <w:r w:rsidR="00DF0D4B">
              <w:rPr>
                <w:noProof/>
                <w:webHidden/>
                <w:sz w:val="28"/>
                <w:szCs w:val="28"/>
              </w:rPr>
              <w:t>5</w:t>
            </w:r>
            <w:r w:rsidRPr="00C3599B">
              <w:rPr>
                <w:noProof/>
                <w:webHidden/>
                <w:sz w:val="28"/>
                <w:szCs w:val="28"/>
              </w:rPr>
              <w:fldChar w:fldCharType="end"/>
            </w:r>
          </w:hyperlink>
        </w:p>
        <w:p w:rsidR="00C3599B" w:rsidRPr="00C3599B" w:rsidRDefault="001937FC">
          <w:pPr>
            <w:pStyle w:val="21"/>
            <w:tabs>
              <w:tab w:val="right" w:leader="dot" w:pos="9914"/>
            </w:tabs>
            <w:rPr>
              <w:rFonts w:asciiTheme="minorHAnsi" w:hAnsiTheme="minorHAnsi" w:cstheme="minorBidi"/>
              <w:noProof/>
              <w:sz w:val="28"/>
              <w:szCs w:val="28"/>
            </w:rPr>
          </w:pPr>
          <w:hyperlink w:anchor="_Toc405494037" w:history="1">
            <w:r w:rsidR="00C3599B" w:rsidRPr="00C3599B">
              <w:rPr>
                <w:rStyle w:val="a3"/>
                <w:noProof/>
                <w:sz w:val="28"/>
                <w:szCs w:val="28"/>
              </w:rPr>
              <w:t>1.1.Рождение красной Армии</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_Toc405494037 \h </w:instrText>
            </w:r>
            <w:r w:rsidRPr="00C3599B">
              <w:rPr>
                <w:noProof/>
                <w:webHidden/>
                <w:sz w:val="28"/>
                <w:szCs w:val="28"/>
              </w:rPr>
            </w:r>
            <w:r w:rsidRPr="00C3599B">
              <w:rPr>
                <w:noProof/>
                <w:webHidden/>
                <w:sz w:val="28"/>
                <w:szCs w:val="28"/>
              </w:rPr>
              <w:fldChar w:fldCharType="separate"/>
            </w:r>
            <w:r w:rsidR="00DF0D4B">
              <w:rPr>
                <w:noProof/>
                <w:webHidden/>
                <w:sz w:val="28"/>
                <w:szCs w:val="28"/>
              </w:rPr>
              <w:t>5</w:t>
            </w:r>
            <w:r w:rsidRPr="00C3599B">
              <w:rPr>
                <w:noProof/>
                <w:webHidden/>
                <w:sz w:val="28"/>
                <w:szCs w:val="28"/>
              </w:rPr>
              <w:fldChar w:fldCharType="end"/>
            </w:r>
          </w:hyperlink>
        </w:p>
        <w:p w:rsidR="00C3599B" w:rsidRPr="00C3599B" w:rsidRDefault="001937FC">
          <w:pPr>
            <w:pStyle w:val="21"/>
            <w:tabs>
              <w:tab w:val="right" w:leader="dot" w:pos="9914"/>
            </w:tabs>
            <w:rPr>
              <w:rFonts w:asciiTheme="minorHAnsi" w:hAnsiTheme="minorHAnsi" w:cstheme="minorBidi"/>
              <w:noProof/>
              <w:sz w:val="28"/>
              <w:szCs w:val="28"/>
            </w:rPr>
          </w:pPr>
          <w:hyperlink w:anchor="_Toc405494038" w:history="1">
            <w:r w:rsidR="00C3599B" w:rsidRPr="00C3599B">
              <w:rPr>
                <w:rStyle w:val="a3"/>
                <w:noProof/>
                <w:sz w:val="28"/>
                <w:szCs w:val="28"/>
              </w:rPr>
              <w:t>1.2.Кадровой состав Красной Армии</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_Toc405494038 \h </w:instrText>
            </w:r>
            <w:r w:rsidRPr="00C3599B">
              <w:rPr>
                <w:noProof/>
                <w:webHidden/>
                <w:sz w:val="28"/>
                <w:szCs w:val="28"/>
              </w:rPr>
            </w:r>
            <w:r w:rsidRPr="00C3599B">
              <w:rPr>
                <w:noProof/>
                <w:webHidden/>
                <w:sz w:val="28"/>
                <w:szCs w:val="28"/>
              </w:rPr>
              <w:fldChar w:fldCharType="separate"/>
            </w:r>
            <w:r w:rsidR="00DF0D4B">
              <w:rPr>
                <w:noProof/>
                <w:webHidden/>
                <w:sz w:val="28"/>
                <w:szCs w:val="28"/>
              </w:rPr>
              <w:t>9</w:t>
            </w:r>
            <w:r w:rsidRPr="00C3599B">
              <w:rPr>
                <w:noProof/>
                <w:webHidden/>
                <w:sz w:val="28"/>
                <w:szCs w:val="28"/>
              </w:rPr>
              <w:fldChar w:fldCharType="end"/>
            </w:r>
          </w:hyperlink>
        </w:p>
        <w:p w:rsidR="00C3599B" w:rsidRPr="00C3599B" w:rsidRDefault="001937FC" w:rsidP="00C3599B">
          <w:pPr>
            <w:pStyle w:val="11"/>
            <w:rPr>
              <w:rFonts w:asciiTheme="minorHAnsi" w:hAnsiTheme="minorHAnsi" w:cstheme="minorBidi"/>
              <w:noProof/>
              <w:sz w:val="28"/>
              <w:szCs w:val="28"/>
            </w:rPr>
          </w:pPr>
          <w:hyperlink w:anchor="_Toc405494039" w:history="1">
            <w:r w:rsidR="00C3599B" w:rsidRPr="00C3599B">
              <w:rPr>
                <w:rStyle w:val="a3"/>
                <w:noProof/>
                <w:sz w:val="28"/>
                <w:szCs w:val="28"/>
              </w:rPr>
              <w:t>Глава 2.Командный состав Красной Армии в годы Гражданской войны на примере Симбирской губернии</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_Toc405494039 \h </w:instrText>
            </w:r>
            <w:r w:rsidRPr="00C3599B">
              <w:rPr>
                <w:noProof/>
                <w:webHidden/>
                <w:sz w:val="28"/>
                <w:szCs w:val="28"/>
              </w:rPr>
            </w:r>
            <w:r w:rsidRPr="00C3599B">
              <w:rPr>
                <w:noProof/>
                <w:webHidden/>
                <w:sz w:val="28"/>
                <w:szCs w:val="28"/>
              </w:rPr>
              <w:fldChar w:fldCharType="separate"/>
            </w:r>
            <w:r w:rsidR="00DF0D4B">
              <w:rPr>
                <w:noProof/>
                <w:webHidden/>
                <w:sz w:val="28"/>
                <w:szCs w:val="28"/>
              </w:rPr>
              <w:t>17</w:t>
            </w:r>
            <w:r w:rsidRPr="00C3599B">
              <w:rPr>
                <w:noProof/>
                <w:webHidden/>
                <w:sz w:val="28"/>
                <w:szCs w:val="28"/>
              </w:rPr>
              <w:fldChar w:fldCharType="end"/>
            </w:r>
          </w:hyperlink>
        </w:p>
        <w:p w:rsidR="00C3599B" w:rsidRPr="00C3599B" w:rsidRDefault="001937FC">
          <w:pPr>
            <w:pStyle w:val="21"/>
            <w:tabs>
              <w:tab w:val="right" w:leader="dot" w:pos="9914"/>
            </w:tabs>
            <w:rPr>
              <w:rFonts w:asciiTheme="minorHAnsi" w:hAnsiTheme="minorHAnsi" w:cstheme="minorBidi"/>
              <w:noProof/>
              <w:sz w:val="28"/>
              <w:szCs w:val="28"/>
            </w:rPr>
          </w:pPr>
          <w:hyperlink w:anchor="_Toc405494040" w:history="1">
            <w:r w:rsidR="00C3599B" w:rsidRPr="00C3599B">
              <w:rPr>
                <w:rStyle w:val="a3"/>
                <w:noProof/>
                <w:sz w:val="28"/>
                <w:szCs w:val="28"/>
              </w:rPr>
              <w:t>2.1. Организация формирований Красной Армии в Симбирской губернии в годы Гражданской войны</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_Toc405494040 \h </w:instrText>
            </w:r>
            <w:r w:rsidRPr="00C3599B">
              <w:rPr>
                <w:noProof/>
                <w:webHidden/>
                <w:sz w:val="28"/>
                <w:szCs w:val="28"/>
              </w:rPr>
            </w:r>
            <w:r w:rsidRPr="00C3599B">
              <w:rPr>
                <w:noProof/>
                <w:webHidden/>
                <w:sz w:val="28"/>
                <w:szCs w:val="28"/>
              </w:rPr>
              <w:fldChar w:fldCharType="separate"/>
            </w:r>
            <w:r w:rsidR="00DF0D4B">
              <w:rPr>
                <w:noProof/>
                <w:webHidden/>
                <w:sz w:val="28"/>
                <w:szCs w:val="28"/>
              </w:rPr>
              <w:t>17</w:t>
            </w:r>
            <w:r w:rsidRPr="00C3599B">
              <w:rPr>
                <w:noProof/>
                <w:webHidden/>
                <w:sz w:val="28"/>
                <w:szCs w:val="28"/>
              </w:rPr>
              <w:fldChar w:fldCharType="end"/>
            </w:r>
          </w:hyperlink>
        </w:p>
        <w:p w:rsidR="00C3599B" w:rsidRPr="00C3599B" w:rsidRDefault="001937FC">
          <w:pPr>
            <w:pStyle w:val="21"/>
            <w:tabs>
              <w:tab w:val="right" w:leader="dot" w:pos="9914"/>
            </w:tabs>
            <w:rPr>
              <w:rFonts w:asciiTheme="minorHAnsi" w:hAnsiTheme="minorHAnsi" w:cstheme="minorBidi"/>
              <w:noProof/>
              <w:sz w:val="28"/>
              <w:szCs w:val="28"/>
            </w:rPr>
          </w:pPr>
          <w:hyperlink w:anchor="_Toc405494041" w:history="1">
            <w:r w:rsidR="00C3599B" w:rsidRPr="00C3599B">
              <w:rPr>
                <w:rStyle w:val="a3"/>
                <w:noProof/>
                <w:sz w:val="28"/>
                <w:szCs w:val="28"/>
              </w:rPr>
              <w:t>2.2.Военачальники Красной армии на Восточном фронте</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_Toc405494041 \h </w:instrText>
            </w:r>
            <w:r w:rsidRPr="00C3599B">
              <w:rPr>
                <w:noProof/>
                <w:webHidden/>
                <w:sz w:val="28"/>
                <w:szCs w:val="28"/>
              </w:rPr>
            </w:r>
            <w:r w:rsidRPr="00C3599B">
              <w:rPr>
                <w:noProof/>
                <w:webHidden/>
                <w:sz w:val="28"/>
                <w:szCs w:val="28"/>
              </w:rPr>
              <w:fldChar w:fldCharType="separate"/>
            </w:r>
            <w:r w:rsidR="00DF0D4B">
              <w:rPr>
                <w:noProof/>
                <w:webHidden/>
                <w:sz w:val="28"/>
                <w:szCs w:val="28"/>
              </w:rPr>
              <w:t>28</w:t>
            </w:r>
            <w:r w:rsidRPr="00C3599B">
              <w:rPr>
                <w:noProof/>
                <w:webHidden/>
                <w:sz w:val="28"/>
                <w:szCs w:val="28"/>
              </w:rPr>
              <w:fldChar w:fldCharType="end"/>
            </w:r>
          </w:hyperlink>
        </w:p>
        <w:p w:rsidR="00C3599B" w:rsidRPr="00C3599B" w:rsidRDefault="001937FC">
          <w:pPr>
            <w:pStyle w:val="31"/>
            <w:tabs>
              <w:tab w:val="right" w:leader="dot" w:pos="9914"/>
            </w:tabs>
            <w:rPr>
              <w:rFonts w:asciiTheme="minorHAnsi" w:hAnsiTheme="minorHAnsi" w:cstheme="minorBidi"/>
              <w:noProof/>
              <w:sz w:val="28"/>
              <w:szCs w:val="28"/>
            </w:rPr>
          </w:pPr>
          <w:hyperlink w:anchor="_Toc405494042" w:history="1">
            <w:r w:rsidR="00C3599B" w:rsidRPr="00C3599B">
              <w:rPr>
                <w:rStyle w:val="a3"/>
                <w:noProof/>
                <w:sz w:val="28"/>
                <w:szCs w:val="28"/>
              </w:rPr>
              <w:t>2.2.1. М. Н. Тухачевский</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_Toc405494042 \h </w:instrText>
            </w:r>
            <w:r w:rsidRPr="00C3599B">
              <w:rPr>
                <w:noProof/>
                <w:webHidden/>
                <w:sz w:val="28"/>
                <w:szCs w:val="28"/>
              </w:rPr>
            </w:r>
            <w:r w:rsidRPr="00C3599B">
              <w:rPr>
                <w:noProof/>
                <w:webHidden/>
                <w:sz w:val="28"/>
                <w:szCs w:val="28"/>
              </w:rPr>
              <w:fldChar w:fldCharType="separate"/>
            </w:r>
            <w:r w:rsidR="00DF0D4B">
              <w:rPr>
                <w:noProof/>
                <w:webHidden/>
                <w:sz w:val="28"/>
                <w:szCs w:val="28"/>
              </w:rPr>
              <w:t>28</w:t>
            </w:r>
            <w:r w:rsidRPr="00C3599B">
              <w:rPr>
                <w:noProof/>
                <w:webHidden/>
                <w:sz w:val="28"/>
                <w:szCs w:val="28"/>
              </w:rPr>
              <w:fldChar w:fldCharType="end"/>
            </w:r>
          </w:hyperlink>
        </w:p>
        <w:p w:rsidR="00C3599B" w:rsidRPr="00C3599B" w:rsidRDefault="001937FC">
          <w:pPr>
            <w:pStyle w:val="31"/>
            <w:tabs>
              <w:tab w:val="right" w:leader="dot" w:pos="9914"/>
            </w:tabs>
            <w:rPr>
              <w:rFonts w:asciiTheme="minorHAnsi" w:hAnsiTheme="minorHAnsi" w:cstheme="minorBidi"/>
              <w:noProof/>
              <w:sz w:val="28"/>
              <w:szCs w:val="28"/>
            </w:rPr>
          </w:pPr>
          <w:hyperlink w:anchor="_Toc405494043" w:history="1">
            <w:r w:rsidR="00C3599B" w:rsidRPr="00C3599B">
              <w:rPr>
                <w:rStyle w:val="a3"/>
                <w:noProof/>
                <w:sz w:val="28"/>
                <w:szCs w:val="28"/>
              </w:rPr>
              <w:t>2.2.2. И. И. Вацетис</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_Toc405494043 \h </w:instrText>
            </w:r>
            <w:r w:rsidRPr="00C3599B">
              <w:rPr>
                <w:noProof/>
                <w:webHidden/>
                <w:sz w:val="28"/>
                <w:szCs w:val="28"/>
              </w:rPr>
            </w:r>
            <w:r w:rsidRPr="00C3599B">
              <w:rPr>
                <w:noProof/>
                <w:webHidden/>
                <w:sz w:val="28"/>
                <w:szCs w:val="28"/>
              </w:rPr>
              <w:fldChar w:fldCharType="separate"/>
            </w:r>
            <w:r w:rsidR="00DF0D4B">
              <w:rPr>
                <w:noProof/>
                <w:webHidden/>
                <w:sz w:val="28"/>
                <w:szCs w:val="28"/>
              </w:rPr>
              <w:t>34</w:t>
            </w:r>
            <w:r w:rsidRPr="00C3599B">
              <w:rPr>
                <w:noProof/>
                <w:webHidden/>
                <w:sz w:val="28"/>
                <w:szCs w:val="28"/>
              </w:rPr>
              <w:fldChar w:fldCharType="end"/>
            </w:r>
          </w:hyperlink>
        </w:p>
        <w:p w:rsidR="00C3599B" w:rsidRPr="00C3599B" w:rsidRDefault="001937FC">
          <w:pPr>
            <w:pStyle w:val="31"/>
            <w:tabs>
              <w:tab w:val="right" w:leader="dot" w:pos="9914"/>
            </w:tabs>
            <w:rPr>
              <w:rFonts w:asciiTheme="minorHAnsi" w:hAnsiTheme="minorHAnsi" w:cstheme="minorBidi"/>
              <w:noProof/>
              <w:sz w:val="28"/>
              <w:szCs w:val="28"/>
            </w:rPr>
          </w:pPr>
          <w:hyperlink w:anchor="_Toc405494044" w:history="1">
            <w:r w:rsidR="00C3599B" w:rsidRPr="00C3599B">
              <w:rPr>
                <w:rStyle w:val="a3"/>
                <w:noProof/>
                <w:sz w:val="28"/>
                <w:szCs w:val="28"/>
              </w:rPr>
              <w:t>2.2.3. Гай Дмитриевич Гай</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_Toc405494044 \h </w:instrText>
            </w:r>
            <w:r w:rsidRPr="00C3599B">
              <w:rPr>
                <w:noProof/>
                <w:webHidden/>
                <w:sz w:val="28"/>
                <w:szCs w:val="28"/>
              </w:rPr>
            </w:r>
            <w:r w:rsidRPr="00C3599B">
              <w:rPr>
                <w:noProof/>
                <w:webHidden/>
                <w:sz w:val="28"/>
                <w:szCs w:val="28"/>
              </w:rPr>
              <w:fldChar w:fldCharType="separate"/>
            </w:r>
            <w:r w:rsidR="00DF0D4B">
              <w:rPr>
                <w:noProof/>
                <w:webHidden/>
                <w:sz w:val="28"/>
                <w:szCs w:val="28"/>
              </w:rPr>
              <w:t>36</w:t>
            </w:r>
            <w:r w:rsidRPr="00C3599B">
              <w:rPr>
                <w:noProof/>
                <w:webHidden/>
                <w:sz w:val="28"/>
                <w:szCs w:val="28"/>
              </w:rPr>
              <w:fldChar w:fldCharType="end"/>
            </w:r>
          </w:hyperlink>
        </w:p>
        <w:p w:rsidR="00C3599B" w:rsidRDefault="001937FC" w:rsidP="00C3599B">
          <w:pPr>
            <w:pStyle w:val="11"/>
            <w:rPr>
              <w:rStyle w:val="a3"/>
              <w:noProof/>
              <w:sz w:val="28"/>
              <w:szCs w:val="28"/>
            </w:rPr>
          </w:pPr>
          <w:hyperlink w:anchor="_Toc405494045" w:history="1">
            <w:r w:rsidR="00C3599B" w:rsidRPr="00C3599B">
              <w:rPr>
                <w:rStyle w:val="a3"/>
                <w:noProof/>
                <w:sz w:val="28"/>
                <w:szCs w:val="28"/>
              </w:rPr>
              <w:t>Заключение</w:t>
            </w:r>
            <w:r w:rsidR="00C3599B" w:rsidRPr="00C3599B">
              <w:rPr>
                <w:noProof/>
                <w:webHidden/>
                <w:sz w:val="28"/>
                <w:szCs w:val="28"/>
              </w:rPr>
              <w:tab/>
            </w:r>
            <w:r w:rsidRPr="00C3599B">
              <w:rPr>
                <w:noProof/>
                <w:webHidden/>
                <w:sz w:val="28"/>
                <w:szCs w:val="28"/>
              </w:rPr>
              <w:fldChar w:fldCharType="begin"/>
            </w:r>
            <w:r w:rsidR="00C3599B" w:rsidRPr="00C3599B">
              <w:rPr>
                <w:noProof/>
                <w:webHidden/>
                <w:sz w:val="28"/>
                <w:szCs w:val="28"/>
              </w:rPr>
              <w:instrText xml:space="preserve"> PAGEREF _Toc405494045 \h </w:instrText>
            </w:r>
            <w:r w:rsidRPr="00C3599B">
              <w:rPr>
                <w:noProof/>
                <w:webHidden/>
                <w:sz w:val="28"/>
                <w:szCs w:val="28"/>
              </w:rPr>
            </w:r>
            <w:r w:rsidRPr="00C3599B">
              <w:rPr>
                <w:noProof/>
                <w:webHidden/>
                <w:sz w:val="28"/>
                <w:szCs w:val="28"/>
              </w:rPr>
              <w:fldChar w:fldCharType="separate"/>
            </w:r>
            <w:r w:rsidR="00DF0D4B">
              <w:rPr>
                <w:noProof/>
                <w:webHidden/>
                <w:sz w:val="28"/>
                <w:szCs w:val="28"/>
              </w:rPr>
              <w:t>41</w:t>
            </w:r>
            <w:r w:rsidRPr="00C3599B">
              <w:rPr>
                <w:noProof/>
                <w:webHidden/>
                <w:sz w:val="28"/>
                <w:szCs w:val="28"/>
              </w:rPr>
              <w:fldChar w:fldCharType="end"/>
            </w:r>
          </w:hyperlink>
        </w:p>
        <w:p w:rsidR="00C3599B" w:rsidRPr="00C3599B" w:rsidRDefault="00C3599B" w:rsidP="00C3599B">
          <w:pPr>
            <w:pStyle w:val="11"/>
            <w:rPr>
              <w:noProof/>
              <w:color w:val="000080"/>
              <w:sz w:val="28"/>
              <w:szCs w:val="28"/>
              <w:u w:val="single"/>
            </w:rPr>
          </w:pPr>
          <w:r w:rsidRPr="00C3599B">
            <w:rPr>
              <w:noProof/>
              <w:sz w:val="28"/>
              <w:szCs w:val="28"/>
            </w:rPr>
            <w:t>Список литературы……………………………………………………………………42</w:t>
          </w:r>
        </w:p>
        <w:p w:rsidR="00E34E5A" w:rsidRDefault="001937FC" w:rsidP="00313287">
          <w:pPr>
            <w:spacing w:line="360" w:lineRule="auto"/>
            <w:jc w:val="both"/>
          </w:pPr>
          <w:r w:rsidRPr="00C3599B">
            <w:rPr>
              <w:bCs/>
              <w:sz w:val="28"/>
              <w:szCs w:val="28"/>
            </w:rPr>
            <w:fldChar w:fldCharType="end"/>
          </w:r>
        </w:p>
      </w:sdtContent>
      <w:bookmarkStart w:id="0" w:name="_GoBack" w:displacedByCustomXml="next"/>
      <w:bookmarkEnd w:id="0" w:displacedByCustomXml="next"/>
    </w:sdt>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C06ED9" w:rsidRDefault="00C06ED9" w:rsidP="00AC76F9">
      <w:pPr>
        <w:pStyle w:val="Style1"/>
        <w:widowControl/>
        <w:spacing w:line="360" w:lineRule="auto"/>
        <w:ind w:firstLine="720"/>
        <w:jc w:val="center"/>
        <w:rPr>
          <w:rStyle w:val="FontStyle11"/>
          <w:sz w:val="28"/>
          <w:szCs w:val="28"/>
        </w:rPr>
      </w:pPr>
    </w:p>
    <w:p w:rsidR="00B80E48" w:rsidRDefault="00B80E48" w:rsidP="00AC76F9">
      <w:pPr>
        <w:pStyle w:val="Style1"/>
        <w:widowControl/>
        <w:spacing w:line="360" w:lineRule="auto"/>
        <w:ind w:firstLine="720"/>
        <w:jc w:val="center"/>
        <w:rPr>
          <w:rStyle w:val="FontStyle11"/>
          <w:sz w:val="28"/>
          <w:szCs w:val="28"/>
        </w:rPr>
      </w:pPr>
    </w:p>
    <w:p w:rsidR="00112903" w:rsidRDefault="008A35E9" w:rsidP="00E34E5A">
      <w:pPr>
        <w:pStyle w:val="1"/>
        <w:jc w:val="center"/>
        <w:rPr>
          <w:rStyle w:val="FontStyle11"/>
          <w:b/>
          <w:color w:val="000000" w:themeColor="text1"/>
          <w:sz w:val="28"/>
          <w:szCs w:val="28"/>
        </w:rPr>
      </w:pPr>
      <w:bookmarkStart w:id="1" w:name="_Toc405494034"/>
      <w:r w:rsidRPr="00E34E5A">
        <w:rPr>
          <w:rStyle w:val="FontStyle11"/>
          <w:b/>
          <w:color w:val="000000" w:themeColor="text1"/>
          <w:sz w:val="28"/>
          <w:szCs w:val="28"/>
        </w:rPr>
        <w:t>Введение</w:t>
      </w:r>
      <w:bookmarkEnd w:id="1"/>
    </w:p>
    <w:p w:rsidR="004304A5" w:rsidRPr="004304A5" w:rsidRDefault="004304A5" w:rsidP="004304A5"/>
    <w:p w:rsidR="008A35E9" w:rsidRPr="008A35E9" w:rsidRDefault="008A35E9" w:rsidP="00AC76F9">
      <w:pPr>
        <w:pStyle w:val="Style1"/>
        <w:widowControl/>
        <w:spacing w:line="360" w:lineRule="auto"/>
        <w:ind w:firstLine="720"/>
        <w:rPr>
          <w:rStyle w:val="FontStyle11"/>
          <w:sz w:val="28"/>
          <w:szCs w:val="28"/>
        </w:rPr>
      </w:pPr>
      <w:r>
        <w:rPr>
          <w:rStyle w:val="FontStyle11"/>
          <w:sz w:val="28"/>
          <w:szCs w:val="28"/>
        </w:rPr>
        <w:t>Актуальность темы исследования. Современные исследователи исходят из того, что проблема командного состава Красной армии в период гражданской войны на территории Симбирской губернии значима и актуальна для исторической науки. Актуальность обусловлена недостаточной степенью ее разработанности.</w:t>
      </w:r>
    </w:p>
    <w:p w:rsidR="00112903" w:rsidRPr="008A35E9" w:rsidRDefault="008A35E9" w:rsidP="00AC76F9">
      <w:pPr>
        <w:pStyle w:val="Style2"/>
        <w:widowControl/>
        <w:spacing w:line="360" w:lineRule="auto"/>
        <w:ind w:firstLine="720"/>
        <w:jc w:val="both"/>
        <w:rPr>
          <w:rStyle w:val="FontStyle12"/>
          <w:sz w:val="28"/>
          <w:szCs w:val="28"/>
        </w:rPr>
      </w:pPr>
      <w:r>
        <w:rPr>
          <w:rStyle w:val="FontStyle12"/>
          <w:sz w:val="28"/>
          <w:szCs w:val="28"/>
        </w:rPr>
        <w:t xml:space="preserve">Степень изученности проблемы. </w:t>
      </w:r>
      <w:r w:rsidR="00567E94" w:rsidRPr="008A35E9">
        <w:rPr>
          <w:rStyle w:val="FontStyle12"/>
          <w:sz w:val="28"/>
          <w:szCs w:val="28"/>
        </w:rPr>
        <w:t>События гражданской войны на территори</w:t>
      </w:r>
      <w:r>
        <w:rPr>
          <w:rStyle w:val="FontStyle12"/>
          <w:sz w:val="28"/>
          <w:szCs w:val="28"/>
        </w:rPr>
        <w:t>и губернии</w:t>
      </w:r>
      <w:r w:rsidR="00164C42">
        <w:rPr>
          <w:rStyle w:val="FontStyle12"/>
          <w:sz w:val="28"/>
          <w:szCs w:val="28"/>
        </w:rPr>
        <w:t xml:space="preserve"> </w:t>
      </w:r>
      <w:r w:rsidR="00AC76F9">
        <w:rPr>
          <w:rStyle w:val="FontStyle12"/>
          <w:sz w:val="28"/>
          <w:szCs w:val="28"/>
        </w:rPr>
        <w:t>всегда</w:t>
      </w:r>
      <w:r>
        <w:rPr>
          <w:rStyle w:val="FontStyle12"/>
          <w:sz w:val="28"/>
          <w:szCs w:val="28"/>
        </w:rPr>
        <w:t xml:space="preserve"> привлекали </w:t>
      </w:r>
      <w:r w:rsidR="00567E94" w:rsidRPr="008A35E9">
        <w:rPr>
          <w:rStyle w:val="FontStyle12"/>
          <w:sz w:val="28"/>
          <w:szCs w:val="28"/>
        </w:rPr>
        <w:t>внимание исследователей. При всей разнице в изложении материала все работы, изданные до 90-х годов, сходны в следующем: они написаны с позиций абсолютной исторической правоты большевиков, и основное внимание в них уделяется внешней канве событий. Прежде всего это касается мероприятий Советской власти и боевых действий. И то и другое подавалось исключительно в дозированном виде.</w:t>
      </w:r>
    </w:p>
    <w:p w:rsidR="00112903" w:rsidRPr="008A35E9" w:rsidRDefault="00567E94" w:rsidP="00AC76F9">
      <w:pPr>
        <w:pStyle w:val="Style2"/>
        <w:widowControl/>
        <w:spacing w:line="360" w:lineRule="auto"/>
        <w:ind w:firstLine="720"/>
        <w:jc w:val="both"/>
        <w:rPr>
          <w:rStyle w:val="FontStyle12"/>
          <w:sz w:val="28"/>
          <w:szCs w:val="28"/>
        </w:rPr>
      </w:pPr>
      <w:r w:rsidRPr="008A35E9">
        <w:rPr>
          <w:rStyle w:val="FontStyle12"/>
          <w:sz w:val="28"/>
          <w:szCs w:val="28"/>
        </w:rPr>
        <w:t>Среди</w:t>
      </w:r>
      <w:r w:rsidR="00AC76F9">
        <w:rPr>
          <w:rStyle w:val="FontStyle12"/>
          <w:sz w:val="28"/>
          <w:szCs w:val="28"/>
        </w:rPr>
        <w:t xml:space="preserve"> книг можно назвать следующие. «</w:t>
      </w:r>
      <w:r w:rsidRPr="008A35E9">
        <w:rPr>
          <w:rStyle w:val="FontStyle12"/>
          <w:sz w:val="28"/>
          <w:szCs w:val="28"/>
        </w:rPr>
        <w:t>Чехословац</w:t>
      </w:r>
      <w:r w:rsidR="00AC76F9">
        <w:rPr>
          <w:rStyle w:val="FontStyle12"/>
          <w:sz w:val="28"/>
          <w:szCs w:val="28"/>
        </w:rPr>
        <w:t xml:space="preserve">кий мятеж и Самарская учредилка» </w:t>
      </w:r>
      <w:r w:rsidRPr="008A35E9">
        <w:rPr>
          <w:rStyle w:val="FontStyle12"/>
          <w:sz w:val="28"/>
          <w:szCs w:val="28"/>
        </w:rPr>
        <w:t>(1937 г.), написанная самарским</w:t>
      </w:r>
      <w:r w:rsidR="008A35E9">
        <w:rPr>
          <w:rStyle w:val="FontStyle12"/>
          <w:sz w:val="28"/>
          <w:szCs w:val="28"/>
        </w:rPr>
        <w:t xml:space="preserve"> (куйбышевским) </w:t>
      </w:r>
      <w:r w:rsidRPr="008A35E9">
        <w:rPr>
          <w:rStyle w:val="FontStyle12"/>
          <w:sz w:val="28"/>
          <w:szCs w:val="28"/>
        </w:rPr>
        <w:t>историком Ф.Попо</w:t>
      </w:r>
      <w:r w:rsidRPr="008A35E9">
        <w:rPr>
          <w:rStyle w:val="FontStyle12"/>
          <w:sz w:val="28"/>
          <w:szCs w:val="28"/>
        </w:rPr>
        <w:softHyphen/>
        <w:t>вым. Эта работа сохраняет определенную ценность и поныне, в ней содержится немалый фактически</w:t>
      </w:r>
      <w:r w:rsidR="006447EC">
        <w:rPr>
          <w:rStyle w:val="FontStyle12"/>
          <w:sz w:val="28"/>
          <w:szCs w:val="28"/>
        </w:rPr>
        <w:t>й материал по данной проблеме. «</w:t>
      </w:r>
      <w:r w:rsidRPr="008A35E9">
        <w:rPr>
          <w:rStyle w:val="FontStyle12"/>
          <w:sz w:val="28"/>
          <w:szCs w:val="28"/>
        </w:rPr>
        <w:t>Си</w:t>
      </w:r>
      <w:r w:rsidR="006447EC">
        <w:rPr>
          <w:rStyle w:val="FontStyle12"/>
          <w:sz w:val="28"/>
          <w:szCs w:val="28"/>
        </w:rPr>
        <w:t>мбирск в годы гражданской войны»</w:t>
      </w:r>
      <w:r w:rsidRPr="008A35E9">
        <w:rPr>
          <w:rStyle w:val="FontStyle12"/>
          <w:sz w:val="28"/>
          <w:szCs w:val="28"/>
        </w:rPr>
        <w:t xml:space="preserve"> ульяновского автора БЧистова, изданная в 1951 году в Ульяновске. В настоящее время она привлекает внимание не столько изложением материала, сколько своей одиозностью. Для автора враги н</w:t>
      </w:r>
      <w:r w:rsidR="00AC76F9">
        <w:rPr>
          <w:rStyle w:val="FontStyle12"/>
          <w:sz w:val="28"/>
          <w:szCs w:val="28"/>
        </w:rPr>
        <w:t>е только белые</w:t>
      </w:r>
      <w:r w:rsidRPr="008A35E9">
        <w:rPr>
          <w:rStyle w:val="FontStyle12"/>
          <w:sz w:val="28"/>
          <w:szCs w:val="28"/>
        </w:rPr>
        <w:t>, но и левые эсеры, и персонально Г.Д.Гай и М.Н.Тухачевский. Главный и едва ли не единственный положительный герой - это В.В.Куйбышев. В 1974 году в Саратове вышло исследование историка из города Куйбышева профессора Е.И.</w:t>
      </w:r>
      <w:r w:rsidR="00AC76F9">
        <w:rPr>
          <w:rStyle w:val="FontStyle12"/>
          <w:sz w:val="28"/>
          <w:szCs w:val="28"/>
        </w:rPr>
        <w:t xml:space="preserve"> Медведева «</w:t>
      </w:r>
      <w:r w:rsidRPr="008A35E9">
        <w:rPr>
          <w:rStyle w:val="FontStyle12"/>
          <w:sz w:val="28"/>
          <w:szCs w:val="28"/>
        </w:rPr>
        <w:t>Гражданская война в Среднем Поволжье</w:t>
      </w:r>
      <w:r w:rsidR="00AC76F9">
        <w:rPr>
          <w:rStyle w:val="FontStyle12"/>
          <w:sz w:val="28"/>
          <w:szCs w:val="28"/>
        </w:rPr>
        <w:t>»</w:t>
      </w:r>
      <w:r w:rsidRPr="008A35E9">
        <w:rPr>
          <w:rStyle w:val="FontStyle12"/>
          <w:sz w:val="28"/>
          <w:szCs w:val="28"/>
        </w:rPr>
        <w:t xml:space="preserve"> (1918 - 1919 гг.). Автор составил богатый список литературы по теме, обращаться к которому можно и поныне. Тон исследования более спокойный, приводится много новых фактов, но сохра</w:t>
      </w:r>
      <w:r w:rsidRPr="008A35E9">
        <w:rPr>
          <w:rStyle w:val="FontStyle12"/>
          <w:sz w:val="28"/>
          <w:szCs w:val="28"/>
        </w:rPr>
        <w:softHyphen/>
        <w:t>няется прежняя односторонность, как методологическая, так и содержательная. В 1987 году в Саратове была издана книга ульяновского историка М.Л</w:t>
      </w:r>
      <w:r w:rsidR="00AD16B5">
        <w:rPr>
          <w:rStyle w:val="FontStyle12"/>
          <w:sz w:val="28"/>
          <w:szCs w:val="28"/>
        </w:rPr>
        <w:t>.</w:t>
      </w:r>
      <w:r w:rsidR="00AC76F9">
        <w:rPr>
          <w:rStyle w:val="FontStyle12"/>
          <w:sz w:val="28"/>
          <w:szCs w:val="28"/>
        </w:rPr>
        <w:t>Гнутова «</w:t>
      </w:r>
      <w:r w:rsidRPr="008A35E9">
        <w:rPr>
          <w:rStyle w:val="FontStyle12"/>
          <w:sz w:val="28"/>
          <w:szCs w:val="28"/>
        </w:rPr>
        <w:t>1918 год на Родине Ленина</w:t>
      </w:r>
      <w:r w:rsidR="00AC76F9">
        <w:rPr>
          <w:rStyle w:val="FontStyle12"/>
          <w:sz w:val="28"/>
          <w:szCs w:val="28"/>
        </w:rPr>
        <w:t>»</w:t>
      </w:r>
      <w:r w:rsidRPr="008A35E9">
        <w:rPr>
          <w:rStyle w:val="FontStyle12"/>
          <w:sz w:val="28"/>
          <w:szCs w:val="28"/>
        </w:rPr>
        <w:t xml:space="preserve">. </w:t>
      </w:r>
    </w:p>
    <w:p w:rsidR="00112903" w:rsidRPr="008A35E9" w:rsidRDefault="00567E94" w:rsidP="00AC76F9">
      <w:pPr>
        <w:pStyle w:val="Style2"/>
        <w:widowControl/>
        <w:spacing w:line="360" w:lineRule="auto"/>
        <w:ind w:firstLine="720"/>
        <w:jc w:val="both"/>
        <w:rPr>
          <w:rStyle w:val="FontStyle12"/>
          <w:sz w:val="28"/>
          <w:szCs w:val="28"/>
        </w:rPr>
      </w:pPr>
      <w:r w:rsidRPr="008A35E9">
        <w:rPr>
          <w:rStyle w:val="FontStyle12"/>
          <w:sz w:val="28"/>
          <w:szCs w:val="28"/>
        </w:rPr>
        <w:t xml:space="preserve">В последнее время ситуация стала меняться. Появляются работы, где в разной степени затрагиваются новые аспекты истории гражданской войны на </w:t>
      </w:r>
      <w:r w:rsidR="00AC76F9">
        <w:rPr>
          <w:rStyle w:val="FontStyle12"/>
          <w:sz w:val="28"/>
          <w:szCs w:val="28"/>
        </w:rPr>
        <w:t>территории Симбирской губернии.</w:t>
      </w:r>
      <w:r w:rsidRPr="008A35E9">
        <w:rPr>
          <w:rStyle w:val="FontStyle12"/>
          <w:sz w:val="28"/>
          <w:szCs w:val="28"/>
        </w:rPr>
        <w:t xml:space="preserve"> В их числе кандидатские диссертации В.Г.Медведева (Белое движение</w:t>
      </w:r>
      <w:r w:rsidR="00DF2BFC">
        <w:rPr>
          <w:rStyle w:val="FontStyle14"/>
          <w:b w:val="0"/>
          <w:i w:val="0"/>
          <w:sz w:val="28"/>
          <w:szCs w:val="28"/>
        </w:rPr>
        <w:t>в</w:t>
      </w:r>
      <w:r w:rsidRPr="008A35E9">
        <w:rPr>
          <w:rStyle w:val="FontStyle12"/>
          <w:sz w:val="28"/>
          <w:szCs w:val="28"/>
        </w:rPr>
        <w:t>Среднем Поволжье в 1918-1919 г.г. - Ульяновск, 1995), М.Н.Матвеева (Земства Поволжья в 1917-1918 годах - Самара, 1995).</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Цель исследования – рассмотреть деятельность командирского состава Красной армии в период гражданской войны на территории Симбирской губернии. Для достижения этой цели решаются следующие задачи:</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-проанализировать процесс создания Красной Армии;</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 выявить особенности кадрового состава Красной Армии;</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-рассмотреть особенности командного состава формирований Красной Армии в Симбирской губернии в годы гражданской войны;</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-охарактеризовать деятельность крупнейших деятелей Красной Армии в Симбирской губернии. Хронологические рамки исследования охватывают период с начала 1918 г. до конца 1919 г., когда военное положение в стране стабилизировалось.</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Территориальные рамки исследования не ограничиваются Симбирской губернией, а охватывают также другие регионы среднего Поволжья, где разворачивались военные действия на Восточном фронте.</w:t>
      </w:r>
    </w:p>
    <w:p w:rsidR="00BA69EA" w:rsidRDefault="00BA69EA" w:rsidP="00AC76F9">
      <w:pPr>
        <w:pStyle w:val="Style6"/>
        <w:widowControl/>
        <w:spacing w:line="360" w:lineRule="auto"/>
        <w:ind w:firstLine="720"/>
        <w:jc w:val="both"/>
        <w:rPr>
          <w:rStyle w:val="FontStyle15"/>
          <w:sz w:val="28"/>
          <w:szCs w:val="28"/>
        </w:rPr>
      </w:pPr>
      <w:r>
        <w:rPr>
          <w:rStyle w:val="FontStyle15"/>
          <w:sz w:val="28"/>
          <w:szCs w:val="28"/>
        </w:rPr>
        <w:t>Объектом исследования является Рабоче-Крестьянская Красная Армия (РККА) в 1918-1919 гг.</w:t>
      </w:r>
    </w:p>
    <w:p w:rsidR="00BA69EA" w:rsidRDefault="00AC76F9" w:rsidP="00AC76F9">
      <w:pPr>
        <w:pStyle w:val="Style6"/>
        <w:widowControl/>
        <w:spacing w:line="360" w:lineRule="auto"/>
        <w:ind w:firstLine="720"/>
        <w:jc w:val="both"/>
        <w:rPr>
          <w:rStyle w:val="FontStyle15"/>
          <w:sz w:val="28"/>
          <w:szCs w:val="28"/>
        </w:rPr>
      </w:pPr>
      <w:r>
        <w:rPr>
          <w:rStyle w:val="FontStyle15"/>
          <w:sz w:val="28"/>
          <w:szCs w:val="28"/>
        </w:rPr>
        <w:t xml:space="preserve">Предмет </w:t>
      </w:r>
      <w:r w:rsidR="00BA69EA">
        <w:rPr>
          <w:rStyle w:val="FontStyle15"/>
          <w:sz w:val="28"/>
          <w:szCs w:val="28"/>
        </w:rPr>
        <w:t>исследования – деятельность командиров соединений Красной Армии, действовавших на территории Симбирской губернии</w:t>
      </w:r>
      <w:r w:rsidR="00970F54">
        <w:rPr>
          <w:rStyle w:val="FontStyle15"/>
          <w:sz w:val="28"/>
          <w:szCs w:val="28"/>
        </w:rPr>
        <w:t xml:space="preserve"> и соседних регионах Среднего Поволжья.</w:t>
      </w:r>
    </w:p>
    <w:p w:rsidR="00970F54" w:rsidRDefault="00970F54" w:rsidP="00AC76F9">
      <w:pPr>
        <w:pStyle w:val="Style6"/>
        <w:widowControl/>
        <w:spacing w:line="360" w:lineRule="auto"/>
        <w:ind w:left="720" w:firstLine="720"/>
        <w:jc w:val="both"/>
        <w:rPr>
          <w:rStyle w:val="FontStyle15"/>
          <w:sz w:val="28"/>
          <w:szCs w:val="28"/>
        </w:rPr>
      </w:pPr>
      <w:r>
        <w:rPr>
          <w:rStyle w:val="FontStyle15"/>
          <w:sz w:val="28"/>
          <w:szCs w:val="28"/>
        </w:rPr>
        <w:t xml:space="preserve">Методология исследования. </w:t>
      </w:r>
    </w:p>
    <w:p w:rsidR="00970F54" w:rsidRDefault="00970F54" w:rsidP="00AC76F9">
      <w:pPr>
        <w:pStyle w:val="Style6"/>
        <w:widowControl/>
        <w:spacing w:line="360" w:lineRule="auto"/>
        <w:ind w:left="720" w:firstLine="720"/>
        <w:jc w:val="both"/>
        <w:rPr>
          <w:rStyle w:val="FontStyle15"/>
          <w:sz w:val="28"/>
          <w:szCs w:val="28"/>
        </w:rPr>
      </w:pPr>
      <w:r>
        <w:rPr>
          <w:rStyle w:val="FontStyle15"/>
          <w:sz w:val="28"/>
          <w:szCs w:val="28"/>
        </w:rPr>
        <w:t>При написании работы использовались такие методы как проблемно-хронологический, сравнительно-исторический, интегративный, статический анализ. Исследование проводилось в соответствии с принципами научной объективности, историзма и системности.</w:t>
      </w:r>
    </w:p>
    <w:p w:rsidR="00970F54" w:rsidRDefault="00970F54" w:rsidP="00AC76F9">
      <w:pPr>
        <w:pStyle w:val="Style6"/>
        <w:widowControl/>
        <w:spacing w:line="360" w:lineRule="auto"/>
        <w:ind w:left="720" w:firstLine="720"/>
        <w:jc w:val="both"/>
        <w:rPr>
          <w:rStyle w:val="FontStyle15"/>
          <w:sz w:val="28"/>
          <w:szCs w:val="28"/>
        </w:rPr>
      </w:pPr>
      <w:r>
        <w:rPr>
          <w:rStyle w:val="FontStyle15"/>
          <w:sz w:val="28"/>
          <w:szCs w:val="28"/>
        </w:rPr>
        <w:t>Практическая значимость исследования. Материалы курсовой работы могут быть использованы в преподаваниикурсов исторического краеведения и истории России.</w:t>
      </w:r>
    </w:p>
    <w:p w:rsidR="00970F54" w:rsidRDefault="00970F54" w:rsidP="00AC76F9">
      <w:pPr>
        <w:pStyle w:val="Style6"/>
        <w:widowControl/>
        <w:spacing w:line="360" w:lineRule="auto"/>
        <w:ind w:left="720" w:firstLine="720"/>
        <w:jc w:val="both"/>
        <w:rPr>
          <w:rStyle w:val="FontStyle15"/>
          <w:sz w:val="28"/>
          <w:szCs w:val="28"/>
        </w:rPr>
      </w:pPr>
      <w:r>
        <w:rPr>
          <w:rStyle w:val="FontStyle15"/>
          <w:sz w:val="28"/>
          <w:szCs w:val="28"/>
        </w:rPr>
        <w:t xml:space="preserve">Структура работы определена целью и задачами исследования. Работа состоит из введения, двух глав, заключения, списка использованной литературы. </w:t>
      </w:r>
    </w:p>
    <w:p w:rsidR="00970F54" w:rsidRDefault="00970F54" w:rsidP="00AC76F9">
      <w:pPr>
        <w:pStyle w:val="Style6"/>
        <w:widowControl/>
        <w:spacing w:line="360" w:lineRule="auto"/>
        <w:ind w:firstLine="720"/>
        <w:jc w:val="both"/>
        <w:rPr>
          <w:rStyle w:val="FontStyle15"/>
          <w:sz w:val="28"/>
          <w:szCs w:val="28"/>
        </w:rPr>
      </w:pPr>
    </w:p>
    <w:p w:rsidR="00BA69EA" w:rsidRDefault="00BA69EA" w:rsidP="00AC76F9">
      <w:pPr>
        <w:pStyle w:val="Style6"/>
        <w:widowControl/>
        <w:spacing w:line="360" w:lineRule="auto"/>
        <w:ind w:firstLine="720"/>
        <w:jc w:val="both"/>
        <w:rPr>
          <w:rStyle w:val="FontStyle15"/>
          <w:sz w:val="28"/>
          <w:szCs w:val="28"/>
        </w:rPr>
      </w:pPr>
    </w:p>
    <w:p w:rsidR="00BA69EA" w:rsidRDefault="00BA69EA"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970F54" w:rsidRDefault="00970F54"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273FA" w:rsidRDefault="00A273FA" w:rsidP="00AC76F9">
      <w:pPr>
        <w:pStyle w:val="Style6"/>
        <w:widowControl/>
        <w:spacing w:line="360" w:lineRule="auto"/>
        <w:ind w:firstLine="720"/>
        <w:jc w:val="both"/>
        <w:rPr>
          <w:rStyle w:val="FontStyle15"/>
          <w:sz w:val="28"/>
          <w:szCs w:val="28"/>
        </w:rPr>
      </w:pPr>
    </w:p>
    <w:p w:rsidR="00AC76F9" w:rsidRPr="00E34E5A" w:rsidRDefault="00A273FA" w:rsidP="00E34E5A">
      <w:pPr>
        <w:pStyle w:val="1"/>
        <w:jc w:val="center"/>
        <w:rPr>
          <w:rStyle w:val="FontStyle15"/>
          <w:b/>
          <w:color w:val="000000" w:themeColor="text1"/>
          <w:sz w:val="28"/>
          <w:szCs w:val="28"/>
        </w:rPr>
      </w:pPr>
      <w:bookmarkStart w:id="2" w:name="_Toc405494035"/>
      <w:r w:rsidRPr="00E34E5A">
        <w:rPr>
          <w:rStyle w:val="FontStyle15"/>
          <w:b/>
          <w:color w:val="000000" w:themeColor="text1"/>
          <w:sz w:val="28"/>
          <w:szCs w:val="28"/>
        </w:rPr>
        <w:t>Глава1. Рабоче-Крестьянская Красная Армия (РККА) в годы</w:t>
      </w:r>
      <w:bookmarkEnd w:id="2"/>
    </w:p>
    <w:p w:rsidR="00A273FA" w:rsidRPr="00E34E5A" w:rsidRDefault="00A273FA" w:rsidP="00E34E5A">
      <w:pPr>
        <w:pStyle w:val="1"/>
        <w:jc w:val="center"/>
        <w:rPr>
          <w:rStyle w:val="FontStyle15"/>
          <w:b/>
          <w:color w:val="000000" w:themeColor="text1"/>
          <w:sz w:val="28"/>
          <w:szCs w:val="28"/>
        </w:rPr>
      </w:pPr>
      <w:bookmarkStart w:id="3" w:name="_Toc405494036"/>
      <w:r w:rsidRPr="00E34E5A">
        <w:rPr>
          <w:rStyle w:val="FontStyle15"/>
          <w:b/>
          <w:color w:val="000000" w:themeColor="text1"/>
          <w:sz w:val="28"/>
          <w:szCs w:val="28"/>
        </w:rPr>
        <w:t>Гражданской войны</w:t>
      </w:r>
      <w:bookmarkEnd w:id="3"/>
    </w:p>
    <w:p w:rsidR="00A273FA" w:rsidRDefault="00E34E5A" w:rsidP="00E34E5A">
      <w:pPr>
        <w:pStyle w:val="2"/>
        <w:jc w:val="center"/>
        <w:rPr>
          <w:rStyle w:val="FontStyle15"/>
          <w:b/>
          <w:color w:val="auto"/>
          <w:sz w:val="28"/>
          <w:szCs w:val="28"/>
        </w:rPr>
      </w:pPr>
      <w:bookmarkStart w:id="4" w:name="_Toc405494037"/>
      <w:r>
        <w:rPr>
          <w:rStyle w:val="FontStyle15"/>
          <w:b/>
          <w:color w:val="auto"/>
          <w:sz w:val="28"/>
          <w:szCs w:val="28"/>
        </w:rPr>
        <w:t>1.1.</w:t>
      </w:r>
      <w:r w:rsidR="00A273FA" w:rsidRPr="00E34E5A">
        <w:rPr>
          <w:rStyle w:val="FontStyle15"/>
          <w:b/>
          <w:color w:val="auto"/>
          <w:sz w:val="28"/>
          <w:szCs w:val="28"/>
        </w:rPr>
        <w:t>Рождение красной Армии</w:t>
      </w:r>
      <w:bookmarkEnd w:id="4"/>
    </w:p>
    <w:p w:rsidR="004304A5" w:rsidRPr="004304A5" w:rsidRDefault="004304A5" w:rsidP="004304A5"/>
    <w:p w:rsidR="00A273FA" w:rsidRPr="00162507" w:rsidRDefault="00A273FA" w:rsidP="00AC76F9">
      <w:pPr>
        <w:pStyle w:val="Style5"/>
        <w:widowControl/>
        <w:spacing w:line="360" w:lineRule="auto"/>
        <w:ind w:firstLine="720"/>
        <w:jc w:val="both"/>
        <w:rPr>
          <w:rStyle w:val="FontStyle36"/>
          <w:sz w:val="28"/>
          <w:szCs w:val="28"/>
        </w:rPr>
      </w:pPr>
      <w:r w:rsidRPr="00162507">
        <w:rPr>
          <w:rStyle w:val="FontStyle36"/>
          <w:sz w:val="28"/>
          <w:szCs w:val="28"/>
        </w:rPr>
        <w:t>О</w:t>
      </w:r>
      <w:r w:rsidR="00673456">
        <w:rPr>
          <w:rStyle w:val="FontStyle36"/>
          <w:sz w:val="28"/>
          <w:szCs w:val="28"/>
        </w:rPr>
        <w:t>дним из важных элементов револю</w:t>
      </w:r>
      <w:r w:rsidRPr="00162507">
        <w:rPr>
          <w:rStyle w:val="FontStyle36"/>
          <w:sz w:val="28"/>
          <w:szCs w:val="28"/>
        </w:rPr>
        <w:t>ционной риторики был лозунг «за</w:t>
      </w:r>
      <w:r>
        <w:rPr>
          <w:rStyle w:val="FontStyle36"/>
          <w:sz w:val="28"/>
          <w:szCs w:val="28"/>
        </w:rPr>
        <w:t>м</w:t>
      </w:r>
      <w:r w:rsidRPr="00162507">
        <w:rPr>
          <w:rStyle w:val="FontStyle36"/>
          <w:sz w:val="28"/>
          <w:szCs w:val="28"/>
        </w:rPr>
        <w:t>е</w:t>
      </w:r>
      <w:r w:rsidR="00673456">
        <w:rPr>
          <w:rStyle w:val="FontStyle36"/>
          <w:sz w:val="28"/>
          <w:szCs w:val="28"/>
        </w:rPr>
        <w:t>на постоянной армии всеобщим во</w:t>
      </w:r>
      <w:r w:rsidRPr="00162507">
        <w:rPr>
          <w:rStyle w:val="FontStyle36"/>
          <w:sz w:val="28"/>
          <w:szCs w:val="28"/>
        </w:rPr>
        <w:t>оружением народа». Это, на первый взгляд</w:t>
      </w:r>
      <w:r w:rsidR="00673456">
        <w:rPr>
          <w:rStyle w:val="FontStyle36"/>
          <w:sz w:val="28"/>
          <w:szCs w:val="28"/>
        </w:rPr>
        <w:t>, абстрактное положение, провоз</w:t>
      </w:r>
      <w:r w:rsidRPr="00162507">
        <w:rPr>
          <w:rStyle w:val="FontStyle36"/>
          <w:sz w:val="28"/>
          <w:szCs w:val="28"/>
        </w:rPr>
        <w:t>глаше</w:t>
      </w:r>
      <w:r>
        <w:rPr>
          <w:rStyle w:val="FontStyle36"/>
          <w:sz w:val="28"/>
          <w:szCs w:val="28"/>
        </w:rPr>
        <w:t>нное Лениным в «Апрельских те</w:t>
      </w:r>
      <w:r w:rsidRPr="00162507">
        <w:rPr>
          <w:rStyle w:val="FontStyle36"/>
          <w:sz w:val="28"/>
          <w:szCs w:val="28"/>
        </w:rPr>
        <w:t>зисах», вскоре приобрело вполне практическое содержание.</w:t>
      </w:r>
    </w:p>
    <w:p w:rsidR="00A273FA" w:rsidRPr="00162507" w:rsidRDefault="00A273FA" w:rsidP="00AC76F9">
      <w:pPr>
        <w:pStyle w:val="Style6"/>
        <w:widowControl/>
        <w:spacing w:line="360" w:lineRule="auto"/>
        <w:ind w:left="142" w:firstLine="720"/>
        <w:jc w:val="both"/>
        <w:rPr>
          <w:rStyle w:val="FontStyle36"/>
          <w:sz w:val="28"/>
          <w:szCs w:val="28"/>
        </w:rPr>
      </w:pPr>
      <w:r w:rsidRPr="00162507">
        <w:rPr>
          <w:rStyle w:val="FontStyle36"/>
          <w:sz w:val="28"/>
          <w:szCs w:val="28"/>
        </w:rPr>
        <w:t>Большевики приложили немало</w:t>
      </w:r>
      <w:r w:rsidR="00673456">
        <w:rPr>
          <w:rStyle w:val="FontStyle36"/>
          <w:sz w:val="28"/>
          <w:szCs w:val="28"/>
        </w:rPr>
        <w:t xml:space="preserve"> уси</w:t>
      </w:r>
      <w:r w:rsidRPr="00162507">
        <w:rPr>
          <w:rStyle w:val="FontStyle36"/>
          <w:sz w:val="28"/>
          <w:szCs w:val="28"/>
        </w:rPr>
        <w:t>лий для разрушения старой армии, и без то</w:t>
      </w:r>
      <w:r w:rsidR="00673456">
        <w:rPr>
          <w:rStyle w:val="FontStyle36"/>
          <w:sz w:val="28"/>
          <w:szCs w:val="28"/>
        </w:rPr>
        <w:t>го заметно деградировавшей в ре</w:t>
      </w:r>
      <w:r w:rsidRPr="00162507">
        <w:rPr>
          <w:rStyle w:val="FontStyle36"/>
          <w:sz w:val="28"/>
          <w:szCs w:val="28"/>
        </w:rPr>
        <w:t>зульт</w:t>
      </w:r>
      <w:r w:rsidR="00673456">
        <w:rPr>
          <w:rStyle w:val="FontStyle36"/>
          <w:sz w:val="28"/>
          <w:szCs w:val="28"/>
        </w:rPr>
        <w:t>ате ее демократизации, начавшей</w:t>
      </w:r>
      <w:r w:rsidRPr="00162507">
        <w:rPr>
          <w:rStyle w:val="FontStyle36"/>
          <w:sz w:val="28"/>
          <w:szCs w:val="28"/>
        </w:rPr>
        <w:t xml:space="preserve">ся </w:t>
      </w:r>
      <w:r w:rsidR="00673456">
        <w:rPr>
          <w:rStyle w:val="FontStyle36"/>
          <w:sz w:val="28"/>
          <w:szCs w:val="28"/>
        </w:rPr>
        <w:t>после Февральской революции. За</w:t>
      </w:r>
      <w:r w:rsidRPr="00162507">
        <w:rPr>
          <w:rStyle w:val="FontStyle36"/>
          <w:sz w:val="28"/>
          <w:szCs w:val="28"/>
        </w:rPr>
        <w:t>хват</w:t>
      </w:r>
      <w:r w:rsidR="00673456">
        <w:rPr>
          <w:rStyle w:val="FontStyle36"/>
          <w:sz w:val="28"/>
          <w:szCs w:val="28"/>
        </w:rPr>
        <w:t>ив власть, большевики и их союз</w:t>
      </w:r>
      <w:r w:rsidRPr="00162507">
        <w:rPr>
          <w:rStyle w:val="FontStyle36"/>
          <w:sz w:val="28"/>
          <w:szCs w:val="28"/>
        </w:rPr>
        <w:t xml:space="preserve">ники </w:t>
      </w:r>
      <w:r w:rsidR="00673456">
        <w:rPr>
          <w:rStyle w:val="FontStyle36"/>
          <w:sz w:val="28"/>
          <w:szCs w:val="28"/>
        </w:rPr>
        <w:t>— левые эсеры в течение несколь</w:t>
      </w:r>
      <w:r w:rsidRPr="00162507">
        <w:rPr>
          <w:rStyle w:val="FontStyle36"/>
          <w:sz w:val="28"/>
          <w:szCs w:val="28"/>
        </w:rPr>
        <w:t>ких недель ликвидировали самые ос</w:t>
      </w:r>
      <w:r w:rsidR="00673456">
        <w:rPr>
          <w:rStyle w:val="FontStyle36"/>
          <w:sz w:val="28"/>
          <w:szCs w:val="28"/>
        </w:rPr>
        <w:t>но</w:t>
      </w:r>
      <w:r w:rsidRPr="00162507">
        <w:rPr>
          <w:rStyle w:val="FontStyle36"/>
          <w:sz w:val="28"/>
          <w:szCs w:val="28"/>
        </w:rPr>
        <w:t xml:space="preserve">вы </w:t>
      </w:r>
      <w:r w:rsidR="00673456">
        <w:rPr>
          <w:rStyle w:val="FontStyle36"/>
          <w:sz w:val="28"/>
          <w:szCs w:val="28"/>
        </w:rPr>
        <w:t>существования регулярной россий</w:t>
      </w:r>
      <w:r w:rsidRPr="00162507">
        <w:rPr>
          <w:rStyle w:val="FontStyle36"/>
          <w:sz w:val="28"/>
          <w:szCs w:val="28"/>
        </w:rPr>
        <w:t>ско</w:t>
      </w:r>
      <w:r w:rsidR="00673456">
        <w:rPr>
          <w:rStyle w:val="FontStyle36"/>
          <w:sz w:val="28"/>
          <w:szCs w:val="28"/>
        </w:rPr>
        <w:t>й армии, формировавшейся на про</w:t>
      </w:r>
      <w:r w:rsidRPr="00162507">
        <w:rPr>
          <w:rStyle w:val="FontStyle36"/>
          <w:sz w:val="28"/>
          <w:szCs w:val="28"/>
        </w:rPr>
        <w:t>тя</w:t>
      </w:r>
      <w:r w:rsidR="00673456">
        <w:rPr>
          <w:rStyle w:val="FontStyle36"/>
          <w:sz w:val="28"/>
          <w:szCs w:val="28"/>
        </w:rPr>
        <w:t>жении двух с лишним предшествую</w:t>
      </w:r>
      <w:r w:rsidRPr="00162507">
        <w:rPr>
          <w:rStyle w:val="FontStyle36"/>
          <w:sz w:val="28"/>
          <w:szCs w:val="28"/>
        </w:rPr>
        <w:t>щих столетий.</w:t>
      </w:r>
    </w:p>
    <w:p w:rsidR="00A273FA" w:rsidRPr="00162507" w:rsidRDefault="00A273FA" w:rsidP="00AC76F9">
      <w:pPr>
        <w:pStyle w:val="Style6"/>
        <w:widowControl/>
        <w:spacing w:line="360" w:lineRule="auto"/>
        <w:ind w:left="142" w:firstLine="720"/>
        <w:jc w:val="both"/>
        <w:rPr>
          <w:rStyle w:val="FontStyle36"/>
          <w:sz w:val="28"/>
          <w:szCs w:val="28"/>
        </w:rPr>
      </w:pPr>
      <w:r w:rsidRPr="00162507">
        <w:rPr>
          <w:rStyle w:val="FontStyle36"/>
          <w:sz w:val="28"/>
          <w:szCs w:val="28"/>
        </w:rPr>
        <w:t>16 (29) декабря 1917 г. были изданы декреты Совета Народных Комиссаров «Об уравнении всех военнослужащих в правах» и «О выборном начале</w:t>
      </w:r>
      <w:r w:rsidR="00673456">
        <w:rPr>
          <w:rStyle w:val="FontStyle36"/>
          <w:sz w:val="28"/>
          <w:szCs w:val="28"/>
        </w:rPr>
        <w:t xml:space="preserve"> и об орга</w:t>
      </w:r>
      <w:r w:rsidRPr="00162507">
        <w:rPr>
          <w:rStyle w:val="FontStyle36"/>
          <w:sz w:val="28"/>
          <w:szCs w:val="28"/>
        </w:rPr>
        <w:t>низаци</w:t>
      </w:r>
      <w:r w:rsidR="00673456">
        <w:rPr>
          <w:rStyle w:val="FontStyle36"/>
          <w:sz w:val="28"/>
          <w:szCs w:val="28"/>
        </w:rPr>
        <w:t>и власти в армии». Согласно пер</w:t>
      </w:r>
      <w:r w:rsidRPr="00162507">
        <w:rPr>
          <w:rStyle w:val="FontStyle36"/>
          <w:sz w:val="28"/>
          <w:szCs w:val="28"/>
        </w:rPr>
        <w:t>вому и</w:t>
      </w:r>
      <w:r w:rsidR="00673456">
        <w:rPr>
          <w:rStyle w:val="FontStyle36"/>
          <w:sz w:val="28"/>
          <w:szCs w:val="28"/>
        </w:rPr>
        <w:t>з них отменялись все чины и зва</w:t>
      </w:r>
      <w:r w:rsidRPr="00162507">
        <w:rPr>
          <w:rStyle w:val="FontStyle36"/>
          <w:sz w:val="28"/>
          <w:szCs w:val="28"/>
        </w:rPr>
        <w:t>ния от ефрейтора до</w:t>
      </w:r>
      <w:r w:rsidR="00673456">
        <w:rPr>
          <w:rStyle w:val="FontStyle36"/>
          <w:sz w:val="28"/>
          <w:szCs w:val="28"/>
        </w:rPr>
        <w:t xml:space="preserve"> генерала, титулова</w:t>
      </w:r>
      <w:r w:rsidR="00AC76F9">
        <w:rPr>
          <w:rStyle w:val="FontStyle36"/>
          <w:sz w:val="28"/>
          <w:szCs w:val="28"/>
        </w:rPr>
        <w:t>ния, ордена</w:t>
      </w:r>
      <w:r w:rsidR="00AC76F9">
        <w:rPr>
          <w:rStyle w:val="a8"/>
          <w:sz w:val="28"/>
          <w:szCs w:val="28"/>
        </w:rPr>
        <w:footnoteReference w:id="2"/>
      </w:r>
      <w:r w:rsidR="00AC76F9">
        <w:rPr>
          <w:rStyle w:val="FontStyle36"/>
          <w:sz w:val="28"/>
          <w:szCs w:val="28"/>
        </w:rPr>
        <w:t>.</w:t>
      </w:r>
    </w:p>
    <w:p w:rsidR="00A273FA" w:rsidRPr="00A273FA" w:rsidRDefault="00A273FA" w:rsidP="00AC76F9">
      <w:pPr>
        <w:widowControl/>
        <w:spacing w:line="360" w:lineRule="auto"/>
        <w:ind w:firstLine="720"/>
        <w:jc w:val="both"/>
        <w:rPr>
          <w:sz w:val="28"/>
          <w:szCs w:val="28"/>
        </w:rPr>
      </w:pPr>
      <w:r w:rsidRPr="00A273FA">
        <w:rPr>
          <w:sz w:val="28"/>
          <w:szCs w:val="28"/>
        </w:rPr>
        <w:t>О</w:t>
      </w:r>
      <w:r w:rsidR="00673456">
        <w:rPr>
          <w:sz w:val="28"/>
          <w:szCs w:val="28"/>
        </w:rPr>
        <w:t>дним из важных элементов револю</w:t>
      </w:r>
      <w:r w:rsidRPr="00A273FA">
        <w:rPr>
          <w:sz w:val="28"/>
          <w:szCs w:val="28"/>
        </w:rPr>
        <w:t xml:space="preserve">ционной риторики был лозунг «замена </w:t>
      </w:r>
      <w:r w:rsidR="00673456">
        <w:rPr>
          <w:sz w:val="28"/>
          <w:szCs w:val="28"/>
        </w:rPr>
        <w:t>постоянной армии всеобщим во</w:t>
      </w:r>
      <w:r w:rsidRPr="00A273FA">
        <w:rPr>
          <w:sz w:val="28"/>
          <w:szCs w:val="28"/>
        </w:rPr>
        <w:t>ору</w:t>
      </w:r>
      <w:r w:rsidR="00AC76F9">
        <w:rPr>
          <w:sz w:val="28"/>
          <w:szCs w:val="28"/>
        </w:rPr>
        <w:t xml:space="preserve">жением народа». Это, на первый </w:t>
      </w:r>
      <w:r w:rsidRPr="00A273FA">
        <w:rPr>
          <w:sz w:val="28"/>
          <w:szCs w:val="28"/>
        </w:rPr>
        <w:t>взгляд</w:t>
      </w:r>
      <w:r w:rsidR="00673456">
        <w:rPr>
          <w:sz w:val="28"/>
          <w:szCs w:val="28"/>
        </w:rPr>
        <w:t>, абстрактное положение, провоз</w:t>
      </w:r>
      <w:r w:rsidRPr="00A273FA">
        <w:rPr>
          <w:sz w:val="28"/>
          <w:szCs w:val="28"/>
        </w:rPr>
        <w:t>глашенное Лениным в «Апрельских тезисах», вскоре приобрело вполне практическое содержание.</w:t>
      </w:r>
    </w:p>
    <w:p w:rsidR="00A273FA" w:rsidRPr="00A273FA" w:rsidRDefault="00673456" w:rsidP="00AC76F9">
      <w:pPr>
        <w:widowControl/>
        <w:spacing w:line="360" w:lineRule="auto"/>
        <w:ind w:firstLine="720"/>
        <w:jc w:val="both"/>
        <w:rPr>
          <w:sz w:val="28"/>
          <w:szCs w:val="28"/>
        </w:rPr>
      </w:pPr>
      <w:r>
        <w:rPr>
          <w:sz w:val="28"/>
          <w:szCs w:val="28"/>
        </w:rPr>
        <w:t>Большевики приложили немало уси</w:t>
      </w:r>
      <w:r w:rsidR="00A273FA" w:rsidRPr="00A273FA">
        <w:rPr>
          <w:sz w:val="28"/>
          <w:szCs w:val="28"/>
        </w:rPr>
        <w:t>лий для разрушения старой армии, и без то</w:t>
      </w:r>
      <w:r>
        <w:rPr>
          <w:sz w:val="28"/>
          <w:szCs w:val="28"/>
        </w:rPr>
        <w:t>го заметно деградировавшей в ре</w:t>
      </w:r>
      <w:r w:rsidR="00A273FA" w:rsidRPr="00A273FA">
        <w:rPr>
          <w:sz w:val="28"/>
          <w:szCs w:val="28"/>
        </w:rPr>
        <w:t xml:space="preserve">зультате ее демократизации, начавшейся </w:t>
      </w:r>
      <w:r>
        <w:rPr>
          <w:sz w:val="28"/>
          <w:szCs w:val="28"/>
        </w:rPr>
        <w:t>после Февральской революции. За</w:t>
      </w:r>
      <w:r w:rsidR="00A273FA" w:rsidRPr="00A273FA">
        <w:rPr>
          <w:sz w:val="28"/>
          <w:szCs w:val="28"/>
        </w:rPr>
        <w:t>хват</w:t>
      </w:r>
      <w:r>
        <w:rPr>
          <w:sz w:val="28"/>
          <w:szCs w:val="28"/>
        </w:rPr>
        <w:t>ив власть, большевики и их союз</w:t>
      </w:r>
      <w:r w:rsidR="00A273FA" w:rsidRPr="00A273FA">
        <w:rPr>
          <w:sz w:val="28"/>
          <w:szCs w:val="28"/>
        </w:rPr>
        <w:t xml:space="preserve">ники </w:t>
      </w:r>
      <w:r>
        <w:rPr>
          <w:sz w:val="28"/>
          <w:szCs w:val="28"/>
        </w:rPr>
        <w:t>— левые эсеры в течение несколь</w:t>
      </w:r>
      <w:r w:rsidR="00A273FA" w:rsidRPr="00A273FA">
        <w:rPr>
          <w:sz w:val="28"/>
          <w:szCs w:val="28"/>
        </w:rPr>
        <w:t xml:space="preserve">ких </w:t>
      </w:r>
      <w:r>
        <w:rPr>
          <w:sz w:val="28"/>
          <w:szCs w:val="28"/>
        </w:rPr>
        <w:t>недель ликвидировали самые осно</w:t>
      </w:r>
      <w:r w:rsidR="00A273FA" w:rsidRPr="00A273FA">
        <w:rPr>
          <w:sz w:val="28"/>
          <w:szCs w:val="28"/>
        </w:rPr>
        <w:t>вы существования регулярной росси</w:t>
      </w:r>
      <w:r>
        <w:rPr>
          <w:sz w:val="28"/>
          <w:szCs w:val="28"/>
        </w:rPr>
        <w:t>й</w:t>
      </w:r>
      <w:r w:rsidR="00A273FA" w:rsidRPr="00A273FA">
        <w:rPr>
          <w:sz w:val="28"/>
          <w:szCs w:val="28"/>
        </w:rPr>
        <w:t>ской армии, формировавшейся на протя</w:t>
      </w:r>
      <w:r>
        <w:rPr>
          <w:sz w:val="28"/>
          <w:szCs w:val="28"/>
        </w:rPr>
        <w:t>жении двух с лишним предшествую</w:t>
      </w:r>
      <w:r w:rsidR="00A273FA" w:rsidRPr="00A273FA">
        <w:rPr>
          <w:sz w:val="28"/>
          <w:szCs w:val="28"/>
        </w:rPr>
        <w:t>щих столетий.</w:t>
      </w:r>
    </w:p>
    <w:p w:rsidR="00026852" w:rsidRPr="00026852" w:rsidRDefault="00026852" w:rsidP="00AC76F9">
      <w:pPr>
        <w:widowControl/>
        <w:spacing w:line="360" w:lineRule="auto"/>
        <w:ind w:firstLine="720"/>
        <w:jc w:val="both"/>
        <w:rPr>
          <w:sz w:val="28"/>
          <w:szCs w:val="28"/>
        </w:rPr>
      </w:pPr>
      <w:r w:rsidRPr="00026852">
        <w:rPr>
          <w:sz w:val="28"/>
          <w:szCs w:val="28"/>
        </w:rPr>
        <w:t>Но</w:t>
      </w:r>
      <w:r w:rsidR="00673456">
        <w:rPr>
          <w:sz w:val="28"/>
          <w:szCs w:val="28"/>
        </w:rPr>
        <w:t>вая армия должна была комплекто</w:t>
      </w:r>
      <w:r w:rsidRPr="00026852">
        <w:rPr>
          <w:sz w:val="28"/>
          <w:szCs w:val="28"/>
        </w:rPr>
        <w:t>ваться и</w:t>
      </w:r>
      <w:r w:rsidR="00673456">
        <w:rPr>
          <w:sz w:val="28"/>
          <w:szCs w:val="28"/>
        </w:rPr>
        <w:t>з «наиболее сознательных и орга</w:t>
      </w:r>
      <w:r w:rsidRPr="00026852">
        <w:rPr>
          <w:sz w:val="28"/>
          <w:szCs w:val="28"/>
        </w:rPr>
        <w:t>низованных элементов трудящихся масс». В Красную Армию принимали каждого, кто был готов «отдать свои силы, свою жизнь для защиты завоеваний Октябрьской революции, власти Советов и социализма». Для вступления в ее ряды требовались рекомендации «войсковых комитетов или общественных демокра</w:t>
      </w:r>
      <w:r w:rsidRPr="00026852">
        <w:rPr>
          <w:sz w:val="28"/>
          <w:szCs w:val="28"/>
        </w:rPr>
        <w:softHyphen/>
        <w:t>тическ</w:t>
      </w:r>
      <w:r w:rsidR="00673456">
        <w:rPr>
          <w:sz w:val="28"/>
          <w:szCs w:val="28"/>
        </w:rPr>
        <w:t>их организаций, стоящих на плат</w:t>
      </w:r>
      <w:r w:rsidRPr="00026852">
        <w:rPr>
          <w:sz w:val="28"/>
          <w:szCs w:val="28"/>
        </w:rPr>
        <w:t>форме Советской власти, партийных или профессиональных организаций или, по крайней мере, двух членов этих органи</w:t>
      </w:r>
      <w:r w:rsidRPr="00026852">
        <w:rPr>
          <w:sz w:val="28"/>
          <w:szCs w:val="28"/>
        </w:rPr>
        <w:softHyphen/>
        <w:t>заций». Можно было вступать и целыми частями, но при «круговой поруке всех и поименном голосовании».</w:t>
      </w:r>
    </w:p>
    <w:p w:rsidR="00026852" w:rsidRPr="00026852" w:rsidRDefault="00026852" w:rsidP="00AC76F9">
      <w:pPr>
        <w:widowControl/>
        <w:spacing w:line="360" w:lineRule="auto"/>
        <w:ind w:firstLine="720"/>
        <w:jc w:val="both"/>
        <w:rPr>
          <w:spacing w:val="-20"/>
          <w:sz w:val="28"/>
          <w:szCs w:val="28"/>
        </w:rPr>
      </w:pPr>
      <w:r w:rsidRPr="00026852">
        <w:rPr>
          <w:sz w:val="28"/>
          <w:szCs w:val="28"/>
        </w:rPr>
        <w:t>Таким образом, поначалу Красная Армия строилась как армия классовая и добров</w:t>
      </w:r>
      <w:r w:rsidR="00673456">
        <w:rPr>
          <w:sz w:val="28"/>
          <w:szCs w:val="28"/>
        </w:rPr>
        <w:t>ольческая. Ее руководители стре</w:t>
      </w:r>
      <w:r w:rsidRPr="00026852">
        <w:rPr>
          <w:sz w:val="28"/>
          <w:szCs w:val="28"/>
        </w:rPr>
        <w:t xml:space="preserve">мились дистанцироваться от всего, что попахивало старым режимом. Даже фронты (ибо революция произошла в разгар мировой войны и была ее побочным продуктом и прямым следствием) именовали теперь «завесами». </w:t>
      </w:r>
    </w:p>
    <w:p w:rsidR="00AC76F9" w:rsidRPr="00AC76F9" w:rsidRDefault="00026852" w:rsidP="00AC76F9">
      <w:pPr>
        <w:widowControl/>
        <w:spacing w:line="360" w:lineRule="auto"/>
        <w:ind w:firstLine="720"/>
        <w:jc w:val="both"/>
        <w:rPr>
          <w:rStyle w:val="FontStyle15"/>
          <w:sz w:val="28"/>
          <w:szCs w:val="28"/>
        </w:rPr>
      </w:pPr>
      <w:r w:rsidRPr="00026852">
        <w:rPr>
          <w:sz w:val="28"/>
          <w:szCs w:val="28"/>
        </w:rPr>
        <w:t>Однако страны германского блока вовсе не собирались немедленно заклю</w:t>
      </w:r>
      <w:r w:rsidRPr="00026852">
        <w:rPr>
          <w:sz w:val="28"/>
          <w:szCs w:val="28"/>
        </w:rPr>
        <w:softHyphen/>
        <w:t>чать мир без аннексий и контрибуций, а ожидавшаяся со дня на день революция в Германии все не происходила. Немцы предъявили России весьма жесткие тре</w:t>
      </w:r>
      <w:r w:rsidRPr="00026852">
        <w:rPr>
          <w:sz w:val="28"/>
          <w:szCs w:val="28"/>
        </w:rPr>
        <w:softHyphen/>
        <w:t>бования и в ответ на ее отказ подписать мир на предлагаемых ими условиях и демонстративный отъезд советской делегации из Брест-Литовска перешли в насту</w:t>
      </w:r>
      <w:r w:rsidR="00673456">
        <w:rPr>
          <w:sz w:val="28"/>
          <w:szCs w:val="28"/>
        </w:rPr>
        <w:t>пление. Тогда-то русские револю</w:t>
      </w:r>
      <w:r w:rsidRPr="00026852">
        <w:rPr>
          <w:sz w:val="28"/>
          <w:szCs w:val="28"/>
        </w:rPr>
        <w:t>ционеры вспомнили об отечестве и об опыте Великой французской революции. 22 февраля 1918 г. был опубликован дек</w:t>
      </w:r>
      <w:r w:rsidRPr="00026852">
        <w:rPr>
          <w:sz w:val="28"/>
          <w:szCs w:val="28"/>
        </w:rPr>
        <w:softHyphen/>
        <w:t>рет-воззвание</w:t>
      </w:r>
      <w:r w:rsidRPr="00026852">
        <w:rPr>
          <w:sz w:val="28"/>
          <w:szCs w:val="28"/>
          <w:lang w:val="de-DE"/>
        </w:rPr>
        <w:t xml:space="preserve"> CH</w:t>
      </w:r>
      <w:r w:rsidRPr="00026852">
        <w:rPr>
          <w:sz w:val="28"/>
          <w:szCs w:val="28"/>
        </w:rPr>
        <w:t>К «Социалистическое Отечество в опасности!».</w:t>
      </w:r>
    </w:p>
    <w:p w:rsidR="00026852" w:rsidRPr="00026852" w:rsidRDefault="00026852" w:rsidP="00AC76F9">
      <w:pPr>
        <w:widowControl/>
        <w:spacing w:line="360" w:lineRule="auto"/>
        <w:ind w:firstLine="720"/>
        <w:jc w:val="both"/>
        <w:rPr>
          <w:sz w:val="28"/>
          <w:szCs w:val="28"/>
        </w:rPr>
      </w:pPr>
      <w:r w:rsidRPr="00026852">
        <w:rPr>
          <w:sz w:val="28"/>
          <w:szCs w:val="28"/>
        </w:rPr>
        <w:t>С</w:t>
      </w:r>
      <w:r w:rsidR="00673456">
        <w:rPr>
          <w:sz w:val="28"/>
          <w:szCs w:val="28"/>
        </w:rPr>
        <w:t>ледующий после публикации декре</w:t>
      </w:r>
      <w:r w:rsidRPr="00026852">
        <w:rPr>
          <w:sz w:val="28"/>
          <w:szCs w:val="28"/>
        </w:rPr>
        <w:t>та день —</w:t>
      </w:r>
      <w:r w:rsidR="00673456">
        <w:rPr>
          <w:sz w:val="28"/>
          <w:szCs w:val="28"/>
        </w:rPr>
        <w:t xml:space="preserve"> 23 февраля 1918 г. — стал отме</w:t>
      </w:r>
      <w:r w:rsidRPr="00026852">
        <w:rPr>
          <w:sz w:val="28"/>
          <w:szCs w:val="28"/>
        </w:rPr>
        <w:t>чаться впоследствии как день рождения Красной Армии. Лишь с 1922 г. эта дата стала увязываться с первыми победами Крас</w:t>
      </w:r>
      <w:r w:rsidR="00673456">
        <w:rPr>
          <w:sz w:val="28"/>
          <w:szCs w:val="28"/>
        </w:rPr>
        <w:t>ной Армии над германскими завое</w:t>
      </w:r>
      <w:r w:rsidRPr="00026852">
        <w:rPr>
          <w:sz w:val="28"/>
          <w:szCs w:val="28"/>
        </w:rPr>
        <w:t>вател</w:t>
      </w:r>
      <w:r w:rsidR="00673456">
        <w:rPr>
          <w:sz w:val="28"/>
          <w:szCs w:val="28"/>
        </w:rPr>
        <w:t>ями под Псковом и Нарвой. На са</w:t>
      </w:r>
      <w:r w:rsidRPr="00026852">
        <w:rPr>
          <w:sz w:val="28"/>
          <w:szCs w:val="28"/>
        </w:rPr>
        <w:t>мом деле никакие победы над герман</w:t>
      </w:r>
      <w:r w:rsidRPr="00026852">
        <w:rPr>
          <w:sz w:val="28"/>
          <w:szCs w:val="28"/>
        </w:rPr>
        <w:softHyphen/>
        <w:t>скими</w:t>
      </w:r>
      <w:r w:rsidR="00673456">
        <w:rPr>
          <w:sz w:val="28"/>
          <w:szCs w:val="28"/>
        </w:rPr>
        <w:t xml:space="preserve"> войсками ни 23 февраля, ни во</w:t>
      </w:r>
      <w:r w:rsidR="006447EC">
        <w:rPr>
          <w:sz w:val="28"/>
          <w:szCs w:val="28"/>
        </w:rPr>
        <w:t>об</w:t>
      </w:r>
      <w:r w:rsidRPr="00026852">
        <w:rPr>
          <w:sz w:val="28"/>
          <w:szCs w:val="28"/>
        </w:rPr>
        <w:t xml:space="preserve">ще в февральские дни зафиксированы не были. Впоследствии </w:t>
      </w:r>
      <w:r w:rsidR="00673456">
        <w:rPr>
          <w:sz w:val="28"/>
          <w:szCs w:val="28"/>
        </w:rPr>
        <w:t>советскими пропа</w:t>
      </w:r>
      <w:r w:rsidRPr="00026852">
        <w:rPr>
          <w:sz w:val="28"/>
          <w:szCs w:val="28"/>
        </w:rPr>
        <w:t>гандистами была выработана более осто</w:t>
      </w:r>
      <w:r w:rsidRPr="00026852">
        <w:rPr>
          <w:sz w:val="28"/>
          <w:szCs w:val="28"/>
        </w:rPr>
        <w:softHyphen/>
        <w:t>рожная формула: день Красной Армии отмечался 23 февраля «в ознаменование всеобщей мобилизации революционных сил на защиту социалистического Отече</w:t>
      </w:r>
      <w:r w:rsidRPr="00026852">
        <w:rPr>
          <w:sz w:val="28"/>
          <w:szCs w:val="28"/>
        </w:rPr>
        <w:softHyphen/>
        <w:t>ства,</w:t>
      </w:r>
      <w:r w:rsidR="00673456">
        <w:rPr>
          <w:sz w:val="28"/>
          <w:szCs w:val="28"/>
        </w:rPr>
        <w:t xml:space="preserve"> а также мужественного сопротив</w:t>
      </w:r>
      <w:r w:rsidRPr="00026852">
        <w:rPr>
          <w:sz w:val="28"/>
          <w:szCs w:val="28"/>
        </w:rPr>
        <w:t>ления отрядов Красной Армии захватчи</w:t>
      </w:r>
      <w:r w:rsidRPr="00026852">
        <w:rPr>
          <w:sz w:val="28"/>
          <w:szCs w:val="28"/>
        </w:rPr>
        <w:softHyphen/>
        <w:t>кам».</w:t>
      </w:r>
      <w:r w:rsidR="00673456">
        <w:rPr>
          <w:sz w:val="28"/>
          <w:szCs w:val="28"/>
        </w:rPr>
        <w:t xml:space="preserve"> Таким образом, 23 февраля — до</w:t>
      </w:r>
      <w:r w:rsidRPr="00026852">
        <w:rPr>
          <w:sz w:val="28"/>
          <w:szCs w:val="28"/>
        </w:rPr>
        <w:t>статочно условная дата.</w:t>
      </w:r>
    </w:p>
    <w:p w:rsidR="00970F54" w:rsidRDefault="00026852" w:rsidP="006447EC">
      <w:pPr>
        <w:widowControl/>
        <w:spacing w:line="360" w:lineRule="auto"/>
        <w:ind w:firstLine="720"/>
        <w:jc w:val="both"/>
        <w:rPr>
          <w:rStyle w:val="FontStyle15"/>
          <w:sz w:val="28"/>
          <w:szCs w:val="28"/>
        </w:rPr>
      </w:pPr>
      <w:r>
        <w:rPr>
          <w:sz w:val="28"/>
          <w:szCs w:val="28"/>
        </w:rPr>
        <w:t xml:space="preserve"> Э</w:t>
      </w:r>
      <w:r w:rsidR="00AC76F9">
        <w:rPr>
          <w:sz w:val="28"/>
          <w:szCs w:val="28"/>
        </w:rPr>
        <w:t xml:space="preserve">то произошло (при </w:t>
      </w:r>
      <w:r w:rsidRPr="00026852">
        <w:rPr>
          <w:sz w:val="28"/>
          <w:szCs w:val="28"/>
        </w:rPr>
        <w:t xml:space="preserve">всей условности привязки «рожден армии» к какой-либо определенной да или событию) скорее в августе 1918 В </w:t>
      </w:r>
      <w:r w:rsidR="00AC76F9">
        <w:rPr>
          <w:sz w:val="28"/>
          <w:szCs w:val="28"/>
        </w:rPr>
        <w:t>стране разворачивалась полномас</w:t>
      </w:r>
      <w:r w:rsidRPr="00026852">
        <w:rPr>
          <w:sz w:val="28"/>
          <w:szCs w:val="28"/>
        </w:rPr>
        <w:t>штабная гражданская война. Иллю</w:t>
      </w:r>
      <w:r w:rsidR="00AC76F9">
        <w:rPr>
          <w:sz w:val="28"/>
          <w:szCs w:val="28"/>
        </w:rPr>
        <w:t xml:space="preserve">зия </w:t>
      </w:r>
      <w:r w:rsidRPr="00026852">
        <w:rPr>
          <w:sz w:val="28"/>
          <w:szCs w:val="28"/>
        </w:rPr>
        <w:t>первых недель революции постепенн</w:t>
      </w:r>
      <w:r w:rsidR="00AC76F9">
        <w:rPr>
          <w:sz w:val="28"/>
          <w:szCs w:val="28"/>
        </w:rPr>
        <w:t>о</w:t>
      </w:r>
      <w:r w:rsidRPr="00026852">
        <w:rPr>
          <w:sz w:val="28"/>
          <w:szCs w:val="28"/>
        </w:rPr>
        <w:t xml:space="preserve"> развеивались. Стало понятно, что принципе добровольчества массовую ар</w:t>
      </w:r>
      <w:r w:rsidRPr="00026852">
        <w:rPr>
          <w:sz w:val="28"/>
          <w:szCs w:val="28"/>
        </w:rPr>
        <w:softHyphen/>
        <w:t>мию не создашь, и уже 29 мая 1918 г</w:t>
      </w:r>
      <w:r w:rsidR="00C7571F">
        <w:rPr>
          <w:rStyle w:val="a8"/>
          <w:sz w:val="28"/>
          <w:szCs w:val="28"/>
        </w:rPr>
        <w:footnoteReference w:id="3"/>
      </w:r>
      <w:r w:rsidRPr="00026852">
        <w:rPr>
          <w:sz w:val="28"/>
          <w:szCs w:val="28"/>
        </w:rPr>
        <w:t>.</w:t>
      </w:r>
    </w:p>
    <w:p w:rsidR="00C7571F" w:rsidRPr="00C7571F" w:rsidRDefault="00C7571F" w:rsidP="00AC76F9">
      <w:pPr>
        <w:widowControl/>
        <w:spacing w:line="360" w:lineRule="auto"/>
        <w:ind w:firstLine="720"/>
        <w:jc w:val="both"/>
        <w:rPr>
          <w:sz w:val="28"/>
          <w:szCs w:val="28"/>
        </w:rPr>
      </w:pPr>
      <w:r w:rsidRPr="00C7571F">
        <w:rPr>
          <w:sz w:val="28"/>
          <w:szCs w:val="28"/>
        </w:rPr>
        <w:t>В</w:t>
      </w:r>
      <w:r w:rsidR="00673456">
        <w:rPr>
          <w:sz w:val="28"/>
          <w:szCs w:val="28"/>
        </w:rPr>
        <w:t xml:space="preserve"> Рабоче-Крестьянской Красной Ар</w:t>
      </w:r>
      <w:r w:rsidRPr="00C7571F">
        <w:rPr>
          <w:sz w:val="28"/>
          <w:szCs w:val="28"/>
        </w:rPr>
        <w:t>мии крестьяне, в соответствии со струк</w:t>
      </w:r>
      <w:r w:rsidRPr="00C7571F">
        <w:rPr>
          <w:sz w:val="28"/>
          <w:szCs w:val="28"/>
        </w:rPr>
        <w:softHyphen/>
        <w:t>турой населения, составляли подавляющее большинство — 77%, на рабочих приходилось 15%, на «прочих» — 8%". Так, в Первой конной армии, наиболее известной и боеспособной из соедине</w:t>
      </w:r>
      <w:r w:rsidRPr="00C7571F">
        <w:rPr>
          <w:sz w:val="28"/>
          <w:szCs w:val="28"/>
        </w:rPr>
        <w:softHyphen/>
        <w:t>ний РККА, в разное время было 71-77% кресть</w:t>
      </w:r>
      <w:r w:rsidR="00673456">
        <w:rPr>
          <w:sz w:val="28"/>
          <w:szCs w:val="28"/>
        </w:rPr>
        <w:t>ян (включая казаков), 20—25% ра</w:t>
      </w:r>
      <w:r w:rsidRPr="00C7571F">
        <w:rPr>
          <w:sz w:val="28"/>
          <w:szCs w:val="28"/>
        </w:rPr>
        <w:t>бочих, 3-4% интеллигентов</w:t>
      </w:r>
      <w:r w:rsidRPr="00C7571F">
        <w:rPr>
          <w:sz w:val="28"/>
          <w:szCs w:val="28"/>
          <w:vertAlign w:val="superscript"/>
        </w:rPr>
        <w:t>12</w:t>
      </w:r>
      <w:r w:rsidRPr="00C7571F">
        <w:rPr>
          <w:sz w:val="28"/>
          <w:szCs w:val="28"/>
        </w:rPr>
        <w:t>.</w:t>
      </w:r>
    </w:p>
    <w:p w:rsidR="00C7571F" w:rsidRPr="00C7571F" w:rsidRDefault="00C7571F" w:rsidP="00AC76F9">
      <w:pPr>
        <w:widowControl/>
        <w:spacing w:line="360" w:lineRule="auto"/>
        <w:ind w:firstLine="720"/>
        <w:jc w:val="both"/>
        <w:rPr>
          <w:sz w:val="28"/>
          <w:szCs w:val="28"/>
        </w:rPr>
      </w:pPr>
      <w:r w:rsidRPr="00C7571F">
        <w:rPr>
          <w:sz w:val="28"/>
          <w:szCs w:val="28"/>
        </w:rPr>
        <w:t>Несмотря на то что Красная Армия именовалась Рабоче-Крестьянской, ра</w:t>
      </w:r>
      <w:r w:rsidRPr="00C7571F">
        <w:rPr>
          <w:sz w:val="28"/>
          <w:szCs w:val="28"/>
        </w:rPr>
        <w:softHyphen/>
        <w:t xml:space="preserve">бочие и </w:t>
      </w:r>
      <w:r w:rsidR="00673456">
        <w:rPr>
          <w:sz w:val="28"/>
          <w:szCs w:val="28"/>
        </w:rPr>
        <w:t>крестьяне неохотно в нее вступа</w:t>
      </w:r>
      <w:r w:rsidRPr="00C7571F">
        <w:rPr>
          <w:sz w:val="28"/>
          <w:szCs w:val="28"/>
        </w:rPr>
        <w:t>ли. Уклонение от воинской службы и де</w:t>
      </w:r>
      <w:r w:rsidRPr="00C7571F">
        <w:rPr>
          <w:sz w:val="28"/>
          <w:szCs w:val="28"/>
        </w:rPr>
        <w:softHyphen/>
        <w:t xml:space="preserve">зертирство в годы Гражданской войны носили массовый характер. Так, в 1918 г. из Красной Армии дезертировало более миллиона </w:t>
      </w:r>
      <w:r w:rsidR="00673456">
        <w:rPr>
          <w:sz w:val="28"/>
          <w:szCs w:val="28"/>
        </w:rPr>
        <w:t>человек, а к 1921 г. — почти че</w:t>
      </w:r>
      <w:r w:rsidRPr="00C7571F">
        <w:rPr>
          <w:sz w:val="28"/>
          <w:szCs w:val="28"/>
        </w:rPr>
        <w:t>тыре миллиона</w:t>
      </w:r>
      <w:r w:rsidRPr="00C7571F">
        <w:rPr>
          <w:sz w:val="28"/>
          <w:szCs w:val="28"/>
          <w:vertAlign w:val="superscript"/>
        </w:rPr>
        <w:t>13</w:t>
      </w:r>
      <w:r w:rsidRPr="00C7571F">
        <w:rPr>
          <w:sz w:val="28"/>
          <w:szCs w:val="28"/>
        </w:rPr>
        <w:t>. Тысячи призывников стремились избежать службы в Красной Армии, используя различные средства: от взяток яйцами, маслом и медом фельдшеру до «курения резины» перед тем, как идти на мед</w:t>
      </w:r>
      <w:r w:rsidR="00673456">
        <w:rPr>
          <w:sz w:val="28"/>
          <w:szCs w:val="28"/>
        </w:rPr>
        <w:t>ицинскую комис</w:t>
      </w:r>
      <w:r w:rsidRPr="00C7571F">
        <w:rPr>
          <w:sz w:val="28"/>
          <w:szCs w:val="28"/>
        </w:rPr>
        <w:t xml:space="preserve">сию. Большевики сурово расправлялись с дезертирами: расстреливали их (иногда и родственников), </w:t>
      </w:r>
      <w:r w:rsidR="006447EC" w:rsidRPr="00C7571F">
        <w:rPr>
          <w:sz w:val="28"/>
          <w:szCs w:val="28"/>
        </w:rPr>
        <w:t>конфисковали</w:t>
      </w:r>
      <w:r w:rsidRPr="00C7571F">
        <w:rPr>
          <w:sz w:val="28"/>
          <w:szCs w:val="28"/>
        </w:rPr>
        <w:t xml:space="preserve"> имущество семей</w:t>
      </w:r>
      <w:r w:rsidRPr="00C7571F">
        <w:rPr>
          <w:sz w:val="28"/>
          <w:szCs w:val="28"/>
          <w:vertAlign w:val="superscript"/>
        </w:rPr>
        <w:t>14</w:t>
      </w:r>
      <w:r w:rsidRPr="00C7571F">
        <w:rPr>
          <w:sz w:val="28"/>
          <w:szCs w:val="28"/>
        </w:rPr>
        <w:t>.</w:t>
      </w:r>
    </w:p>
    <w:p w:rsidR="00C7571F" w:rsidRPr="00C7571F" w:rsidRDefault="00C7571F" w:rsidP="00AC76F9">
      <w:pPr>
        <w:widowControl/>
        <w:spacing w:line="360" w:lineRule="auto"/>
        <w:ind w:firstLine="720"/>
        <w:jc w:val="both"/>
        <w:rPr>
          <w:sz w:val="28"/>
          <w:szCs w:val="28"/>
        </w:rPr>
      </w:pPr>
      <w:r w:rsidRPr="00C7571F">
        <w:rPr>
          <w:sz w:val="28"/>
          <w:szCs w:val="28"/>
        </w:rPr>
        <w:t>Несмотря на все усилия командного и политического состава, Красная Армия эпох</w:t>
      </w:r>
      <w:r w:rsidR="00673456">
        <w:rPr>
          <w:sz w:val="28"/>
          <w:szCs w:val="28"/>
        </w:rPr>
        <w:t>и Гражданской войны мало напоми</w:t>
      </w:r>
      <w:r w:rsidRPr="00C7571F">
        <w:rPr>
          <w:sz w:val="28"/>
          <w:szCs w:val="28"/>
        </w:rPr>
        <w:t>нала регулярную армию. Политическая работа была неэффективна не только в силу нехватки политработников или их недостаточной квалификации. Уж очень вел</w:t>
      </w:r>
      <w:r w:rsidR="00673456">
        <w:rPr>
          <w:sz w:val="28"/>
          <w:szCs w:val="28"/>
        </w:rPr>
        <w:t>ико было «сопротивление материа</w:t>
      </w:r>
      <w:r w:rsidRPr="00C7571F">
        <w:rPr>
          <w:sz w:val="28"/>
          <w:szCs w:val="28"/>
        </w:rPr>
        <w:t>ла», п</w:t>
      </w:r>
      <w:r w:rsidR="00673456">
        <w:rPr>
          <w:sz w:val="28"/>
          <w:szCs w:val="28"/>
        </w:rPr>
        <w:t>одлежащего воспитанию. (Так, на</w:t>
      </w:r>
      <w:r w:rsidRPr="00C7571F">
        <w:rPr>
          <w:sz w:val="28"/>
          <w:szCs w:val="28"/>
        </w:rPr>
        <w:t>пример, в Конармии пятая часть всех бойцов была неграмотна, большинство едва у</w:t>
      </w:r>
      <w:r w:rsidR="00673456">
        <w:rPr>
          <w:sz w:val="28"/>
          <w:szCs w:val="28"/>
        </w:rPr>
        <w:t>мело читать и писать.) Армия по</w:t>
      </w:r>
      <w:r w:rsidRPr="00C7571F">
        <w:rPr>
          <w:sz w:val="28"/>
          <w:szCs w:val="28"/>
        </w:rPr>
        <w:t>стоянно находилась в движении и была пог</w:t>
      </w:r>
      <w:r w:rsidR="00673456">
        <w:rPr>
          <w:sz w:val="28"/>
          <w:szCs w:val="28"/>
        </w:rPr>
        <w:t>лощена к тому же ежедневными по</w:t>
      </w:r>
      <w:r w:rsidRPr="00C7571F">
        <w:rPr>
          <w:sz w:val="28"/>
          <w:szCs w:val="28"/>
        </w:rPr>
        <w:t>исками пропитания, одежды и ночлега. Пол</w:t>
      </w:r>
      <w:r w:rsidR="00673456">
        <w:rPr>
          <w:sz w:val="28"/>
          <w:szCs w:val="28"/>
        </w:rPr>
        <w:t>итработники, как правило образо</w:t>
      </w:r>
      <w:r w:rsidRPr="00C7571F">
        <w:rPr>
          <w:sz w:val="28"/>
          <w:szCs w:val="28"/>
        </w:rPr>
        <w:t>ванные горожане, были совершенно чужды крестьянской массе, составляв</w:t>
      </w:r>
      <w:r w:rsidRPr="00C7571F">
        <w:rPr>
          <w:sz w:val="28"/>
          <w:szCs w:val="28"/>
        </w:rPr>
        <w:softHyphen/>
        <w:t>шей основу</w:t>
      </w:r>
      <w:r>
        <w:rPr>
          <w:sz w:val="28"/>
          <w:szCs w:val="28"/>
        </w:rPr>
        <w:t xml:space="preserve"> Красной Армии</w:t>
      </w:r>
      <w:r>
        <w:rPr>
          <w:rStyle w:val="a8"/>
          <w:sz w:val="28"/>
          <w:szCs w:val="28"/>
        </w:rPr>
        <w:footnoteReference w:id="4"/>
      </w:r>
      <w:r w:rsidRPr="00C7571F">
        <w:rPr>
          <w:sz w:val="28"/>
          <w:szCs w:val="28"/>
        </w:rPr>
        <w:t>.</w:t>
      </w:r>
    </w:p>
    <w:p w:rsidR="004D412A" w:rsidRPr="004D412A" w:rsidRDefault="00673456" w:rsidP="00AC76F9">
      <w:pPr>
        <w:widowControl/>
        <w:spacing w:line="360" w:lineRule="auto"/>
        <w:ind w:firstLine="720"/>
        <w:jc w:val="both"/>
        <w:rPr>
          <w:sz w:val="28"/>
          <w:szCs w:val="28"/>
        </w:rPr>
      </w:pPr>
      <w:r>
        <w:rPr>
          <w:sz w:val="28"/>
          <w:szCs w:val="28"/>
        </w:rPr>
        <w:t>Красная Армия сохраняла боеспо</w:t>
      </w:r>
      <w:r w:rsidR="004D412A" w:rsidRPr="004D412A">
        <w:rPr>
          <w:sz w:val="28"/>
          <w:szCs w:val="28"/>
        </w:rPr>
        <w:t>собность и дисциплину в период побед. В период неудач советской власти она нередко обращалась в анархическую и антикоммунистически настроенную массу. Среди красноармейцев были до</w:t>
      </w:r>
      <w:r w:rsidR="004D412A" w:rsidRPr="004D412A">
        <w:rPr>
          <w:sz w:val="28"/>
          <w:szCs w:val="28"/>
        </w:rPr>
        <w:softHyphen/>
        <w:t>ста</w:t>
      </w:r>
      <w:r>
        <w:rPr>
          <w:sz w:val="28"/>
          <w:szCs w:val="28"/>
        </w:rPr>
        <w:t>точно широко распространены сим</w:t>
      </w:r>
      <w:r w:rsidR="004D412A" w:rsidRPr="004D412A">
        <w:rPr>
          <w:sz w:val="28"/>
          <w:szCs w:val="28"/>
        </w:rPr>
        <w:t>патии к движению Махно, этому идеалу вольности.</w:t>
      </w:r>
    </w:p>
    <w:p w:rsidR="00970F54" w:rsidRDefault="004D412A" w:rsidP="00AC76F9">
      <w:pPr>
        <w:pStyle w:val="Style6"/>
        <w:widowControl/>
        <w:spacing w:line="360" w:lineRule="auto"/>
        <w:ind w:firstLine="720"/>
        <w:jc w:val="both"/>
        <w:rPr>
          <w:rStyle w:val="FontStyle15"/>
          <w:sz w:val="28"/>
          <w:szCs w:val="28"/>
        </w:rPr>
      </w:pPr>
      <w:r w:rsidRPr="00162507">
        <w:rPr>
          <w:rStyle w:val="FontStyle36"/>
          <w:sz w:val="28"/>
          <w:szCs w:val="28"/>
        </w:rPr>
        <w:t xml:space="preserve">Среди наиболее известных случаев выступления против советской власти или </w:t>
      </w:r>
      <w:r w:rsidR="00673456">
        <w:rPr>
          <w:rStyle w:val="FontStyle36"/>
          <w:sz w:val="28"/>
          <w:szCs w:val="28"/>
        </w:rPr>
        <w:t>же весьма вольного понимания во</w:t>
      </w:r>
      <w:r w:rsidRPr="00162507">
        <w:rPr>
          <w:rStyle w:val="FontStyle36"/>
          <w:sz w:val="28"/>
          <w:szCs w:val="28"/>
        </w:rPr>
        <w:t>инс</w:t>
      </w:r>
      <w:r w:rsidR="00673456">
        <w:rPr>
          <w:rStyle w:val="FontStyle36"/>
          <w:sz w:val="28"/>
          <w:szCs w:val="28"/>
        </w:rPr>
        <w:t>кой дисциплины можно назвать мя</w:t>
      </w:r>
      <w:r w:rsidRPr="00162507">
        <w:rPr>
          <w:rStyle w:val="FontStyle36"/>
          <w:sz w:val="28"/>
          <w:szCs w:val="28"/>
        </w:rPr>
        <w:t>теж дивизии HA.Григорьева в мае 1919 г.; самовольное выступление на ф</w:t>
      </w:r>
      <w:r w:rsidR="00AC76F9">
        <w:rPr>
          <w:rStyle w:val="FontStyle36"/>
          <w:sz w:val="28"/>
          <w:szCs w:val="28"/>
        </w:rPr>
        <w:t xml:space="preserve">ронт войск под командованием Ф. </w:t>
      </w:r>
      <w:r w:rsidR="00673456">
        <w:rPr>
          <w:rStyle w:val="FontStyle36"/>
          <w:sz w:val="28"/>
          <w:szCs w:val="28"/>
        </w:rPr>
        <w:t>Мироно</w:t>
      </w:r>
      <w:r w:rsidRPr="00162507">
        <w:rPr>
          <w:rStyle w:val="FontStyle36"/>
          <w:sz w:val="28"/>
          <w:szCs w:val="28"/>
        </w:rPr>
        <w:t>ва в октябре 1919 г., «стрекопытовщину» (мяте</w:t>
      </w:r>
      <w:r w:rsidR="00673456">
        <w:rPr>
          <w:rStyle w:val="FontStyle36"/>
          <w:sz w:val="28"/>
          <w:szCs w:val="28"/>
        </w:rPr>
        <w:t>ж 2-й бригады 8-й стрелковой ди</w:t>
      </w:r>
      <w:r w:rsidRPr="00162507">
        <w:rPr>
          <w:rStyle w:val="FontStyle36"/>
          <w:sz w:val="28"/>
          <w:szCs w:val="28"/>
        </w:rPr>
        <w:t>визии, в</w:t>
      </w:r>
      <w:r w:rsidR="00673456">
        <w:rPr>
          <w:rStyle w:val="FontStyle36"/>
          <w:sz w:val="28"/>
          <w:szCs w:val="28"/>
        </w:rPr>
        <w:t>спыхнувший в марте 1919 г. в Го</w:t>
      </w:r>
      <w:r w:rsidRPr="00162507">
        <w:rPr>
          <w:rStyle w:val="FontStyle36"/>
          <w:sz w:val="28"/>
          <w:szCs w:val="28"/>
        </w:rPr>
        <w:t>меле</w:t>
      </w:r>
      <w:r w:rsidR="00673456">
        <w:rPr>
          <w:rStyle w:val="FontStyle36"/>
          <w:sz w:val="28"/>
          <w:szCs w:val="28"/>
        </w:rPr>
        <w:t>). Не признавал комиссаров и по</w:t>
      </w:r>
      <w:r w:rsidRPr="00162507">
        <w:rPr>
          <w:rStyle w:val="FontStyle36"/>
          <w:sz w:val="28"/>
          <w:szCs w:val="28"/>
        </w:rPr>
        <w:t>литического контроля прославленный командир Сводного конного корпуса Б.М.</w:t>
      </w:r>
      <w:r w:rsidR="00673456">
        <w:rPr>
          <w:rStyle w:val="FontStyle36"/>
          <w:sz w:val="28"/>
          <w:szCs w:val="28"/>
        </w:rPr>
        <w:t>Думенко, «первая шашка республи</w:t>
      </w:r>
      <w:r w:rsidRPr="00162507">
        <w:rPr>
          <w:rStyle w:val="FontStyle36"/>
          <w:sz w:val="28"/>
          <w:szCs w:val="28"/>
        </w:rPr>
        <w:t>ки», как назвал его Троцкий.</w:t>
      </w:r>
    </w:p>
    <w:p w:rsidR="004D412A" w:rsidRPr="004D412A" w:rsidRDefault="004D412A" w:rsidP="00AC76F9">
      <w:pPr>
        <w:widowControl/>
        <w:spacing w:line="360" w:lineRule="auto"/>
        <w:ind w:firstLine="720"/>
        <w:jc w:val="both"/>
        <w:rPr>
          <w:sz w:val="28"/>
          <w:szCs w:val="28"/>
        </w:rPr>
      </w:pPr>
      <w:r w:rsidRPr="004D412A">
        <w:rPr>
          <w:sz w:val="28"/>
          <w:szCs w:val="28"/>
        </w:rPr>
        <w:t>Один из парадоксов Гражданской войны заключался в том, что советское правительство, целью которого являлось в конечном счете создание нового, ком</w:t>
      </w:r>
      <w:r w:rsidRPr="004D412A">
        <w:rPr>
          <w:sz w:val="28"/>
          <w:szCs w:val="28"/>
        </w:rPr>
        <w:softHyphen/>
        <w:t>мунистического общества, вынуждено было о</w:t>
      </w:r>
      <w:r w:rsidR="00673456">
        <w:rPr>
          <w:sz w:val="28"/>
          <w:szCs w:val="28"/>
        </w:rPr>
        <w:t>пираться, в частности, на Конар</w:t>
      </w:r>
      <w:r w:rsidRPr="004D412A">
        <w:rPr>
          <w:sz w:val="28"/>
          <w:szCs w:val="28"/>
        </w:rPr>
        <w:t>мию,</w:t>
      </w:r>
      <w:r w:rsidR="00673456">
        <w:rPr>
          <w:sz w:val="28"/>
          <w:szCs w:val="28"/>
        </w:rPr>
        <w:t xml:space="preserve"> напоминавшую скорее реликт рус</w:t>
      </w:r>
      <w:r w:rsidRPr="004D412A">
        <w:rPr>
          <w:sz w:val="28"/>
          <w:szCs w:val="28"/>
        </w:rPr>
        <w:t>ского средневековья, с его крестьянскими и казацкими восстани</w:t>
      </w:r>
      <w:r w:rsidR="00C3599B">
        <w:rPr>
          <w:sz w:val="28"/>
          <w:szCs w:val="28"/>
        </w:rPr>
        <w:t>ями, и унасле</w:t>
      </w:r>
      <w:r w:rsidRPr="004D412A">
        <w:rPr>
          <w:sz w:val="28"/>
          <w:szCs w:val="28"/>
        </w:rPr>
        <w:t>довавшую от предшественников традиции демократизма, уравнительности и жестокости. Это относилось не только к Первой конной</w:t>
      </w:r>
      <w:r>
        <w:rPr>
          <w:rStyle w:val="a8"/>
          <w:sz w:val="28"/>
          <w:szCs w:val="28"/>
        </w:rPr>
        <w:footnoteReference w:id="5"/>
      </w:r>
      <w:r w:rsidRPr="004D412A">
        <w:rPr>
          <w:sz w:val="28"/>
          <w:szCs w:val="28"/>
        </w:rPr>
        <w:t>.</w:t>
      </w:r>
    </w:p>
    <w:p w:rsidR="004D412A" w:rsidRPr="004D412A" w:rsidRDefault="004D412A" w:rsidP="00AC76F9">
      <w:pPr>
        <w:widowControl/>
        <w:spacing w:line="360" w:lineRule="auto"/>
        <w:ind w:firstLine="720"/>
        <w:jc w:val="both"/>
        <w:rPr>
          <w:sz w:val="28"/>
          <w:szCs w:val="28"/>
        </w:rPr>
      </w:pPr>
      <w:r w:rsidRPr="004D412A">
        <w:rPr>
          <w:sz w:val="28"/>
          <w:szCs w:val="28"/>
        </w:rPr>
        <w:t>Порядок и дисциплина в Красной Армии поддерживались не только реп</w:t>
      </w:r>
      <w:r w:rsidRPr="004D412A">
        <w:rPr>
          <w:sz w:val="28"/>
          <w:szCs w:val="28"/>
        </w:rPr>
        <w:softHyphen/>
        <w:t>рессиями. Вождь Красной Армии и первый оратор революции Троцкий спра</w:t>
      </w:r>
      <w:r w:rsidRPr="004D412A">
        <w:rPr>
          <w:sz w:val="28"/>
          <w:szCs w:val="28"/>
        </w:rPr>
        <w:softHyphen/>
        <w:t>ведливо</w:t>
      </w:r>
      <w:r w:rsidR="00B44532">
        <w:rPr>
          <w:sz w:val="28"/>
          <w:szCs w:val="28"/>
        </w:rPr>
        <w:t xml:space="preserve"> писал, что «армии все же не со</w:t>
      </w:r>
      <w:r w:rsidRPr="004D412A">
        <w:rPr>
          <w:sz w:val="28"/>
          <w:szCs w:val="28"/>
        </w:rPr>
        <w:t>здаются страхом... На пепелище великой во</w:t>
      </w:r>
      <w:r w:rsidR="00B44532">
        <w:rPr>
          <w:sz w:val="28"/>
          <w:szCs w:val="28"/>
        </w:rPr>
        <w:t>йны большевики создали новую ар</w:t>
      </w:r>
      <w:r w:rsidRPr="004D412A">
        <w:rPr>
          <w:sz w:val="28"/>
          <w:szCs w:val="28"/>
        </w:rPr>
        <w:t>мию. Кто хоть немножко понимает язык истор</w:t>
      </w:r>
      <w:r w:rsidR="00B44532">
        <w:rPr>
          <w:sz w:val="28"/>
          <w:szCs w:val="28"/>
        </w:rPr>
        <w:t>ии, для того эти факты не нужда</w:t>
      </w:r>
      <w:r w:rsidRPr="004D412A">
        <w:rPr>
          <w:sz w:val="28"/>
          <w:szCs w:val="28"/>
        </w:rPr>
        <w:t>ются в пояснении».</w:t>
      </w:r>
    </w:p>
    <w:p w:rsidR="004D412A" w:rsidRPr="004D412A" w:rsidRDefault="004D412A" w:rsidP="00AC76F9">
      <w:pPr>
        <w:widowControl/>
        <w:spacing w:line="360" w:lineRule="auto"/>
        <w:ind w:firstLine="720"/>
        <w:jc w:val="both"/>
        <w:rPr>
          <w:sz w:val="28"/>
          <w:szCs w:val="28"/>
        </w:rPr>
      </w:pPr>
      <w:r w:rsidRPr="004D412A">
        <w:rPr>
          <w:sz w:val="28"/>
          <w:szCs w:val="28"/>
        </w:rPr>
        <w:t>Кроме принуждения действовало и убеждение, если угодно — революцион</w:t>
      </w:r>
      <w:r w:rsidRPr="004D412A">
        <w:rPr>
          <w:sz w:val="28"/>
          <w:szCs w:val="28"/>
        </w:rPr>
        <w:softHyphen/>
        <w:t>ное вдохновение. Большевики сумели сф</w:t>
      </w:r>
      <w:r w:rsidR="00C3599B">
        <w:rPr>
          <w:sz w:val="28"/>
          <w:szCs w:val="28"/>
        </w:rPr>
        <w:t>ормулировать привлекательные ло</w:t>
      </w:r>
      <w:r w:rsidRPr="004D412A">
        <w:rPr>
          <w:sz w:val="28"/>
          <w:szCs w:val="28"/>
        </w:rPr>
        <w:t xml:space="preserve">зунги, </w:t>
      </w:r>
      <w:r w:rsidR="00B44532">
        <w:rPr>
          <w:sz w:val="28"/>
          <w:szCs w:val="28"/>
        </w:rPr>
        <w:t>поманить рабочих и крестьян осу</w:t>
      </w:r>
      <w:r w:rsidRPr="004D412A">
        <w:rPr>
          <w:sz w:val="28"/>
          <w:szCs w:val="28"/>
        </w:rPr>
        <w:t>ществлением несбыточных надежд: «зем</w:t>
      </w:r>
      <w:r w:rsidR="00B44532">
        <w:rPr>
          <w:sz w:val="28"/>
          <w:szCs w:val="28"/>
        </w:rPr>
        <w:t>ля — крестьянам, фабрики — рабо</w:t>
      </w:r>
      <w:r w:rsidRPr="004D412A">
        <w:rPr>
          <w:sz w:val="28"/>
          <w:szCs w:val="28"/>
        </w:rPr>
        <w:t>чим, мир — народам». Их противники не смо</w:t>
      </w:r>
      <w:r w:rsidR="00B44532">
        <w:rPr>
          <w:sz w:val="28"/>
          <w:szCs w:val="28"/>
        </w:rPr>
        <w:t>гли противопоставить большевист</w:t>
      </w:r>
      <w:r w:rsidRPr="004D412A">
        <w:rPr>
          <w:sz w:val="28"/>
          <w:szCs w:val="28"/>
        </w:rPr>
        <w:t>ской</w:t>
      </w:r>
      <w:r w:rsidR="00B44532">
        <w:rPr>
          <w:sz w:val="28"/>
          <w:szCs w:val="28"/>
        </w:rPr>
        <w:t xml:space="preserve"> пропаганде ничего столь же про</w:t>
      </w:r>
      <w:r w:rsidRPr="004D412A">
        <w:rPr>
          <w:sz w:val="28"/>
          <w:szCs w:val="28"/>
        </w:rPr>
        <w:t>стого, понятного и привлекательного. Революционной утопией увлеклись мног</w:t>
      </w:r>
      <w:r w:rsidR="00B44532">
        <w:rPr>
          <w:sz w:val="28"/>
          <w:szCs w:val="28"/>
        </w:rPr>
        <w:t>ие. Они и образовали ту критиче</w:t>
      </w:r>
      <w:r w:rsidRPr="004D412A">
        <w:rPr>
          <w:sz w:val="28"/>
          <w:szCs w:val="28"/>
        </w:rPr>
        <w:t>скую массу, которая, не останавливаясь перед ра</w:t>
      </w:r>
      <w:r w:rsidR="00B44532">
        <w:rPr>
          <w:sz w:val="28"/>
          <w:szCs w:val="28"/>
        </w:rPr>
        <w:t>сстрелами, сумела повести за со</w:t>
      </w:r>
      <w:r w:rsidRPr="004D412A">
        <w:rPr>
          <w:sz w:val="28"/>
          <w:szCs w:val="28"/>
        </w:rPr>
        <w:t>бой армию, способна была говорить с толпой, увлечь ее, убедить.</w:t>
      </w:r>
    </w:p>
    <w:p w:rsidR="004D412A" w:rsidRPr="004D412A" w:rsidRDefault="004D412A" w:rsidP="00AC76F9">
      <w:pPr>
        <w:widowControl/>
        <w:spacing w:line="360" w:lineRule="auto"/>
        <w:ind w:firstLine="720"/>
        <w:jc w:val="both"/>
        <w:rPr>
          <w:sz w:val="28"/>
          <w:szCs w:val="28"/>
        </w:rPr>
      </w:pPr>
      <w:r w:rsidRPr="004D412A">
        <w:rPr>
          <w:sz w:val="28"/>
          <w:szCs w:val="28"/>
        </w:rPr>
        <w:t>Особая роль принадлежит Троцкому и его зна</w:t>
      </w:r>
      <w:r w:rsidR="00B44532">
        <w:rPr>
          <w:sz w:val="28"/>
          <w:szCs w:val="28"/>
        </w:rPr>
        <w:t>менитому поезду, который был на</w:t>
      </w:r>
      <w:r w:rsidRPr="004D412A">
        <w:rPr>
          <w:sz w:val="28"/>
          <w:szCs w:val="28"/>
        </w:rPr>
        <w:t>стоящей командно-идеологической фабрикой. Бронированный, оснащенный пушками и пулеметами, но главное — имевший типографию, а также гараж ав</w:t>
      </w:r>
      <w:r w:rsidRPr="004D412A">
        <w:rPr>
          <w:sz w:val="28"/>
          <w:szCs w:val="28"/>
        </w:rPr>
        <w:softHyphen/>
        <w:t>томоб</w:t>
      </w:r>
      <w:r w:rsidR="00B44532">
        <w:rPr>
          <w:sz w:val="28"/>
          <w:szCs w:val="28"/>
        </w:rPr>
        <w:t>илей с запасом бензина и «коман</w:t>
      </w:r>
      <w:r w:rsidRPr="004D412A">
        <w:rPr>
          <w:sz w:val="28"/>
          <w:szCs w:val="28"/>
        </w:rPr>
        <w:t>ду» из нескольких десятков, а то и сотен коммун</w:t>
      </w:r>
      <w:r>
        <w:rPr>
          <w:sz w:val="28"/>
          <w:szCs w:val="28"/>
        </w:rPr>
        <w:t>истов, готовых, если надо, всту</w:t>
      </w:r>
      <w:r w:rsidR="00FE5046">
        <w:rPr>
          <w:sz w:val="28"/>
          <w:szCs w:val="28"/>
        </w:rPr>
        <w:t xml:space="preserve">пить в бой </w:t>
      </w:r>
      <w:r w:rsidRPr="004D412A">
        <w:rPr>
          <w:sz w:val="28"/>
          <w:szCs w:val="28"/>
        </w:rPr>
        <w:t xml:space="preserve">или остаться в тех или иных частях </w:t>
      </w:r>
      <w:r w:rsidR="00B44532">
        <w:rPr>
          <w:sz w:val="28"/>
          <w:szCs w:val="28"/>
        </w:rPr>
        <w:t>в качестве комиссаров, вдохнови</w:t>
      </w:r>
      <w:r w:rsidRPr="004D412A">
        <w:rPr>
          <w:sz w:val="28"/>
          <w:szCs w:val="28"/>
        </w:rPr>
        <w:t>телей, «толкачей».</w:t>
      </w:r>
    </w:p>
    <w:p w:rsidR="00A273FA" w:rsidRPr="00E34E5A" w:rsidRDefault="00A273FA" w:rsidP="006447EC">
      <w:pPr>
        <w:pStyle w:val="Style6"/>
        <w:widowControl/>
        <w:spacing w:line="360" w:lineRule="auto"/>
        <w:jc w:val="both"/>
        <w:rPr>
          <w:rStyle w:val="FontStyle15"/>
          <w:b/>
          <w:color w:val="000000" w:themeColor="text1"/>
          <w:sz w:val="28"/>
          <w:szCs w:val="28"/>
        </w:rPr>
      </w:pPr>
    </w:p>
    <w:p w:rsidR="00A273FA" w:rsidRPr="00E34E5A" w:rsidRDefault="00E34E5A" w:rsidP="00E34E5A">
      <w:pPr>
        <w:pStyle w:val="2"/>
        <w:jc w:val="center"/>
        <w:rPr>
          <w:rStyle w:val="FontStyle15"/>
          <w:b/>
          <w:color w:val="000000" w:themeColor="text1"/>
          <w:sz w:val="28"/>
          <w:szCs w:val="28"/>
        </w:rPr>
      </w:pPr>
      <w:bookmarkStart w:id="5" w:name="_Toc405494038"/>
      <w:r w:rsidRPr="00E34E5A">
        <w:rPr>
          <w:rStyle w:val="FontStyle15"/>
          <w:b/>
          <w:color w:val="000000" w:themeColor="text1"/>
          <w:sz w:val="28"/>
          <w:szCs w:val="28"/>
        </w:rPr>
        <w:t>1.2.</w:t>
      </w:r>
      <w:r w:rsidR="004D412A" w:rsidRPr="00E34E5A">
        <w:rPr>
          <w:rStyle w:val="FontStyle15"/>
          <w:b/>
          <w:color w:val="000000" w:themeColor="text1"/>
          <w:sz w:val="28"/>
          <w:szCs w:val="28"/>
        </w:rPr>
        <w:t>Кадровой состав Красной Армии</w:t>
      </w:r>
      <w:bookmarkEnd w:id="5"/>
    </w:p>
    <w:p w:rsidR="00A273FA" w:rsidRDefault="00A273FA" w:rsidP="00AC76F9">
      <w:pPr>
        <w:pStyle w:val="Style6"/>
        <w:widowControl/>
        <w:spacing w:line="360" w:lineRule="auto"/>
        <w:ind w:firstLine="720"/>
        <w:jc w:val="both"/>
        <w:rPr>
          <w:rStyle w:val="FontStyle15"/>
          <w:sz w:val="28"/>
          <w:szCs w:val="28"/>
        </w:rPr>
      </w:pPr>
    </w:p>
    <w:p w:rsidR="004D412A" w:rsidRPr="00162507" w:rsidRDefault="004D412A" w:rsidP="00AC76F9">
      <w:pPr>
        <w:pStyle w:val="Style14"/>
        <w:widowControl/>
        <w:spacing w:line="360" w:lineRule="auto"/>
        <w:ind w:firstLine="720"/>
        <w:jc w:val="both"/>
        <w:rPr>
          <w:rStyle w:val="FontStyle36"/>
          <w:sz w:val="28"/>
          <w:szCs w:val="28"/>
        </w:rPr>
      </w:pPr>
      <w:r w:rsidRPr="00162507">
        <w:rPr>
          <w:rStyle w:val="FontStyle36"/>
          <w:sz w:val="28"/>
          <w:szCs w:val="28"/>
        </w:rPr>
        <w:t>Воинскую массу обеих армий составляли добровольцы и мобилизов</w:t>
      </w:r>
      <w:r w:rsidR="00B44532">
        <w:rPr>
          <w:rStyle w:val="FontStyle36"/>
          <w:sz w:val="28"/>
          <w:szCs w:val="28"/>
        </w:rPr>
        <w:t>ан</w:t>
      </w:r>
      <w:r w:rsidRPr="00162507">
        <w:rPr>
          <w:rStyle w:val="FontStyle36"/>
          <w:sz w:val="28"/>
          <w:szCs w:val="28"/>
        </w:rPr>
        <w:t>ные по призыву. Зная ненадежность мобилизованных солдат, командование обеих армий искало иные стимулы к пост</w:t>
      </w:r>
      <w:r w:rsidR="00B44532">
        <w:rPr>
          <w:rStyle w:val="FontStyle36"/>
          <w:sz w:val="28"/>
          <w:szCs w:val="28"/>
        </w:rPr>
        <w:t>уплению на службу, чем принужде</w:t>
      </w:r>
      <w:r w:rsidRPr="00162507">
        <w:rPr>
          <w:rStyle w:val="FontStyle36"/>
          <w:sz w:val="28"/>
          <w:szCs w:val="28"/>
        </w:rPr>
        <w:t>ние. Известны случаи, когда люди добровольно шли на это, чтобы выручить родственника, арестованного за дезертирство; или чтобы самому получить амнистию за службу у про</w:t>
      </w:r>
      <w:r w:rsidR="006664E9">
        <w:rPr>
          <w:rStyle w:val="FontStyle36"/>
          <w:sz w:val="28"/>
          <w:szCs w:val="28"/>
        </w:rPr>
        <w:t>тивника, избежать ареста и суда</w:t>
      </w:r>
      <w:r w:rsidR="00B44532">
        <w:rPr>
          <w:rStyle w:val="FontStyle36"/>
          <w:sz w:val="28"/>
          <w:szCs w:val="28"/>
        </w:rPr>
        <w:t>. Приток добро</w:t>
      </w:r>
      <w:r w:rsidRPr="00162507">
        <w:rPr>
          <w:rStyle w:val="FontStyle36"/>
          <w:sz w:val="28"/>
          <w:szCs w:val="28"/>
        </w:rPr>
        <w:t>вольцев мог быть связан с особенностями</w:t>
      </w:r>
      <w:r w:rsidR="00B44532">
        <w:rPr>
          <w:rStyle w:val="FontStyle36"/>
          <w:sz w:val="28"/>
          <w:szCs w:val="28"/>
        </w:rPr>
        <w:t xml:space="preserve"> крестьянского цикла и крестьян</w:t>
      </w:r>
      <w:r w:rsidRPr="00162507">
        <w:rPr>
          <w:rStyle w:val="FontStyle36"/>
          <w:sz w:val="28"/>
          <w:szCs w:val="28"/>
        </w:rPr>
        <w:t>ского сознания. Например, наплыв крестьян-добровольцев в Северную армию генерала Е.К. Миллера в сентябре 1919 г. был связан с тем, что крестьяне собрали урожай и не хотели отдавать его советам, — с практикой продотрядов они уже были знакомы.</w:t>
      </w:r>
    </w:p>
    <w:p w:rsidR="004D412A" w:rsidRPr="00162507" w:rsidRDefault="004D412A" w:rsidP="00AC76F9">
      <w:pPr>
        <w:pStyle w:val="Style14"/>
        <w:widowControl/>
        <w:spacing w:line="360" w:lineRule="auto"/>
        <w:ind w:firstLine="720"/>
        <w:jc w:val="both"/>
        <w:rPr>
          <w:rStyle w:val="FontStyle36"/>
          <w:sz w:val="28"/>
          <w:szCs w:val="28"/>
        </w:rPr>
      </w:pPr>
      <w:r w:rsidRPr="00162507">
        <w:rPr>
          <w:rStyle w:val="FontStyle36"/>
          <w:sz w:val="28"/>
          <w:szCs w:val="28"/>
        </w:rPr>
        <w:t>Среди рядового состава армий белых также были добровольцы, но они предпочитали вступать в партизанские сое</w:t>
      </w:r>
      <w:r w:rsidR="00B44532">
        <w:rPr>
          <w:rStyle w:val="FontStyle36"/>
          <w:sz w:val="28"/>
          <w:szCs w:val="28"/>
        </w:rPr>
        <w:t>динения, нежели в регулярную ар</w:t>
      </w:r>
      <w:r w:rsidRPr="00162507">
        <w:rPr>
          <w:rStyle w:val="FontStyle36"/>
          <w:sz w:val="28"/>
          <w:szCs w:val="28"/>
        </w:rPr>
        <w:t>мию. К ним, например, относ</w:t>
      </w:r>
      <w:r>
        <w:rPr>
          <w:rStyle w:val="FontStyle36"/>
          <w:sz w:val="28"/>
          <w:szCs w:val="28"/>
        </w:rPr>
        <w:t xml:space="preserve">ился отряд генерала А.Г. Шкуро. </w:t>
      </w:r>
      <w:r w:rsidRPr="00162507">
        <w:rPr>
          <w:rStyle w:val="FontStyle36"/>
          <w:sz w:val="28"/>
          <w:szCs w:val="28"/>
        </w:rPr>
        <w:t>Они не имели официальных знамен: на самочинно учрежденном флажке Шкуро разместил волчью голову. Штабисты относились к па</w:t>
      </w:r>
      <w:r w:rsidR="00B44532">
        <w:rPr>
          <w:rStyle w:val="FontStyle36"/>
          <w:sz w:val="28"/>
          <w:szCs w:val="28"/>
        </w:rPr>
        <w:t>ртизанам с известным предубежде</w:t>
      </w:r>
      <w:r w:rsidRPr="00162507">
        <w:rPr>
          <w:rStyle w:val="FontStyle36"/>
          <w:sz w:val="28"/>
          <w:szCs w:val="28"/>
        </w:rPr>
        <w:t>нием, считали их авантюристами, а то и «просто разбойниками, которые с целью ли</w:t>
      </w:r>
      <w:r w:rsidR="006664E9">
        <w:rPr>
          <w:rStyle w:val="FontStyle36"/>
          <w:sz w:val="28"/>
          <w:szCs w:val="28"/>
        </w:rPr>
        <w:t>чной наживы грабили население».</w:t>
      </w:r>
      <w:r w:rsidR="00B44532">
        <w:rPr>
          <w:rStyle w:val="FontStyle36"/>
          <w:sz w:val="28"/>
          <w:szCs w:val="28"/>
        </w:rPr>
        <w:t xml:space="preserve"> Впрочем, под словом «партиза</w:t>
      </w:r>
      <w:r w:rsidRPr="00162507">
        <w:rPr>
          <w:rStyle w:val="FontStyle36"/>
          <w:sz w:val="28"/>
          <w:szCs w:val="28"/>
        </w:rPr>
        <w:t>нить» сами казаки понимали именно грабеж</w:t>
      </w:r>
      <w:r>
        <w:rPr>
          <w:rStyle w:val="a8"/>
          <w:rFonts w:ascii="Times New Roman" w:hAnsi="Times New Roman" w:cs="Times New Roman"/>
          <w:sz w:val="28"/>
          <w:szCs w:val="28"/>
        </w:rPr>
        <w:footnoteReference w:id="6"/>
      </w:r>
      <w:r w:rsidRPr="00162507">
        <w:rPr>
          <w:rStyle w:val="FontStyle36"/>
          <w:sz w:val="28"/>
          <w:szCs w:val="28"/>
        </w:rPr>
        <w:t>.</w:t>
      </w:r>
    </w:p>
    <w:p w:rsidR="004D412A" w:rsidRPr="004D412A" w:rsidRDefault="004D412A" w:rsidP="00AC76F9">
      <w:pPr>
        <w:widowControl/>
        <w:spacing w:line="360" w:lineRule="auto"/>
        <w:ind w:firstLine="720"/>
        <w:jc w:val="both"/>
        <w:rPr>
          <w:sz w:val="28"/>
          <w:szCs w:val="28"/>
        </w:rPr>
      </w:pPr>
      <w:r w:rsidRPr="004D412A">
        <w:rPr>
          <w:sz w:val="28"/>
          <w:szCs w:val="28"/>
        </w:rPr>
        <w:t>Вовлечение в круговорот войны происходило по причинам идейным и мировоззренческим, в интересах выживания, под влиянием обстоятельств и других людей, а также с целью личностн</w:t>
      </w:r>
      <w:r w:rsidR="00B44532">
        <w:rPr>
          <w:sz w:val="28"/>
          <w:szCs w:val="28"/>
        </w:rPr>
        <w:t>ого самовыражения. Последний мо</w:t>
      </w:r>
      <w:r w:rsidRPr="004D412A">
        <w:rPr>
          <w:sz w:val="28"/>
          <w:szCs w:val="28"/>
        </w:rPr>
        <w:t>тив был наиболее чувствителен для людей, которые в условиях военного времени выдвинулись и сделали карьеру в войсках. У белых к</w:t>
      </w:r>
      <w:r w:rsidR="00B44532">
        <w:rPr>
          <w:sz w:val="28"/>
          <w:szCs w:val="28"/>
        </w:rPr>
        <w:t xml:space="preserve"> этим людям отно</w:t>
      </w:r>
      <w:r w:rsidRPr="004D412A">
        <w:rPr>
          <w:sz w:val="28"/>
          <w:szCs w:val="28"/>
        </w:rPr>
        <w:t>сились такие фигуры как А.Г. Шкуро, В.Л. Покровский, В.О. Каппель, А.Н. Гришин-Алмазов, у красных — пода</w:t>
      </w:r>
      <w:r w:rsidR="00B44532">
        <w:rPr>
          <w:sz w:val="28"/>
          <w:szCs w:val="28"/>
        </w:rPr>
        <w:t>вляющее большинство народных ко</w:t>
      </w:r>
      <w:r w:rsidRPr="004D412A">
        <w:rPr>
          <w:sz w:val="28"/>
          <w:szCs w:val="28"/>
        </w:rPr>
        <w:t>мандиров.</w:t>
      </w:r>
    </w:p>
    <w:p w:rsidR="00A273FA" w:rsidRDefault="004D412A" w:rsidP="00AC76F9">
      <w:pPr>
        <w:pStyle w:val="Style6"/>
        <w:widowControl/>
        <w:spacing w:line="360" w:lineRule="auto"/>
        <w:ind w:firstLine="720"/>
        <w:jc w:val="both"/>
        <w:rPr>
          <w:rStyle w:val="FontStyle15"/>
          <w:sz w:val="28"/>
          <w:szCs w:val="28"/>
        </w:rPr>
      </w:pPr>
      <w:r w:rsidRPr="004D412A">
        <w:rPr>
          <w:sz w:val="28"/>
          <w:szCs w:val="28"/>
        </w:rPr>
        <w:t>Рядовой контингент обеих против</w:t>
      </w:r>
      <w:r w:rsidR="00B44532">
        <w:rPr>
          <w:sz w:val="28"/>
          <w:szCs w:val="28"/>
        </w:rPr>
        <w:t>оборствующих сторон (за исключе</w:t>
      </w:r>
      <w:r w:rsidRPr="004D412A">
        <w:rPr>
          <w:sz w:val="28"/>
          <w:szCs w:val="28"/>
        </w:rPr>
        <w:t>нием вольноопределяющихся Белой армии) состоял из одного и того же слоя (крестьянства). Обе армии первоначально исповедовали принцип доброволь</w:t>
      </w:r>
      <w:r w:rsidRPr="004D412A">
        <w:rPr>
          <w:sz w:val="28"/>
          <w:szCs w:val="28"/>
        </w:rPr>
        <w:softHyphen/>
        <w:t>ного участия идейных сторонников, но вскоре и те</w:t>
      </w:r>
      <w:r w:rsidR="006664E9">
        <w:rPr>
          <w:sz w:val="28"/>
          <w:szCs w:val="28"/>
        </w:rPr>
        <w:t>,</w:t>
      </w:r>
      <w:r w:rsidRPr="004D412A">
        <w:rPr>
          <w:sz w:val="28"/>
          <w:szCs w:val="28"/>
        </w:rPr>
        <w:t xml:space="preserve"> и другие отказались от него. Процесс набора в армию во время о</w:t>
      </w:r>
      <w:r>
        <w:rPr>
          <w:sz w:val="28"/>
          <w:szCs w:val="28"/>
        </w:rPr>
        <w:t>тступления проходил тяжело, на</w:t>
      </w:r>
      <w:r w:rsidRPr="004D412A">
        <w:rPr>
          <w:sz w:val="28"/>
          <w:szCs w:val="28"/>
        </w:rPr>
        <w:t>ступающая ж</w:t>
      </w:r>
      <w:r>
        <w:rPr>
          <w:sz w:val="28"/>
          <w:szCs w:val="28"/>
        </w:rPr>
        <w:t xml:space="preserve">е армия недостатка в пополнении </w:t>
      </w:r>
      <w:r w:rsidRPr="006664E9">
        <w:rPr>
          <w:sz w:val="28"/>
          <w:szCs w:val="28"/>
        </w:rPr>
        <w:t>как правило</w:t>
      </w:r>
      <w:r w:rsidRPr="004D412A">
        <w:rPr>
          <w:sz w:val="28"/>
          <w:szCs w:val="28"/>
        </w:rPr>
        <w:t>, не имела</w:t>
      </w:r>
      <w:r w:rsidR="006664E9">
        <w:rPr>
          <w:sz w:val="28"/>
          <w:szCs w:val="28"/>
        </w:rPr>
        <w:t>.</w:t>
      </w:r>
    </w:p>
    <w:p w:rsidR="004D412A" w:rsidRPr="004D412A" w:rsidRDefault="004D412A" w:rsidP="00AC76F9">
      <w:pPr>
        <w:widowControl/>
        <w:spacing w:line="360" w:lineRule="auto"/>
        <w:ind w:firstLine="720"/>
        <w:jc w:val="both"/>
        <w:rPr>
          <w:sz w:val="28"/>
          <w:szCs w:val="28"/>
        </w:rPr>
      </w:pPr>
      <w:r w:rsidRPr="004D412A">
        <w:rPr>
          <w:sz w:val="28"/>
          <w:szCs w:val="28"/>
        </w:rPr>
        <w:t xml:space="preserve">К концу войны в качестве основного </w:t>
      </w:r>
      <w:r w:rsidR="00B44532">
        <w:rPr>
          <w:sz w:val="28"/>
          <w:szCs w:val="28"/>
        </w:rPr>
        <w:t>мотива выступало стремление ока</w:t>
      </w:r>
      <w:r w:rsidRPr="004D412A">
        <w:rPr>
          <w:sz w:val="28"/>
          <w:szCs w:val="28"/>
        </w:rPr>
        <w:t>заться на стороне победителя. Например, когда белые начинали откатываться осенью 1919 г. от Москвы в бригаде, сформированной з</w:t>
      </w:r>
      <w:r w:rsidR="006664E9">
        <w:rPr>
          <w:sz w:val="28"/>
          <w:szCs w:val="28"/>
        </w:rPr>
        <w:t>а пару месяцев до</w:t>
      </w:r>
      <w:r w:rsidRPr="004D412A">
        <w:rPr>
          <w:sz w:val="28"/>
          <w:szCs w:val="28"/>
        </w:rPr>
        <w:t xml:space="preserve">: того в Харькове, остался только один штаб — солдаты немедленно сдались </w:t>
      </w:r>
      <w:r w:rsidRPr="004D412A">
        <w:rPr>
          <w:sz w:val="28"/>
          <w:szCs w:val="28"/>
          <w:vertAlign w:val="superscript"/>
          <w:lang w:val="de-DE"/>
        </w:rPr>
        <w:t>2</w:t>
      </w:r>
      <w:r w:rsidRPr="004D412A">
        <w:rPr>
          <w:sz w:val="28"/>
          <w:szCs w:val="28"/>
          <w:lang w:val="de-DE"/>
        </w:rPr>
        <w:t>.</w:t>
      </w:r>
      <w:r w:rsidRPr="004D412A">
        <w:rPr>
          <w:sz w:val="28"/>
          <w:szCs w:val="28"/>
        </w:rPr>
        <w:t xml:space="preserve"> Тогда же, в октябре 1919 г</w:t>
      </w:r>
      <w:r w:rsidR="00B44532">
        <w:rPr>
          <w:sz w:val="28"/>
          <w:szCs w:val="28"/>
        </w:rPr>
        <w:t>., казаки изрубили офицеров, пе</w:t>
      </w:r>
      <w:r w:rsidRPr="004D412A">
        <w:rPr>
          <w:sz w:val="28"/>
          <w:szCs w:val="28"/>
        </w:rPr>
        <w:t>решли на сторону советов и возвратились в станицы под красным флагом Первой конной армии.</w:t>
      </w:r>
    </w:p>
    <w:p w:rsidR="004D412A" w:rsidRPr="004D412A" w:rsidRDefault="004D412A" w:rsidP="00AC76F9">
      <w:pPr>
        <w:widowControl/>
        <w:spacing w:line="360" w:lineRule="auto"/>
        <w:ind w:firstLine="720"/>
        <w:jc w:val="both"/>
        <w:rPr>
          <w:sz w:val="28"/>
          <w:szCs w:val="28"/>
        </w:rPr>
      </w:pPr>
      <w:r w:rsidRPr="004D412A">
        <w:rPr>
          <w:sz w:val="28"/>
          <w:szCs w:val="28"/>
        </w:rPr>
        <w:t>Частым был такой вариант поведения раненных красноармейцев, мобилизованных после выздоровления в Добровольческую армию: в первом же бою они возвращались к красным. А бывшие офицеры покидали Красную армию и бежали к белым. Принудительно «меняли цвет» попавшие вместе с техникой в плен военные специалисты, особенно артиллеристы и механики-водители броневиков. Так одно орудие могло несколь</w:t>
      </w:r>
      <w:r w:rsidR="006664E9">
        <w:rPr>
          <w:sz w:val="28"/>
          <w:szCs w:val="28"/>
        </w:rPr>
        <w:t xml:space="preserve">ко раз менять своих «хозяев», а </w:t>
      </w:r>
      <w:r w:rsidRPr="004D412A">
        <w:rPr>
          <w:sz w:val="28"/>
          <w:szCs w:val="28"/>
        </w:rPr>
        <w:t>орудийный расчет стрелял то в белых, то в красных.</w:t>
      </w:r>
    </w:p>
    <w:p w:rsidR="00A273FA" w:rsidRDefault="004D412A" w:rsidP="00AC76F9">
      <w:pPr>
        <w:pStyle w:val="Style6"/>
        <w:widowControl/>
        <w:spacing w:line="360" w:lineRule="auto"/>
        <w:ind w:firstLine="720"/>
        <w:jc w:val="both"/>
        <w:rPr>
          <w:rStyle w:val="FontStyle15"/>
          <w:sz w:val="28"/>
          <w:szCs w:val="28"/>
        </w:rPr>
      </w:pPr>
      <w:r w:rsidRPr="004D412A">
        <w:rPr>
          <w:sz w:val="28"/>
          <w:szCs w:val="28"/>
        </w:rPr>
        <w:t>Стойких политических убеждений у значительной части солдат времен гражданской войны не было. Но почему такие солдаты не покидали армию? Потому, что находиться в составе вооруженной группы в то смутное время было куда безопаснее, чем оказаться в положении беззащитного обыв</w:t>
      </w:r>
      <w:r w:rsidR="006664E9">
        <w:rPr>
          <w:sz w:val="28"/>
          <w:szCs w:val="28"/>
        </w:rPr>
        <w:t>ателя — жертвы при любой власти</w:t>
      </w:r>
      <w:r>
        <w:rPr>
          <w:rStyle w:val="a8"/>
          <w:sz w:val="28"/>
          <w:szCs w:val="28"/>
        </w:rPr>
        <w:footnoteReference w:id="7"/>
      </w:r>
      <w:r w:rsidR="00405E2B">
        <w:rPr>
          <w:sz w:val="28"/>
          <w:szCs w:val="28"/>
        </w:rPr>
        <w:t>.</w:t>
      </w:r>
    </w:p>
    <w:p w:rsidR="00A273FA" w:rsidRDefault="004D412A" w:rsidP="00AC76F9">
      <w:pPr>
        <w:pStyle w:val="Style6"/>
        <w:widowControl/>
        <w:spacing w:line="360" w:lineRule="auto"/>
        <w:ind w:firstLine="720"/>
        <w:jc w:val="both"/>
        <w:rPr>
          <w:rStyle w:val="FontStyle15"/>
          <w:sz w:val="28"/>
          <w:szCs w:val="28"/>
        </w:rPr>
      </w:pPr>
      <w:r w:rsidRPr="00162507">
        <w:rPr>
          <w:rStyle w:val="FontStyle36"/>
          <w:sz w:val="28"/>
          <w:szCs w:val="28"/>
        </w:rPr>
        <w:t>Стремление найти группу, в составе которой относительно безопаснее, больше шансов уцелеть, может рассматрива</w:t>
      </w:r>
      <w:r w:rsidR="00B44532">
        <w:rPr>
          <w:rStyle w:val="FontStyle36"/>
          <w:sz w:val="28"/>
          <w:szCs w:val="28"/>
        </w:rPr>
        <w:t>ться как один из вариантов стра</w:t>
      </w:r>
      <w:r w:rsidRPr="00162507">
        <w:rPr>
          <w:rStyle w:val="FontStyle36"/>
          <w:sz w:val="28"/>
          <w:szCs w:val="28"/>
        </w:rPr>
        <w:t>тегии выживания, разработанных в годы гражданской войны. Это чувство использовали командиры Красной армии для привлечения бойцов в свои</w:t>
      </w:r>
      <w:r>
        <w:rPr>
          <w:rStyle w:val="FontStyle36"/>
          <w:sz w:val="28"/>
          <w:szCs w:val="28"/>
        </w:rPr>
        <w:t>отряды</w:t>
      </w:r>
      <w:r>
        <w:rPr>
          <w:rStyle w:val="a8"/>
          <w:sz w:val="28"/>
          <w:szCs w:val="28"/>
        </w:rPr>
        <w:footnoteReference w:id="8"/>
      </w:r>
      <w:r>
        <w:rPr>
          <w:rStyle w:val="FontStyle36"/>
          <w:sz w:val="28"/>
          <w:szCs w:val="28"/>
        </w:rPr>
        <w:t>.</w:t>
      </w:r>
    </w:p>
    <w:p w:rsidR="00A273FA" w:rsidRDefault="004D412A" w:rsidP="00AC76F9">
      <w:pPr>
        <w:pStyle w:val="Style6"/>
        <w:widowControl/>
        <w:spacing w:line="360" w:lineRule="auto"/>
        <w:ind w:firstLine="720"/>
        <w:jc w:val="both"/>
        <w:rPr>
          <w:rStyle w:val="FontStyle15"/>
          <w:sz w:val="28"/>
          <w:szCs w:val="28"/>
        </w:rPr>
      </w:pPr>
      <w:r w:rsidRPr="00162507">
        <w:rPr>
          <w:rStyle w:val="FontStyle36"/>
          <w:sz w:val="28"/>
          <w:szCs w:val="28"/>
        </w:rPr>
        <w:t>Жизненная тактика мужчин мобилиза</w:t>
      </w:r>
      <w:r w:rsidR="006664E9">
        <w:rPr>
          <w:rStyle w:val="FontStyle36"/>
          <w:sz w:val="28"/>
          <w:szCs w:val="28"/>
        </w:rPr>
        <w:t>ционного возраста, предполагав</w:t>
      </w:r>
      <w:r w:rsidRPr="00162507">
        <w:rPr>
          <w:rStyle w:val="FontStyle36"/>
          <w:sz w:val="28"/>
          <w:szCs w:val="28"/>
        </w:rPr>
        <w:t>ла выбор командира, с которым шанс</w:t>
      </w:r>
      <w:r w:rsidR="00C3599B">
        <w:rPr>
          <w:rStyle w:val="FontStyle36"/>
          <w:sz w:val="28"/>
          <w:szCs w:val="28"/>
        </w:rPr>
        <w:t>ы уцелеть были выше. Можно гово</w:t>
      </w:r>
      <w:r w:rsidRPr="00162507">
        <w:rPr>
          <w:rStyle w:val="FontStyle36"/>
          <w:sz w:val="28"/>
          <w:szCs w:val="28"/>
        </w:rPr>
        <w:t>рить о существования некоего «контракта» бойцов с</w:t>
      </w:r>
      <w:r>
        <w:rPr>
          <w:rStyle w:val="FontStyle36"/>
          <w:sz w:val="28"/>
          <w:szCs w:val="28"/>
        </w:rPr>
        <w:t xml:space="preserve"> командиром.</w:t>
      </w:r>
    </w:p>
    <w:p w:rsidR="004D412A" w:rsidRPr="004D412A" w:rsidRDefault="004D412A" w:rsidP="00AC76F9">
      <w:pPr>
        <w:widowControl/>
        <w:spacing w:line="360" w:lineRule="auto"/>
        <w:ind w:firstLine="720"/>
        <w:jc w:val="both"/>
        <w:rPr>
          <w:sz w:val="28"/>
          <w:szCs w:val="28"/>
        </w:rPr>
      </w:pPr>
      <w:r w:rsidRPr="004D412A">
        <w:rPr>
          <w:sz w:val="28"/>
          <w:szCs w:val="28"/>
        </w:rPr>
        <w:t>«Контракт» на защиту революции заключался в представлении рядовых бойцов не с Лениным или Троцким, а с конкретным командиром.</w:t>
      </w:r>
      <w:r w:rsidR="00C3599B">
        <w:rPr>
          <w:sz w:val="28"/>
          <w:szCs w:val="28"/>
        </w:rPr>
        <w:t xml:space="preserve"> Лозунги большевиков были макси</w:t>
      </w:r>
      <w:r w:rsidRPr="004D412A">
        <w:rPr>
          <w:sz w:val="28"/>
          <w:szCs w:val="28"/>
        </w:rPr>
        <w:t>мально адаптированы для масс и понятны им, но чтобы воевать за них, людям нужен был конкретный «гарант», выступающий от имени им лично неизвестных сил и способный засвидетельствовать истинность обещаний. В этом «гаранте» должен был быть заложен большой запас качеств, позволявших собирать вок</w:t>
      </w:r>
      <w:r w:rsidRPr="004D412A">
        <w:rPr>
          <w:sz w:val="28"/>
          <w:szCs w:val="28"/>
        </w:rPr>
        <w:softHyphen/>
        <w:t>руг себя людей, которые сначала верили ему, и только через это затем начина</w:t>
      </w:r>
      <w:r w:rsidRPr="004D412A">
        <w:rPr>
          <w:sz w:val="28"/>
          <w:szCs w:val="28"/>
        </w:rPr>
        <w:softHyphen/>
        <w:t>ли верить в ту политическую силу, которую он представлял.</w:t>
      </w:r>
    </w:p>
    <w:p w:rsidR="004D412A" w:rsidRPr="004D412A" w:rsidRDefault="004D412A" w:rsidP="00AC76F9">
      <w:pPr>
        <w:widowControl/>
        <w:spacing w:line="360" w:lineRule="auto"/>
        <w:ind w:firstLine="720"/>
        <w:jc w:val="both"/>
        <w:rPr>
          <w:sz w:val="28"/>
          <w:szCs w:val="28"/>
        </w:rPr>
      </w:pPr>
      <w:r w:rsidRPr="004D412A">
        <w:rPr>
          <w:sz w:val="28"/>
          <w:szCs w:val="28"/>
        </w:rPr>
        <w:t>У части непременно был свой любимый командир. При всей важности личных качеств командира, рядовым бойцам было важно само его существо</w:t>
      </w:r>
      <w:r w:rsidRPr="004D412A">
        <w:rPr>
          <w:sz w:val="28"/>
          <w:szCs w:val="28"/>
        </w:rPr>
        <w:softHyphen/>
        <w:t>вание. В 1-м Сводном конном корпусе Красной армии любили его первого командира Б.М. Думенко, восхищались его талантами в сабельном бою. Но когда он был обвинен в предательстве, арестован и казнен, красноармейцы, как поверившие в обвинение, так и не поверившие, столь же беззаветно полюбили и причастного к его аресту Жлобу, принявшего командование кор</w:t>
      </w:r>
      <w:r w:rsidRPr="004D412A">
        <w:rPr>
          <w:sz w:val="28"/>
          <w:szCs w:val="28"/>
        </w:rPr>
        <w:softHyphen/>
        <w:t>пусом.</w:t>
      </w:r>
    </w:p>
    <w:p w:rsidR="004D412A" w:rsidRPr="004D412A" w:rsidRDefault="004D412A" w:rsidP="00AC76F9">
      <w:pPr>
        <w:widowControl/>
        <w:spacing w:line="360" w:lineRule="auto"/>
        <w:ind w:firstLine="720"/>
        <w:jc w:val="both"/>
        <w:rPr>
          <w:sz w:val="28"/>
          <w:szCs w:val="28"/>
        </w:rPr>
      </w:pPr>
      <w:r w:rsidRPr="004D412A">
        <w:rPr>
          <w:sz w:val="28"/>
          <w:szCs w:val="28"/>
        </w:rPr>
        <w:t>Любопытна сводка материалов, по которым можно судить о том, что относилось к положительным качествам красного командира, а что к отрица</w:t>
      </w:r>
      <w:r w:rsidRPr="004D412A">
        <w:rPr>
          <w:sz w:val="28"/>
          <w:szCs w:val="28"/>
        </w:rPr>
        <w:softHyphen/>
        <w:t>тельным. Их поведение находилось под пристал</w:t>
      </w:r>
      <w:r w:rsidR="00B44532">
        <w:rPr>
          <w:sz w:val="28"/>
          <w:szCs w:val="28"/>
        </w:rPr>
        <w:t>ьным вниманием подчи</w:t>
      </w:r>
      <w:r w:rsidRPr="004D412A">
        <w:rPr>
          <w:sz w:val="28"/>
          <w:szCs w:val="28"/>
        </w:rPr>
        <w:t>ненных. Знать все о том, кому вверена жизнь, было важным для солдатских масс. Надежен ли, удачлив, заботлив? На убеждении, что командир хоро</w:t>
      </w:r>
      <w:r w:rsidRPr="004D412A">
        <w:rPr>
          <w:sz w:val="28"/>
          <w:szCs w:val="28"/>
        </w:rPr>
        <w:softHyphen/>
        <w:t>ший, базировалось подчинение в красногвардейских и партизанских частях. Забота не только о жизни, но и о желудке солдата, была важнейшим каче</w:t>
      </w:r>
      <w:r w:rsidRPr="004D412A">
        <w:rPr>
          <w:sz w:val="28"/>
          <w:szCs w:val="28"/>
        </w:rPr>
        <w:softHyphen/>
        <w:t>ством хорошего командира в представлении его бойцов.</w:t>
      </w:r>
    </w:p>
    <w:p w:rsidR="00A273FA" w:rsidRDefault="004D412A" w:rsidP="00AC76F9">
      <w:pPr>
        <w:pStyle w:val="Style6"/>
        <w:widowControl/>
        <w:spacing w:line="360" w:lineRule="auto"/>
        <w:ind w:firstLine="720"/>
        <w:jc w:val="both"/>
        <w:rPr>
          <w:rStyle w:val="FontStyle15"/>
          <w:sz w:val="28"/>
          <w:szCs w:val="28"/>
        </w:rPr>
      </w:pPr>
      <w:r w:rsidRPr="004D412A">
        <w:rPr>
          <w:sz w:val="28"/>
          <w:szCs w:val="28"/>
        </w:rPr>
        <w:t>Авторитет командира ковался преж</w:t>
      </w:r>
      <w:r w:rsidR="00C3599B">
        <w:rPr>
          <w:sz w:val="28"/>
          <w:szCs w:val="28"/>
        </w:rPr>
        <w:t>де всего в бою. Именно там полу</w:t>
      </w:r>
      <w:r w:rsidRPr="004D412A">
        <w:rPr>
          <w:sz w:val="28"/>
          <w:szCs w:val="28"/>
        </w:rPr>
        <w:t>чили признание и Б.М. Думенко, и С</w:t>
      </w:r>
      <w:r w:rsidR="006664E9">
        <w:rPr>
          <w:sz w:val="28"/>
          <w:szCs w:val="28"/>
        </w:rPr>
        <w:t xml:space="preserve">. </w:t>
      </w:r>
      <w:r w:rsidRPr="004D412A">
        <w:rPr>
          <w:sz w:val="28"/>
          <w:szCs w:val="28"/>
        </w:rPr>
        <w:t>М. Будённый, и Д.</w:t>
      </w:r>
      <w:r w:rsidR="00C3599B">
        <w:rPr>
          <w:sz w:val="28"/>
          <w:szCs w:val="28"/>
        </w:rPr>
        <w:t>П. Жлоба. Способ</w:t>
      </w:r>
      <w:r w:rsidRPr="004D412A">
        <w:rPr>
          <w:sz w:val="28"/>
          <w:szCs w:val="28"/>
        </w:rPr>
        <w:t>ность Думенко надвое разрубать саблей противника составила ему славу непревзойденного рубаки. Качества Буденного как наездника также способст</w:t>
      </w:r>
      <w:r w:rsidRPr="004D412A">
        <w:rPr>
          <w:sz w:val="28"/>
          <w:szCs w:val="28"/>
        </w:rPr>
        <w:softHyphen/>
        <w:t>вовали его авторитету командира. Проигранное сражение могло стать осно</w:t>
      </w:r>
      <w:r w:rsidRPr="004D412A">
        <w:rPr>
          <w:sz w:val="28"/>
          <w:szCs w:val="28"/>
        </w:rPr>
        <w:softHyphen/>
        <w:t>ванием для разочарования, а могло и не стать. Разумеется, для того, чтобы командир был признан настоящим, он должен побеждать. Например, после отзыва Жлобы в Москву его бывшую Стальную дивизию расформировали, и после нескольких поражений солдаты покинули назначенных командиров, снялись с фронта и пошли искать старого уда</w:t>
      </w:r>
      <w:r w:rsidR="006664E9">
        <w:rPr>
          <w:sz w:val="28"/>
          <w:szCs w:val="28"/>
        </w:rPr>
        <w:t>чливого комдива</w:t>
      </w:r>
      <w:r w:rsidRPr="004D412A">
        <w:rPr>
          <w:sz w:val="28"/>
          <w:szCs w:val="28"/>
        </w:rPr>
        <w:t>. Но в июне 1920 г. после сокрушительного поражения</w:t>
      </w:r>
      <w:r w:rsidR="00B44532">
        <w:rPr>
          <w:sz w:val="28"/>
          <w:szCs w:val="28"/>
        </w:rPr>
        <w:t xml:space="preserve"> у с. Верхнетокмак под Мелитопо</w:t>
      </w:r>
      <w:r w:rsidRPr="004D412A">
        <w:rPr>
          <w:sz w:val="28"/>
          <w:szCs w:val="28"/>
        </w:rPr>
        <w:t>лем авторитет Жлобы пошатнулся только в глазах командования. А бойцы объясняли эту катастрофу чем угодно, но только не промахами комкора</w:t>
      </w:r>
      <w:r w:rsidR="00405E2B">
        <w:rPr>
          <w:rStyle w:val="a8"/>
          <w:sz w:val="28"/>
          <w:szCs w:val="28"/>
        </w:rPr>
        <w:footnoteReference w:id="9"/>
      </w:r>
      <w:r w:rsidR="00405E2B">
        <w:rPr>
          <w:sz w:val="28"/>
          <w:szCs w:val="28"/>
        </w:rPr>
        <w:t>.</w:t>
      </w:r>
    </w:p>
    <w:p w:rsidR="00405E2B" w:rsidRPr="00405E2B" w:rsidRDefault="00405E2B" w:rsidP="006664E9">
      <w:pPr>
        <w:widowControl/>
        <w:spacing w:line="360" w:lineRule="auto"/>
        <w:ind w:firstLine="720"/>
        <w:jc w:val="both"/>
        <w:rPr>
          <w:sz w:val="28"/>
          <w:szCs w:val="28"/>
        </w:rPr>
      </w:pPr>
      <w:r w:rsidRPr="00405E2B">
        <w:rPr>
          <w:sz w:val="28"/>
          <w:szCs w:val="28"/>
        </w:rPr>
        <w:t>Они признавали его власть над собой,во-всем уподобляя ее власти крестьянского домохозяина, «большака». И вряд ли будет преувеличением, если в его поведении будут обнаружены черты феодального патернализма. Строгая соподчиненность строилась по образцу: барин — «отец родной», крестьяне — его неразумные дитяти. Этой системе отношений совсем не противоречат элементы человеческой привязанности и известного добродушия. Отсюда и снисхо</w:t>
      </w:r>
      <w:r w:rsidR="00B44532">
        <w:rPr>
          <w:sz w:val="28"/>
          <w:szCs w:val="28"/>
        </w:rPr>
        <w:t>дительность по отношению к явле</w:t>
      </w:r>
      <w:r w:rsidRPr="00405E2B">
        <w:rPr>
          <w:sz w:val="28"/>
          <w:szCs w:val="28"/>
        </w:rPr>
        <w:t>ниям самодурства красного командира. У Жлобы было оперативное средство воспитательного воздействия — красная резиновая плетка. Он мог велеть выпороть за пьянство даже комполка В.И. Цапенко. Выходит, год-два назад офицерский кулак мог вызвать солдатский</w:t>
      </w:r>
      <w:r>
        <w:rPr>
          <w:sz w:val="28"/>
          <w:szCs w:val="28"/>
        </w:rPr>
        <w:t xml:space="preserve"> бунт, теперь же наказание, принятое от начальства, </w:t>
      </w:r>
      <w:r w:rsidRPr="00405E2B">
        <w:rPr>
          <w:sz w:val="28"/>
          <w:szCs w:val="28"/>
        </w:rPr>
        <w:t>считалось дружеской критикой.</w:t>
      </w:r>
    </w:p>
    <w:p w:rsidR="00A273FA" w:rsidRDefault="00405E2B" w:rsidP="00AC76F9">
      <w:pPr>
        <w:pStyle w:val="Style6"/>
        <w:widowControl/>
        <w:spacing w:line="360" w:lineRule="auto"/>
        <w:ind w:firstLine="720"/>
        <w:jc w:val="both"/>
        <w:rPr>
          <w:rStyle w:val="FontStyle15"/>
          <w:sz w:val="28"/>
          <w:szCs w:val="28"/>
        </w:rPr>
      </w:pPr>
      <w:r w:rsidRPr="00405E2B">
        <w:rPr>
          <w:sz w:val="28"/>
          <w:szCs w:val="28"/>
        </w:rPr>
        <w:t>Будучи в массе своей сами выход</w:t>
      </w:r>
      <w:r w:rsidR="00B44532">
        <w:rPr>
          <w:sz w:val="28"/>
          <w:szCs w:val="28"/>
        </w:rPr>
        <w:t>цами из народа, командиры-выдви</w:t>
      </w:r>
      <w:r w:rsidRPr="00405E2B">
        <w:rPr>
          <w:sz w:val="28"/>
          <w:szCs w:val="28"/>
        </w:rPr>
        <w:t>женцы хорошо чувствовали настроение б</w:t>
      </w:r>
      <w:r w:rsidR="00B44532">
        <w:rPr>
          <w:sz w:val="28"/>
          <w:szCs w:val="28"/>
        </w:rPr>
        <w:t>ойцов, умело меняя тактику обще</w:t>
      </w:r>
      <w:r w:rsidRPr="00405E2B">
        <w:rPr>
          <w:sz w:val="28"/>
          <w:szCs w:val="28"/>
        </w:rPr>
        <w:t>ния, то сливаясь с массой, то возвышаясь над ней, давая ей почувствовать вс</w:t>
      </w:r>
      <w:r w:rsidRPr="006664E9">
        <w:rPr>
          <w:sz w:val="28"/>
          <w:szCs w:val="28"/>
        </w:rPr>
        <w:t>ю</w:t>
      </w:r>
      <w:r w:rsidRPr="006664E9">
        <w:rPr>
          <w:bCs/>
          <w:spacing w:val="-10"/>
          <w:sz w:val="28"/>
          <w:szCs w:val="28"/>
        </w:rPr>
        <w:t xml:space="preserve"> силу своих прав на лидерство.</w:t>
      </w:r>
    </w:p>
    <w:p w:rsidR="00A273FA" w:rsidRDefault="00405E2B" w:rsidP="00AC76F9">
      <w:pPr>
        <w:pStyle w:val="Style6"/>
        <w:widowControl/>
        <w:spacing w:line="360" w:lineRule="auto"/>
        <w:ind w:firstLine="720"/>
        <w:jc w:val="both"/>
        <w:rPr>
          <w:rStyle w:val="FontStyle15"/>
          <w:sz w:val="28"/>
          <w:szCs w:val="28"/>
        </w:rPr>
      </w:pPr>
      <w:r w:rsidRPr="00162507">
        <w:rPr>
          <w:rStyle w:val="FontStyle36"/>
          <w:sz w:val="28"/>
          <w:szCs w:val="28"/>
        </w:rPr>
        <w:t>Усилия, потраченные на формирование особого образа, не были пустой суетой или тщеславием. Они имели конкретную вполне практическую цель. Поскольку мобилизационные части и у кр</w:t>
      </w:r>
      <w:r w:rsidR="00B44532">
        <w:rPr>
          <w:rStyle w:val="FontStyle36"/>
          <w:sz w:val="28"/>
          <w:szCs w:val="28"/>
        </w:rPr>
        <w:t>асных, и у белых были формирова</w:t>
      </w:r>
      <w:r w:rsidRPr="00162507">
        <w:rPr>
          <w:rStyle w:val="FontStyle36"/>
          <w:sz w:val="28"/>
          <w:szCs w:val="28"/>
        </w:rPr>
        <w:t>ниями неустойчивыми, командиры предпочитали бойцов,</w:t>
      </w:r>
      <w:r w:rsidR="00B44532">
        <w:rPr>
          <w:rStyle w:val="FontStyle36"/>
          <w:sz w:val="28"/>
          <w:szCs w:val="28"/>
        </w:rPr>
        <w:t xml:space="preserve"> вступавших в от</w:t>
      </w:r>
      <w:r w:rsidRPr="00162507">
        <w:rPr>
          <w:rStyle w:val="FontStyle36"/>
          <w:sz w:val="28"/>
          <w:szCs w:val="28"/>
        </w:rPr>
        <w:t>ряд добровольно. Чем же они могли привлечь их? Только своим именем; только славой командира, которому сопутствует удача; только уверенностью, что под его началом можно выжить и най</w:t>
      </w:r>
      <w:r w:rsidR="00B44532">
        <w:rPr>
          <w:rStyle w:val="FontStyle36"/>
          <w:sz w:val="28"/>
          <w:szCs w:val="28"/>
        </w:rPr>
        <w:t>ти правильный путь. В этих отно</w:t>
      </w:r>
      <w:r w:rsidRPr="00162507">
        <w:rPr>
          <w:rStyle w:val="FontStyle36"/>
          <w:sz w:val="28"/>
          <w:szCs w:val="28"/>
        </w:rPr>
        <w:t>шениях велика роль личного доверия.</w:t>
      </w:r>
      <w:r>
        <w:rPr>
          <w:rStyle w:val="a8"/>
          <w:sz w:val="28"/>
          <w:szCs w:val="28"/>
        </w:rPr>
        <w:footnoteReference w:id="10"/>
      </w:r>
    </w:p>
    <w:p w:rsidR="00405E2B" w:rsidRPr="00405E2B" w:rsidRDefault="00405E2B" w:rsidP="00AC76F9">
      <w:pPr>
        <w:widowControl/>
        <w:spacing w:line="360" w:lineRule="auto"/>
        <w:ind w:firstLine="720"/>
        <w:jc w:val="both"/>
        <w:rPr>
          <w:sz w:val="28"/>
          <w:szCs w:val="28"/>
        </w:rPr>
      </w:pPr>
      <w:r w:rsidRPr="00405E2B">
        <w:rPr>
          <w:sz w:val="28"/>
          <w:szCs w:val="28"/>
        </w:rPr>
        <w:t>Ощущение воинской части как единого организма, где командир его центр, наделенный многими рациона</w:t>
      </w:r>
      <w:r w:rsidR="00B44532">
        <w:rPr>
          <w:sz w:val="28"/>
          <w:szCs w:val="28"/>
        </w:rPr>
        <w:t>льными и иррациональными качест</w:t>
      </w:r>
      <w:r w:rsidRPr="00405E2B">
        <w:rPr>
          <w:sz w:val="28"/>
          <w:szCs w:val="28"/>
        </w:rPr>
        <w:t>вами, было тем, что цементировало наиболее стойкие соединения красных. Роль в победе советской власти таких народных командиров, как Б.</w:t>
      </w:r>
      <w:r w:rsidR="00C3599B">
        <w:rPr>
          <w:sz w:val="28"/>
          <w:szCs w:val="28"/>
        </w:rPr>
        <w:t>М. Ду</w:t>
      </w:r>
      <w:r w:rsidRPr="00405E2B">
        <w:rPr>
          <w:sz w:val="28"/>
          <w:szCs w:val="28"/>
        </w:rPr>
        <w:t>менко, СМ. Будённый, В.М. Примаков, А.Я. Пархоменко, Ф.К</w:t>
      </w:r>
      <w:r w:rsidR="006664E9">
        <w:rPr>
          <w:sz w:val="28"/>
          <w:szCs w:val="28"/>
        </w:rPr>
        <w:t>.</w:t>
      </w:r>
      <w:r w:rsidRPr="00405E2B">
        <w:rPr>
          <w:sz w:val="28"/>
          <w:szCs w:val="28"/>
        </w:rPr>
        <w:t xml:space="preserve"> Миронов, Д.П. Жлоба и многих других талантливых</w:t>
      </w:r>
      <w:r w:rsidR="00C3599B">
        <w:rPr>
          <w:sz w:val="28"/>
          <w:szCs w:val="28"/>
        </w:rPr>
        <w:t xml:space="preserve"> военачальников, трудно переоце</w:t>
      </w:r>
      <w:r w:rsidRPr="00405E2B">
        <w:rPr>
          <w:sz w:val="28"/>
          <w:szCs w:val="28"/>
        </w:rPr>
        <w:t>нить. Своей победой большевики во мн</w:t>
      </w:r>
      <w:r w:rsidR="00C3599B">
        <w:rPr>
          <w:sz w:val="28"/>
          <w:szCs w:val="28"/>
        </w:rPr>
        <w:t>огом были обязаны таким команди</w:t>
      </w:r>
      <w:r w:rsidRPr="00405E2B">
        <w:rPr>
          <w:sz w:val="28"/>
          <w:szCs w:val="28"/>
        </w:rPr>
        <w:t>рам, благодаря личным качествам которых привлекались люди в их отряды. Но вызывает много вопросов отношение к ним центрального руководства, которое часто отзывало их из «родных» дивизий, охотно верило доносам, санкционировало аресты и расстрельные приговоры. Этому способствовали и сомнительные «товарищеские» отношения, бытовавшие в среде красных командиров.</w:t>
      </w:r>
    </w:p>
    <w:p w:rsidR="00A273FA" w:rsidRDefault="00405E2B" w:rsidP="00AC76F9">
      <w:pPr>
        <w:pStyle w:val="Style6"/>
        <w:widowControl/>
        <w:spacing w:line="360" w:lineRule="auto"/>
        <w:ind w:firstLine="720"/>
        <w:jc w:val="both"/>
        <w:rPr>
          <w:rStyle w:val="FontStyle15"/>
          <w:sz w:val="28"/>
          <w:szCs w:val="28"/>
        </w:rPr>
      </w:pPr>
      <w:r w:rsidRPr="00405E2B">
        <w:rPr>
          <w:sz w:val="28"/>
          <w:szCs w:val="28"/>
        </w:rPr>
        <w:t>Соперничество, обиды, интриги, доносы были нелицеприятной действи</w:t>
      </w:r>
      <w:r w:rsidRPr="00405E2B">
        <w:rPr>
          <w:sz w:val="28"/>
          <w:szCs w:val="28"/>
        </w:rPr>
        <w:softHyphen/>
        <w:t>тельностью молодой советской армии. От рук своих гибло изрядное число красноармейцев, особенно, командного состава</w:t>
      </w:r>
      <w:r w:rsidR="00B44532">
        <w:rPr>
          <w:sz w:val="28"/>
          <w:szCs w:val="28"/>
        </w:rPr>
        <w:t>. Лишь немногие аресты по</w:t>
      </w:r>
      <w:r w:rsidRPr="00405E2B">
        <w:rPr>
          <w:sz w:val="28"/>
          <w:szCs w:val="28"/>
        </w:rPr>
        <w:t>лучили резонанс, такие как истории отстранения Думенко и Миронова, на деле это была весьма распространенная порочная практика. Подавляющее большинство мелких, но кровавых стол</w:t>
      </w:r>
      <w:r w:rsidR="00B44532">
        <w:rPr>
          <w:sz w:val="28"/>
          <w:szCs w:val="28"/>
        </w:rPr>
        <w:t>кновений самолюбий и амбиций ос</w:t>
      </w:r>
      <w:r w:rsidRPr="00405E2B">
        <w:rPr>
          <w:sz w:val="28"/>
          <w:szCs w:val="28"/>
        </w:rPr>
        <w:t>тались неизвестными Большой истории</w:t>
      </w:r>
      <w:r>
        <w:rPr>
          <w:rStyle w:val="a8"/>
          <w:sz w:val="28"/>
          <w:szCs w:val="28"/>
        </w:rPr>
        <w:footnoteReference w:id="11"/>
      </w:r>
      <w:r w:rsidR="006664E9">
        <w:rPr>
          <w:sz w:val="28"/>
          <w:szCs w:val="28"/>
        </w:rPr>
        <w:t>.</w:t>
      </w:r>
    </w:p>
    <w:p w:rsidR="00405E2B" w:rsidRPr="00405E2B" w:rsidRDefault="00405E2B" w:rsidP="00AC76F9">
      <w:pPr>
        <w:widowControl/>
        <w:spacing w:line="360" w:lineRule="auto"/>
        <w:ind w:firstLine="720"/>
        <w:jc w:val="both"/>
        <w:rPr>
          <w:sz w:val="28"/>
          <w:szCs w:val="28"/>
        </w:rPr>
      </w:pPr>
      <w:r w:rsidRPr="00405E2B">
        <w:rPr>
          <w:sz w:val="28"/>
          <w:szCs w:val="28"/>
        </w:rPr>
        <w:t>На призыв добровольно вступать в Красную Армию откликнулось немало бывш</w:t>
      </w:r>
      <w:r w:rsidR="00B44532">
        <w:rPr>
          <w:sz w:val="28"/>
          <w:szCs w:val="28"/>
        </w:rPr>
        <w:t>их офицеров — около 8 тыс. Одна</w:t>
      </w:r>
      <w:r w:rsidRPr="00405E2B">
        <w:rPr>
          <w:sz w:val="28"/>
          <w:szCs w:val="28"/>
        </w:rPr>
        <w:t>ко этого было недостаточно. Советская власт</w:t>
      </w:r>
      <w:r w:rsidR="00B44532">
        <w:rPr>
          <w:sz w:val="28"/>
          <w:szCs w:val="28"/>
        </w:rPr>
        <w:t>ь прибегла к мобилизации. Служи</w:t>
      </w:r>
      <w:r w:rsidRPr="00405E2B">
        <w:rPr>
          <w:sz w:val="28"/>
          <w:szCs w:val="28"/>
        </w:rPr>
        <w:t>ли «бывшие» не только за совесть, но и за страх: гарантией верно</w:t>
      </w:r>
      <w:r w:rsidR="00B44532">
        <w:rPr>
          <w:sz w:val="28"/>
          <w:szCs w:val="28"/>
        </w:rPr>
        <w:t>сти были их се</w:t>
      </w:r>
      <w:r w:rsidRPr="00405E2B">
        <w:rPr>
          <w:sz w:val="28"/>
          <w:szCs w:val="28"/>
        </w:rPr>
        <w:t>мьи, ставшие и де-факто, и де-юре за</w:t>
      </w:r>
      <w:r w:rsidRPr="00405E2B">
        <w:rPr>
          <w:sz w:val="28"/>
          <w:szCs w:val="28"/>
        </w:rPr>
        <w:softHyphen/>
        <w:t>ложниками.</w:t>
      </w:r>
    </w:p>
    <w:p w:rsidR="00405E2B" w:rsidRPr="00405E2B" w:rsidRDefault="00B44532" w:rsidP="00AC76F9">
      <w:pPr>
        <w:widowControl/>
        <w:spacing w:line="360" w:lineRule="auto"/>
        <w:ind w:firstLine="720"/>
        <w:jc w:val="both"/>
        <w:rPr>
          <w:sz w:val="28"/>
          <w:szCs w:val="28"/>
        </w:rPr>
      </w:pPr>
      <w:r>
        <w:rPr>
          <w:sz w:val="28"/>
          <w:szCs w:val="28"/>
        </w:rPr>
        <w:t>Мотивы вступления царских офице</w:t>
      </w:r>
      <w:r w:rsidR="00405E2B" w:rsidRPr="00405E2B">
        <w:rPr>
          <w:sz w:val="28"/>
          <w:szCs w:val="28"/>
        </w:rPr>
        <w:t>ро</w:t>
      </w:r>
      <w:r>
        <w:rPr>
          <w:sz w:val="28"/>
          <w:szCs w:val="28"/>
        </w:rPr>
        <w:t>в в Красную Армию были различны</w:t>
      </w:r>
      <w:r w:rsidR="00405E2B" w:rsidRPr="00405E2B">
        <w:rPr>
          <w:sz w:val="28"/>
          <w:szCs w:val="28"/>
        </w:rPr>
        <w:t xml:space="preserve">ми: </w:t>
      </w:r>
      <w:r>
        <w:rPr>
          <w:sz w:val="28"/>
          <w:szCs w:val="28"/>
        </w:rPr>
        <w:t>от увлечения революционными иде</w:t>
      </w:r>
      <w:r w:rsidR="00405E2B" w:rsidRPr="00405E2B">
        <w:rPr>
          <w:sz w:val="28"/>
          <w:szCs w:val="28"/>
        </w:rPr>
        <w:t>ями и стремления сделать карьеру (когда еще поручик мог стать командующим фронтом, а окончивший предпоследним среди</w:t>
      </w:r>
      <w:r>
        <w:rPr>
          <w:sz w:val="28"/>
          <w:szCs w:val="28"/>
        </w:rPr>
        <w:t xml:space="preserve"> своего выпуска Академию геншта</w:t>
      </w:r>
      <w:r w:rsidR="00405E2B" w:rsidRPr="00405E2B">
        <w:rPr>
          <w:sz w:val="28"/>
          <w:szCs w:val="28"/>
        </w:rPr>
        <w:t>ба</w:t>
      </w:r>
      <w:r>
        <w:rPr>
          <w:sz w:val="28"/>
          <w:szCs w:val="28"/>
        </w:rPr>
        <w:t xml:space="preserve"> полковник — Главнокомандующим</w:t>
      </w:r>
      <w:r w:rsidR="00405E2B" w:rsidRPr="00405E2B">
        <w:rPr>
          <w:sz w:val="28"/>
          <w:szCs w:val="28"/>
        </w:rPr>
        <w:t xml:space="preserve"> до н</w:t>
      </w:r>
      <w:r>
        <w:rPr>
          <w:sz w:val="28"/>
          <w:szCs w:val="28"/>
        </w:rPr>
        <w:t>евозможности иным способом зара</w:t>
      </w:r>
      <w:r w:rsidR="00405E2B" w:rsidRPr="00405E2B">
        <w:rPr>
          <w:sz w:val="28"/>
          <w:szCs w:val="28"/>
        </w:rPr>
        <w:t>ботать на жизнь.</w:t>
      </w:r>
    </w:p>
    <w:p w:rsidR="00A273FA" w:rsidRDefault="00405E2B" w:rsidP="00AC76F9">
      <w:pPr>
        <w:pStyle w:val="Style6"/>
        <w:widowControl/>
        <w:spacing w:line="360" w:lineRule="auto"/>
        <w:ind w:firstLine="720"/>
        <w:jc w:val="both"/>
        <w:rPr>
          <w:rStyle w:val="FontStyle15"/>
          <w:sz w:val="28"/>
          <w:szCs w:val="28"/>
        </w:rPr>
      </w:pPr>
      <w:r w:rsidRPr="00405E2B">
        <w:rPr>
          <w:sz w:val="28"/>
          <w:szCs w:val="28"/>
        </w:rPr>
        <w:t>Результаты привлечения военспецов в Красную Армию впечатляют. Кадро</w:t>
      </w:r>
      <w:r w:rsidRPr="00405E2B">
        <w:rPr>
          <w:sz w:val="28"/>
          <w:szCs w:val="28"/>
        </w:rPr>
        <w:softHyphen/>
        <w:t>вые</w:t>
      </w:r>
      <w:r w:rsidR="00B44532">
        <w:rPr>
          <w:sz w:val="28"/>
          <w:szCs w:val="28"/>
        </w:rPr>
        <w:t xml:space="preserve"> офицеры и офицеры военного вре</w:t>
      </w:r>
      <w:r w:rsidRPr="00405E2B">
        <w:rPr>
          <w:sz w:val="28"/>
          <w:szCs w:val="28"/>
        </w:rPr>
        <w:t>мени составили 85% командующих фронтами, 82% командующих армиями, до 70% начальников дивизий. Все на</w:t>
      </w:r>
      <w:r w:rsidRPr="00405E2B">
        <w:rPr>
          <w:sz w:val="28"/>
          <w:szCs w:val="28"/>
        </w:rPr>
        <w:softHyphen/>
        <w:t>чаль</w:t>
      </w:r>
      <w:r w:rsidR="00B44532">
        <w:rPr>
          <w:sz w:val="28"/>
          <w:szCs w:val="28"/>
        </w:rPr>
        <w:t>ники штабов фронтов, 83% началь</w:t>
      </w:r>
      <w:r w:rsidRPr="00405E2B">
        <w:rPr>
          <w:sz w:val="28"/>
          <w:szCs w:val="28"/>
        </w:rPr>
        <w:t>ников штабов армий и более половины нача</w:t>
      </w:r>
      <w:r w:rsidR="00B44532">
        <w:rPr>
          <w:sz w:val="28"/>
          <w:szCs w:val="28"/>
        </w:rPr>
        <w:t>льников штабов дивизий были так</w:t>
      </w:r>
      <w:r w:rsidRPr="00405E2B">
        <w:rPr>
          <w:sz w:val="28"/>
          <w:szCs w:val="28"/>
        </w:rPr>
        <w:t>же военными специалистами «на службе Республики Советов»</w:t>
      </w:r>
      <w:r>
        <w:rPr>
          <w:rStyle w:val="a8"/>
          <w:sz w:val="28"/>
          <w:szCs w:val="28"/>
        </w:rPr>
        <w:footnoteReference w:id="12"/>
      </w:r>
      <w:r w:rsidRPr="00405E2B">
        <w:rPr>
          <w:sz w:val="28"/>
          <w:szCs w:val="28"/>
        </w:rPr>
        <w:t>.</w:t>
      </w:r>
    </w:p>
    <w:p w:rsidR="00405E2B" w:rsidRPr="00405E2B" w:rsidRDefault="006664E9" w:rsidP="00AC76F9">
      <w:pPr>
        <w:widowControl/>
        <w:spacing w:line="360" w:lineRule="auto"/>
        <w:ind w:firstLine="720"/>
        <w:jc w:val="both"/>
        <w:rPr>
          <w:sz w:val="28"/>
          <w:szCs w:val="28"/>
        </w:rPr>
      </w:pPr>
      <w:r>
        <w:rPr>
          <w:sz w:val="28"/>
          <w:szCs w:val="28"/>
        </w:rPr>
        <w:t xml:space="preserve">К </w:t>
      </w:r>
      <w:r w:rsidR="00405E2B" w:rsidRPr="00405E2B">
        <w:rPr>
          <w:sz w:val="28"/>
          <w:szCs w:val="28"/>
        </w:rPr>
        <w:t>концу Гражданской войны общая численность военных специалистов в Кр</w:t>
      </w:r>
      <w:r w:rsidR="00B44532">
        <w:rPr>
          <w:sz w:val="28"/>
          <w:szCs w:val="28"/>
        </w:rPr>
        <w:t>асной Армии составляла приблизи</w:t>
      </w:r>
      <w:r w:rsidR="00405E2B" w:rsidRPr="00405E2B">
        <w:rPr>
          <w:sz w:val="28"/>
          <w:szCs w:val="28"/>
        </w:rPr>
        <w:t>тельно 70—75 тыс. человек. Из них около 8 тыс. вступили в армию добровольно, 48,5</w:t>
      </w:r>
      <w:r w:rsidR="00B44532">
        <w:rPr>
          <w:sz w:val="28"/>
          <w:szCs w:val="28"/>
        </w:rPr>
        <w:t xml:space="preserve"> тыс. были призваны по мобилиза</w:t>
      </w:r>
      <w:r w:rsidR="00405E2B" w:rsidRPr="00405E2B">
        <w:rPr>
          <w:sz w:val="28"/>
          <w:szCs w:val="28"/>
        </w:rPr>
        <w:t xml:space="preserve">ции и 12 тыс. перешли из белых армий или </w:t>
      </w:r>
      <w:r w:rsidR="00B44532">
        <w:rPr>
          <w:sz w:val="28"/>
          <w:szCs w:val="28"/>
        </w:rPr>
        <w:t>были мобилизованы из числа воен</w:t>
      </w:r>
      <w:r w:rsidR="00405E2B" w:rsidRPr="00405E2B">
        <w:rPr>
          <w:sz w:val="28"/>
          <w:szCs w:val="28"/>
        </w:rPr>
        <w:t>нопленных'</w:t>
      </w:r>
      <w:r w:rsidR="00405E2B" w:rsidRPr="00405E2B">
        <w:rPr>
          <w:sz w:val="28"/>
          <w:szCs w:val="28"/>
          <w:vertAlign w:val="superscript"/>
        </w:rPr>
        <w:t>7</w:t>
      </w:r>
      <w:r w:rsidR="00405E2B" w:rsidRPr="00405E2B">
        <w:rPr>
          <w:sz w:val="28"/>
          <w:szCs w:val="28"/>
        </w:rPr>
        <w:t>. (Для сравнения: в армиях белых на всех фронтах насчитывалось около 100 тыс. офицеров.)</w:t>
      </w:r>
    </w:p>
    <w:p w:rsidR="00405E2B" w:rsidRPr="00405E2B" w:rsidRDefault="00405E2B" w:rsidP="00AC76F9">
      <w:pPr>
        <w:widowControl/>
        <w:spacing w:line="360" w:lineRule="auto"/>
        <w:ind w:firstLine="720"/>
        <w:jc w:val="both"/>
        <w:rPr>
          <w:sz w:val="28"/>
          <w:szCs w:val="28"/>
        </w:rPr>
      </w:pPr>
      <w:r w:rsidRPr="00405E2B">
        <w:rPr>
          <w:sz w:val="28"/>
          <w:szCs w:val="28"/>
        </w:rPr>
        <w:t xml:space="preserve">По </w:t>
      </w:r>
      <w:r w:rsidR="00B44532">
        <w:rPr>
          <w:sz w:val="28"/>
          <w:szCs w:val="28"/>
        </w:rPr>
        <w:t>разным оценкам, «бывшие» состав</w:t>
      </w:r>
      <w:r w:rsidRPr="00405E2B">
        <w:rPr>
          <w:sz w:val="28"/>
          <w:szCs w:val="28"/>
        </w:rPr>
        <w:t>ляли от</w:t>
      </w:r>
      <w:r w:rsidR="00B44532">
        <w:rPr>
          <w:sz w:val="28"/>
          <w:szCs w:val="28"/>
        </w:rPr>
        <w:t xml:space="preserve"> трети до половины всего команд</w:t>
      </w:r>
      <w:r w:rsidRPr="00405E2B">
        <w:rPr>
          <w:sz w:val="28"/>
          <w:szCs w:val="28"/>
        </w:rPr>
        <w:t>ного состава Красной Армии, занимая при этом под</w:t>
      </w:r>
      <w:r w:rsidR="00B44532">
        <w:rPr>
          <w:sz w:val="28"/>
          <w:szCs w:val="28"/>
        </w:rPr>
        <w:t>авляющее большинство выс</w:t>
      </w:r>
      <w:r w:rsidRPr="00405E2B">
        <w:rPr>
          <w:sz w:val="28"/>
          <w:szCs w:val="28"/>
        </w:rPr>
        <w:t>ших командных и штабных должностей. Из бы</w:t>
      </w:r>
      <w:r w:rsidR="00B44532">
        <w:rPr>
          <w:sz w:val="28"/>
          <w:szCs w:val="28"/>
        </w:rPr>
        <w:t>вших офицеров и генералов состо</w:t>
      </w:r>
      <w:r w:rsidRPr="00405E2B">
        <w:rPr>
          <w:sz w:val="28"/>
          <w:szCs w:val="28"/>
        </w:rPr>
        <w:t>ял пра</w:t>
      </w:r>
      <w:r w:rsidR="00B44532">
        <w:rPr>
          <w:sz w:val="28"/>
          <w:szCs w:val="28"/>
        </w:rPr>
        <w:t>ктически весь Полевой штаб Крас</w:t>
      </w:r>
      <w:r w:rsidRPr="00405E2B">
        <w:rPr>
          <w:sz w:val="28"/>
          <w:szCs w:val="28"/>
        </w:rPr>
        <w:t>ной Армии. В Красной Армии служили 775 б</w:t>
      </w:r>
      <w:r w:rsidR="00B44532">
        <w:rPr>
          <w:sz w:val="28"/>
          <w:szCs w:val="28"/>
        </w:rPr>
        <w:t>ывших генералов и 1726 штаб-офи</w:t>
      </w:r>
      <w:r w:rsidRPr="00405E2B">
        <w:rPr>
          <w:sz w:val="28"/>
          <w:szCs w:val="28"/>
        </w:rPr>
        <w:t>церов (980 полковников и 746 подполков</w:t>
      </w:r>
      <w:r w:rsidRPr="00405E2B">
        <w:rPr>
          <w:sz w:val="28"/>
          <w:szCs w:val="28"/>
        </w:rPr>
        <w:softHyphen/>
        <w:t>ников). О</w:t>
      </w:r>
      <w:r w:rsidR="00B44532">
        <w:rPr>
          <w:sz w:val="28"/>
          <w:szCs w:val="28"/>
        </w:rPr>
        <w:t>ни и были подлинными «строи</w:t>
      </w:r>
      <w:r w:rsidRPr="00405E2B">
        <w:rPr>
          <w:sz w:val="28"/>
          <w:szCs w:val="28"/>
        </w:rPr>
        <w:t>телями» Красной Армии.</w:t>
      </w:r>
    </w:p>
    <w:p w:rsidR="00A273FA" w:rsidRDefault="00405E2B" w:rsidP="00AC76F9">
      <w:pPr>
        <w:pStyle w:val="Style6"/>
        <w:widowControl/>
        <w:spacing w:line="360" w:lineRule="auto"/>
        <w:ind w:firstLine="720"/>
        <w:jc w:val="both"/>
        <w:rPr>
          <w:rStyle w:val="FontStyle15"/>
          <w:sz w:val="28"/>
          <w:szCs w:val="28"/>
        </w:rPr>
      </w:pPr>
      <w:r w:rsidRPr="00405E2B">
        <w:rPr>
          <w:sz w:val="28"/>
          <w:szCs w:val="28"/>
        </w:rPr>
        <w:t>Привлечение столь значительного числа бывших офицеров на важные пози</w:t>
      </w:r>
      <w:r w:rsidRPr="00405E2B">
        <w:rPr>
          <w:sz w:val="28"/>
          <w:szCs w:val="28"/>
        </w:rPr>
        <w:softHyphen/>
        <w:t>ции выз</w:t>
      </w:r>
      <w:r w:rsidR="00B44532">
        <w:rPr>
          <w:sz w:val="28"/>
          <w:szCs w:val="28"/>
        </w:rPr>
        <w:t>вало сопротивление в партии, на</w:t>
      </w:r>
      <w:r w:rsidRPr="00405E2B">
        <w:rPr>
          <w:sz w:val="28"/>
          <w:szCs w:val="28"/>
        </w:rPr>
        <w:t>ибо</w:t>
      </w:r>
      <w:r w:rsidR="00B44532">
        <w:rPr>
          <w:sz w:val="28"/>
          <w:szCs w:val="28"/>
        </w:rPr>
        <w:t>лее ярко проявившееся в выступле</w:t>
      </w:r>
      <w:r w:rsidRPr="00405E2B">
        <w:rPr>
          <w:sz w:val="28"/>
          <w:szCs w:val="28"/>
        </w:rPr>
        <w:t>нии «военной оппозиции» на VIII съезде РКП(б) в марте 1919 г. Особенной непри</w:t>
      </w:r>
      <w:r w:rsidRPr="00405E2B">
        <w:rPr>
          <w:sz w:val="28"/>
          <w:szCs w:val="28"/>
        </w:rPr>
        <w:softHyphen/>
        <w:t>миримостью по отношению к «бывшим» отличались «царицынцы» (руководители обороны Царицына К.Е.Ворошилов: Е.А.Щаденко, С.К.Минин</w:t>
      </w:r>
      <w:r>
        <w:rPr>
          <w:sz w:val="28"/>
          <w:szCs w:val="28"/>
        </w:rPr>
        <w:t>.</w:t>
      </w:r>
    </w:p>
    <w:p w:rsidR="00BA69EA" w:rsidRDefault="00405E2B" w:rsidP="00AC76F9">
      <w:pPr>
        <w:pStyle w:val="Style6"/>
        <w:widowControl/>
        <w:spacing w:line="360" w:lineRule="auto"/>
        <w:ind w:firstLine="720"/>
        <w:jc w:val="both"/>
        <w:rPr>
          <w:rStyle w:val="FontStyle15"/>
          <w:sz w:val="28"/>
          <w:szCs w:val="28"/>
        </w:rPr>
      </w:pPr>
      <w:r w:rsidRPr="00162507">
        <w:rPr>
          <w:rStyle w:val="FontStyle36"/>
          <w:sz w:val="28"/>
          <w:szCs w:val="28"/>
        </w:rPr>
        <w:t>Опа</w:t>
      </w:r>
      <w:r w:rsidR="00B44532">
        <w:rPr>
          <w:rStyle w:val="FontStyle36"/>
          <w:sz w:val="28"/>
          <w:szCs w:val="28"/>
        </w:rPr>
        <w:t>сения по поводу измены со сторо</w:t>
      </w:r>
      <w:r w:rsidRPr="00162507">
        <w:rPr>
          <w:rStyle w:val="FontStyle36"/>
          <w:sz w:val="28"/>
          <w:szCs w:val="28"/>
        </w:rPr>
        <w:t>ны военспецов были небеспочвенны. Так, эвакуированная в Казань Академия Генерального Штаба во главе с генералом А.И.</w:t>
      </w:r>
      <w:r w:rsidR="00B44532">
        <w:rPr>
          <w:rStyle w:val="FontStyle36"/>
          <w:sz w:val="28"/>
          <w:szCs w:val="28"/>
        </w:rPr>
        <w:t>Андогским в 1918 г. практиче</w:t>
      </w:r>
      <w:r w:rsidRPr="00162507">
        <w:rPr>
          <w:rStyle w:val="FontStyle36"/>
          <w:sz w:val="28"/>
          <w:szCs w:val="28"/>
        </w:rPr>
        <w:t xml:space="preserve">ски в </w:t>
      </w:r>
      <w:r w:rsidR="00B44532">
        <w:rPr>
          <w:rStyle w:val="FontStyle36"/>
          <w:sz w:val="28"/>
          <w:szCs w:val="28"/>
        </w:rPr>
        <w:t>полном составе перешла на сторо</w:t>
      </w:r>
      <w:r w:rsidRPr="00162507">
        <w:rPr>
          <w:rStyle w:val="FontStyle36"/>
          <w:sz w:val="28"/>
          <w:szCs w:val="28"/>
        </w:rPr>
        <w:t>ну белых. Изменили советской власти 5 (из</w:t>
      </w:r>
      <w:r w:rsidR="00B44532">
        <w:rPr>
          <w:rStyle w:val="FontStyle36"/>
          <w:sz w:val="28"/>
          <w:szCs w:val="28"/>
        </w:rPr>
        <w:t xml:space="preserve"> 82) бывших офицеров — командую</w:t>
      </w:r>
      <w:r w:rsidRPr="00162507">
        <w:rPr>
          <w:rStyle w:val="FontStyle36"/>
          <w:sz w:val="28"/>
          <w:szCs w:val="28"/>
        </w:rPr>
        <w:t xml:space="preserve">щих армиями. Немало случаев перехода на сторону противника или снабжения его </w:t>
      </w:r>
      <w:r w:rsidR="00DF2BFC">
        <w:rPr>
          <w:rStyle w:val="FontStyle36"/>
          <w:sz w:val="28"/>
          <w:szCs w:val="28"/>
        </w:rPr>
        <w:t>информацией было и на более низ</w:t>
      </w:r>
      <w:r w:rsidRPr="00162507">
        <w:rPr>
          <w:rStyle w:val="FontStyle36"/>
          <w:sz w:val="28"/>
          <w:szCs w:val="28"/>
        </w:rPr>
        <w:t>ких ступенях армейской иерархии</w:t>
      </w:r>
      <w:r>
        <w:rPr>
          <w:rStyle w:val="a8"/>
          <w:sz w:val="28"/>
          <w:szCs w:val="28"/>
        </w:rPr>
        <w:footnoteReference w:id="13"/>
      </w:r>
      <w:r>
        <w:rPr>
          <w:rStyle w:val="FontStyle36"/>
          <w:sz w:val="28"/>
          <w:szCs w:val="28"/>
        </w:rPr>
        <w:t>.</w:t>
      </w:r>
    </w:p>
    <w:p w:rsidR="004D412A" w:rsidRDefault="004D412A" w:rsidP="00AC76F9">
      <w:pPr>
        <w:pStyle w:val="Style6"/>
        <w:widowControl/>
        <w:spacing w:line="360" w:lineRule="auto"/>
        <w:ind w:firstLine="720"/>
        <w:jc w:val="both"/>
        <w:rPr>
          <w:rStyle w:val="FontStyle15"/>
          <w:sz w:val="28"/>
          <w:szCs w:val="28"/>
        </w:rPr>
      </w:pPr>
    </w:p>
    <w:p w:rsidR="004D412A" w:rsidRDefault="004D412A" w:rsidP="00AC76F9">
      <w:pPr>
        <w:pStyle w:val="Style6"/>
        <w:widowControl/>
        <w:spacing w:line="360" w:lineRule="auto"/>
        <w:ind w:firstLine="720"/>
        <w:jc w:val="both"/>
        <w:rPr>
          <w:rStyle w:val="FontStyle15"/>
          <w:sz w:val="28"/>
          <w:szCs w:val="28"/>
        </w:rPr>
      </w:pPr>
    </w:p>
    <w:p w:rsidR="004D412A" w:rsidRDefault="004D412A" w:rsidP="00AC76F9">
      <w:pPr>
        <w:pStyle w:val="Style6"/>
        <w:widowControl/>
        <w:spacing w:line="360" w:lineRule="auto"/>
        <w:ind w:firstLine="720"/>
        <w:jc w:val="both"/>
        <w:rPr>
          <w:rStyle w:val="FontStyle15"/>
          <w:sz w:val="28"/>
          <w:szCs w:val="28"/>
        </w:rPr>
      </w:pPr>
    </w:p>
    <w:p w:rsidR="004D412A" w:rsidRDefault="004D412A" w:rsidP="00AC76F9">
      <w:pPr>
        <w:pStyle w:val="Style6"/>
        <w:widowControl/>
        <w:spacing w:line="360" w:lineRule="auto"/>
        <w:ind w:firstLine="720"/>
        <w:jc w:val="both"/>
        <w:rPr>
          <w:rStyle w:val="FontStyle15"/>
          <w:sz w:val="28"/>
          <w:szCs w:val="28"/>
        </w:rPr>
      </w:pPr>
    </w:p>
    <w:p w:rsidR="004D412A" w:rsidRDefault="004D412A" w:rsidP="00AC76F9">
      <w:pPr>
        <w:pStyle w:val="Style6"/>
        <w:widowControl/>
        <w:spacing w:line="360" w:lineRule="auto"/>
        <w:ind w:firstLine="720"/>
        <w:jc w:val="both"/>
        <w:rPr>
          <w:rStyle w:val="FontStyle15"/>
          <w:sz w:val="28"/>
          <w:szCs w:val="28"/>
        </w:rPr>
      </w:pPr>
    </w:p>
    <w:p w:rsidR="004D412A" w:rsidRDefault="004D412A" w:rsidP="00AC76F9">
      <w:pPr>
        <w:pStyle w:val="Style6"/>
        <w:widowControl/>
        <w:spacing w:line="360" w:lineRule="auto"/>
        <w:ind w:firstLine="720"/>
        <w:jc w:val="both"/>
        <w:rPr>
          <w:rStyle w:val="FontStyle15"/>
          <w:sz w:val="28"/>
          <w:szCs w:val="28"/>
        </w:rPr>
      </w:pPr>
    </w:p>
    <w:p w:rsidR="00405E2B" w:rsidRDefault="00405E2B" w:rsidP="00AC76F9">
      <w:pPr>
        <w:pStyle w:val="Style6"/>
        <w:widowControl/>
        <w:spacing w:line="360" w:lineRule="auto"/>
        <w:ind w:firstLine="720"/>
        <w:jc w:val="both"/>
        <w:rPr>
          <w:rStyle w:val="FontStyle15"/>
          <w:sz w:val="28"/>
          <w:szCs w:val="28"/>
        </w:rPr>
      </w:pPr>
    </w:p>
    <w:p w:rsidR="00405E2B" w:rsidRDefault="00405E2B" w:rsidP="00AC76F9">
      <w:pPr>
        <w:pStyle w:val="Style6"/>
        <w:widowControl/>
        <w:spacing w:line="360" w:lineRule="auto"/>
        <w:ind w:firstLine="720"/>
        <w:jc w:val="both"/>
        <w:rPr>
          <w:rStyle w:val="FontStyle15"/>
          <w:sz w:val="28"/>
          <w:szCs w:val="28"/>
        </w:rPr>
      </w:pPr>
    </w:p>
    <w:p w:rsidR="00405E2B" w:rsidRDefault="00405E2B"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6447EC" w:rsidRDefault="006447EC" w:rsidP="00AC76F9">
      <w:pPr>
        <w:pStyle w:val="Style6"/>
        <w:widowControl/>
        <w:spacing w:line="360" w:lineRule="auto"/>
        <w:ind w:firstLine="720"/>
        <w:jc w:val="both"/>
        <w:rPr>
          <w:rStyle w:val="FontStyle15"/>
          <w:sz w:val="28"/>
          <w:szCs w:val="28"/>
        </w:rPr>
      </w:pPr>
    </w:p>
    <w:p w:rsidR="00405E2B" w:rsidRDefault="00405E2B" w:rsidP="00AC76F9">
      <w:pPr>
        <w:pStyle w:val="Style6"/>
        <w:widowControl/>
        <w:spacing w:line="360" w:lineRule="auto"/>
        <w:ind w:firstLine="720"/>
        <w:jc w:val="both"/>
        <w:rPr>
          <w:rStyle w:val="FontStyle15"/>
          <w:sz w:val="28"/>
          <w:szCs w:val="28"/>
        </w:rPr>
      </w:pPr>
    </w:p>
    <w:p w:rsidR="00405E2B" w:rsidRDefault="00405E2B" w:rsidP="00E34E5A">
      <w:pPr>
        <w:pStyle w:val="1"/>
        <w:jc w:val="center"/>
        <w:rPr>
          <w:rStyle w:val="FontStyle15"/>
          <w:b/>
          <w:color w:val="auto"/>
          <w:sz w:val="28"/>
          <w:szCs w:val="28"/>
        </w:rPr>
      </w:pPr>
      <w:bookmarkStart w:id="6" w:name="_Toc405494039"/>
      <w:r w:rsidRPr="00E34E5A">
        <w:rPr>
          <w:rStyle w:val="FontStyle15"/>
          <w:b/>
          <w:color w:val="auto"/>
          <w:sz w:val="28"/>
          <w:szCs w:val="28"/>
        </w:rPr>
        <w:t>Глава 2.Командный состав Красной Армии в годы Гражданской войны на примере Симбирской губернии</w:t>
      </w:r>
      <w:bookmarkEnd w:id="6"/>
    </w:p>
    <w:p w:rsidR="004304A5" w:rsidRPr="004304A5" w:rsidRDefault="004304A5" w:rsidP="004304A5"/>
    <w:p w:rsidR="00405E2B" w:rsidRDefault="00405E2B" w:rsidP="00E34E5A">
      <w:pPr>
        <w:pStyle w:val="2"/>
        <w:jc w:val="center"/>
        <w:rPr>
          <w:rStyle w:val="FontStyle15"/>
          <w:b/>
          <w:color w:val="000000" w:themeColor="text1"/>
          <w:sz w:val="28"/>
          <w:szCs w:val="28"/>
        </w:rPr>
      </w:pPr>
      <w:bookmarkStart w:id="7" w:name="_Toc405494040"/>
      <w:r w:rsidRPr="00E34E5A">
        <w:rPr>
          <w:rStyle w:val="FontStyle15"/>
          <w:b/>
          <w:color w:val="000000" w:themeColor="text1"/>
          <w:sz w:val="28"/>
          <w:szCs w:val="28"/>
        </w:rPr>
        <w:t>2.1. Организация формирований Красной Армии в Симбирской губернии в годы Гражданской войны</w:t>
      </w:r>
      <w:bookmarkEnd w:id="7"/>
    </w:p>
    <w:p w:rsidR="004304A5" w:rsidRPr="004304A5" w:rsidRDefault="004304A5" w:rsidP="004304A5"/>
    <w:p w:rsidR="00405E2B" w:rsidRDefault="006664E9" w:rsidP="00AC76F9">
      <w:pPr>
        <w:pStyle w:val="Style6"/>
        <w:widowControl/>
        <w:spacing w:line="360" w:lineRule="auto"/>
        <w:ind w:firstLine="720"/>
        <w:jc w:val="both"/>
        <w:rPr>
          <w:rStyle w:val="FontStyle15"/>
          <w:sz w:val="28"/>
          <w:szCs w:val="28"/>
        </w:rPr>
      </w:pPr>
      <w:r>
        <w:rPr>
          <w:rStyle w:val="FontStyle20"/>
          <w:rFonts w:ascii="Times New Roman" w:hAnsi="Times New Roman" w:cs="Times New Roman"/>
          <w:sz w:val="28"/>
          <w:szCs w:val="28"/>
        </w:rPr>
        <w:t>В</w:t>
      </w:r>
      <w:r w:rsidRPr="00D7303A">
        <w:rPr>
          <w:rStyle w:val="FontStyle20"/>
          <w:rFonts w:ascii="Times New Roman" w:hAnsi="Times New Roman" w:cs="Times New Roman"/>
          <w:sz w:val="28"/>
          <w:szCs w:val="28"/>
        </w:rPr>
        <w:t xml:space="preserve"> начале весны </w:t>
      </w:r>
      <w:r w:rsidR="000F6285" w:rsidRPr="00D7303A">
        <w:rPr>
          <w:rStyle w:val="FontStyle20"/>
          <w:rFonts w:ascii="Times New Roman" w:hAnsi="Times New Roman" w:cs="Times New Roman"/>
          <w:sz w:val="28"/>
          <w:szCs w:val="28"/>
        </w:rPr>
        <w:t xml:space="preserve">1918 </w:t>
      </w:r>
      <w:r w:rsidR="00B44532">
        <w:rPr>
          <w:rStyle w:val="FontStyle20"/>
          <w:rFonts w:ascii="Times New Roman" w:hAnsi="Times New Roman" w:cs="Times New Roman"/>
          <w:sz w:val="28"/>
          <w:szCs w:val="28"/>
        </w:rPr>
        <w:t>года стало очевидным, что добро</w:t>
      </w:r>
      <w:r w:rsidR="000F6285" w:rsidRPr="00D7303A">
        <w:rPr>
          <w:rStyle w:val="FontStyle20"/>
          <w:rFonts w:ascii="Times New Roman" w:hAnsi="Times New Roman" w:cs="Times New Roman"/>
          <w:sz w:val="28"/>
          <w:szCs w:val="28"/>
        </w:rPr>
        <w:t>вольческий принцип ком</w:t>
      </w:r>
      <w:r w:rsidR="00B44532">
        <w:rPr>
          <w:rStyle w:val="FontStyle20"/>
          <w:rFonts w:ascii="Times New Roman" w:hAnsi="Times New Roman" w:cs="Times New Roman"/>
          <w:sz w:val="28"/>
          <w:szCs w:val="28"/>
        </w:rPr>
        <w:t>плектования не обеспечивает воз</w:t>
      </w:r>
      <w:r w:rsidR="000F6285" w:rsidRPr="00D7303A">
        <w:rPr>
          <w:rStyle w:val="FontStyle20"/>
          <w:rFonts w:ascii="Times New Roman" w:hAnsi="Times New Roman" w:cs="Times New Roman"/>
          <w:sz w:val="28"/>
          <w:szCs w:val="28"/>
        </w:rPr>
        <w:t>можности создания массовой армии. Созданные на основе добровольческого принципа</w:t>
      </w:r>
      <w:r w:rsidR="00B44532">
        <w:rPr>
          <w:rStyle w:val="FontStyle20"/>
          <w:rFonts w:ascii="Times New Roman" w:hAnsi="Times New Roman" w:cs="Times New Roman"/>
          <w:sz w:val="28"/>
          <w:szCs w:val="28"/>
        </w:rPr>
        <w:t xml:space="preserve"> вооруженные силы не могли быст</w:t>
      </w:r>
      <w:r w:rsidR="000F6285" w:rsidRPr="00D7303A">
        <w:rPr>
          <w:rStyle w:val="FontStyle20"/>
          <w:rFonts w:ascii="Times New Roman" w:hAnsi="Times New Roman" w:cs="Times New Roman"/>
          <w:sz w:val="28"/>
          <w:szCs w:val="28"/>
        </w:rPr>
        <w:t>ро расти, и всегда находились под угрозой убыли ее личного состава. Все говорило о том, чтобы отменить добровольческий принцип. В самом деле, чт</w:t>
      </w:r>
      <w:r w:rsidR="00B44532">
        <w:rPr>
          <w:rStyle w:val="FontStyle20"/>
          <w:rFonts w:ascii="Times New Roman" w:hAnsi="Times New Roman" w:cs="Times New Roman"/>
          <w:sz w:val="28"/>
          <w:szCs w:val="28"/>
        </w:rPr>
        <w:t>о можно было ждать от доброволь</w:t>
      </w:r>
      <w:r w:rsidR="000F6285" w:rsidRPr="00D7303A">
        <w:rPr>
          <w:rStyle w:val="FontStyle20"/>
          <w:rFonts w:ascii="Times New Roman" w:hAnsi="Times New Roman" w:cs="Times New Roman"/>
          <w:sz w:val="28"/>
          <w:szCs w:val="28"/>
        </w:rPr>
        <w:t>ческого принципа, если в феврале 1918 г., когда над страной нависла смертельная опасность, и враг стр</w:t>
      </w:r>
      <w:r w:rsidR="00B44532">
        <w:rPr>
          <w:rStyle w:val="FontStyle20"/>
          <w:rFonts w:ascii="Times New Roman" w:hAnsi="Times New Roman" w:cs="Times New Roman"/>
          <w:sz w:val="28"/>
          <w:szCs w:val="28"/>
        </w:rPr>
        <w:t>емительно насту</w:t>
      </w:r>
      <w:r w:rsidR="000F6285" w:rsidRPr="00D7303A">
        <w:rPr>
          <w:rStyle w:val="FontStyle20"/>
          <w:rFonts w:ascii="Times New Roman" w:hAnsi="Times New Roman" w:cs="Times New Roman"/>
          <w:sz w:val="28"/>
          <w:szCs w:val="28"/>
        </w:rPr>
        <w:t>пал, в армию вступило всего лишь 300 тысяч добровольцев. Никто не мог гарантировать, что в условиях мирной передышки добровольческий принцип позволит сформировать вооруженные силы планируемой численности. Учитывая, что в конце весны Германия держала против России армию, насчитывавшую более 1,</w:t>
      </w:r>
      <w:r w:rsidR="00B44532">
        <w:rPr>
          <w:rStyle w:val="FontStyle20"/>
          <w:rFonts w:ascii="Times New Roman" w:hAnsi="Times New Roman" w:cs="Times New Roman"/>
          <w:sz w:val="28"/>
          <w:szCs w:val="28"/>
        </w:rPr>
        <w:t>5 миллиона человек, Высший Воен</w:t>
      </w:r>
      <w:r w:rsidR="000F6285" w:rsidRPr="00D7303A">
        <w:rPr>
          <w:rStyle w:val="FontStyle20"/>
          <w:rFonts w:ascii="Times New Roman" w:hAnsi="Times New Roman" w:cs="Times New Roman"/>
          <w:sz w:val="28"/>
          <w:szCs w:val="28"/>
        </w:rPr>
        <w:t xml:space="preserve">ный Совет предложил </w:t>
      </w:r>
      <w:r w:rsidR="00B44532">
        <w:rPr>
          <w:rStyle w:val="FontStyle20"/>
          <w:rFonts w:ascii="Times New Roman" w:hAnsi="Times New Roman" w:cs="Times New Roman"/>
          <w:sz w:val="28"/>
          <w:szCs w:val="28"/>
        </w:rPr>
        <w:t>сформировать армию общей числен</w:t>
      </w:r>
      <w:r w:rsidR="000F6285" w:rsidRPr="00D7303A">
        <w:rPr>
          <w:rStyle w:val="FontStyle20"/>
          <w:rFonts w:ascii="Times New Roman" w:hAnsi="Times New Roman" w:cs="Times New Roman"/>
          <w:sz w:val="28"/>
          <w:szCs w:val="28"/>
        </w:rPr>
        <w:t>ностью не менее 1,5 миллиона человек. К 20 мая 1918 г</w:t>
      </w:r>
      <w:r>
        <w:rPr>
          <w:rStyle w:val="FontStyle20"/>
          <w:rFonts w:ascii="Times New Roman" w:hAnsi="Times New Roman" w:cs="Times New Roman"/>
          <w:sz w:val="28"/>
          <w:szCs w:val="28"/>
        </w:rPr>
        <w:t>. численность добровольческих рядов со</w:t>
      </w:r>
      <w:r w:rsidR="000F6285" w:rsidRPr="00D7303A">
        <w:rPr>
          <w:rStyle w:val="FontStyle20"/>
          <w:rFonts w:ascii="Times New Roman" w:hAnsi="Times New Roman" w:cs="Times New Roman"/>
          <w:sz w:val="28"/>
          <w:szCs w:val="28"/>
        </w:rPr>
        <w:t>став</w:t>
      </w:r>
      <w:r w:rsidR="000F6285">
        <w:rPr>
          <w:rStyle w:val="FontStyle20"/>
          <w:rFonts w:ascii="Times New Roman" w:hAnsi="Times New Roman" w:cs="Times New Roman"/>
          <w:sz w:val="28"/>
          <w:szCs w:val="28"/>
        </w:rPr>
        <w:t xml:space="preserve">ила всего 263 тысячи человек </w:t>
      </w:r>
      <w:r w:rsidR="000F6285">
        <w:rPr>
          <w:rStyle w:val="a8"/>
          <w:sz w:val="28"/>
          <w:szCs w:val="28"/>
        </w:rPr>
        <w:footnoteReference w:id="14"/>
      </w:r>
      <w:r w:rsidR="000F6285" w:rsidRPr="00D7303A">
        <w:rPr>
          <w:rStyle w:val="FontStyle20"/>
          <w:rFonts w:ascii="Times New Roman" w:hAnsi="Times New Roman" w:cs="Times New Roman"/>
          <w:sz w:val="28"/>
          <w:szCs w:val="28"/>
        </w:rPr>
        <w:t>.</w:t>
      </w:r>
    </w:p>
    <w:p w:rsidR="00405E2B" w:rsidRDefault="000F6285" w:rsidP="00AC76F9">
      <w:pPr>
        <w:pStyle w:val="Style6"/>
        <w:widowControl/>
        <w:spacing w:line="360" w:lineRule="auto"/>
        <w:ind w:firstLine="720"/>
        <w:jc w:val="both"/>
        <w:rPr>
          <w:rStyle w:val="FontStyle15"/>
          <w:sz w:val="28"/>
          <w:szCs w:val="28"/>
        </w:rPr>
      </w:pPr>
      <w:r w:rsidRPr="00D7303A">
        <w:rPr>
          <w:rStyle w:val="FontStyle20"/>
          <w:rFonts w:ascii="Times New Roman" w:hAnsi="Times New Roman" w:cs="Times New Roman"/>
          <w:sz w:val="28"/>
          <w:szCs w:val="28"/>
        </w:rPr>
        <w:t>29 мая 1918 года ВЦИК принял постановление «О моби</w:t>
      </w:r>
      <w:r w:rsidR="00B44532">
        <w:rPr>
          <w:rStyle w:val="FontStyle20"/>
          <w:rFonts w:ascii="Times New Roman" w:hAnsi="Times New Roman" w:cs="Times New Roman"/>
          <w:sz w:val="28"/>
          <w:szCs w:val="28"/>
        </w:rPr>
        <w:t>лизации трудящихся в Красную Ар</w:t>
      </w:r>
      <w:r w:rsidRPr="00D7303A">
        <w:rPr>
          <w:rStyle w:val="FontStyle20"/>
          <w:rFonts w:ascii="Times New Roman" w:hAnsi="Times New Roman" w:cs="Times New Roman"/>
          <w:sz w:val="28"/>
          <w:szCs w:val="28"/>
        </w:rPr>
        <w:t>мию». В этом постановлении говорилось о необходимости «безотлагательно перейти к принудительному набору одного или нескольких возрастов»</w:t>
      </w:r>
      <w:r>
        <w:rPr>
          <w:rStyle w:val="FontStyle20"/>
          <w:rFonts w:ascii="Times New Roman" w:hAnsi="Times New Roman" w:cs="Times New Roman"/>
          <w:sz w:val="28"/>
          <w:szCs w:val="28"/>
        </w:rPr>
        <w:t>.</w:t>
      </w:r>
    </w:p>
    <w:p w:rsidR="00405E2B" w:rsidRDefault="00B44532" w:rsidP="00AC76F9">
      <w:pPr>
        <w:pStyle w:val="Style6"/>
        <w:widowControl/>
        <w:spacing w:line="360" w:lineRule="auto"/>
        <w:ind w:firstLine="720"/>
        <w:jc w:val="both"/>
        <w:rPr>
          <w:rStyle w:val="FontStyle15"/>
          <w:sz w:val="28"/>
          <w:szCs w:val="28"/>
        </w:rPr>
      </w:pPr>
      <w:r>
        <w:rPr>
          <w:rStyle w:val="FontStyle20"/>
          <w:rFonts w:ascii="Times New Roman" w:hAnsi="Times New Roman" w:cs="Times New Roman"/>
          <w:sz w:val="28"/>
          <w:szCs w:val="28"/>
        </w:rPr>
        <w:t>В</w:t>
      </w:r>
      <w:r w:rsidR="000F6285" w:rsidRPr="00D7303A">
        <w:rPr>
          <w:rStyle w:val="FontStyle20"/>
          <w:rFonts w:ascii="Times New Roman" w:hAnsi="Times New Roman" w:cs="Times New Roman"/>
          <w:sz w:val="28"/>
          <w:szCs w:val="28"/>
        </w:rPr>
        <w:t xml:space="preserve"> это время положение на Ч</w:t>
      </w:r>
      <w:r>
        <w:rPr>
          <w:rStyle w:val="FontStyle20"/>
          <w:rFonts w:ascii="Times New Roman" w:hAnsi="Times New Roman" w:cs="Times New Roman"/>
          <w:sz w:val="28"/>
          <w:szCs w:val="28"/>
        </w:rPr>
        <w:t>ехосло</w:t>
      </w:r>
      <w:r w:rsidR="000F6285" w:rsidRPr="00D7303A">
        <w:rPr>
          <w:rStyle w:val="FontStyle20"/>
          <w:rFonts w:ascii="Times New Roman" w:hAnsi="Times New Roman" w:cs="Times New Roman"/>
          <w:sz w:val="28"/>
          <w:szCs w:val="28"/>
        </w:rPr>
        <w:t>вацком фронте усложнило</w:t>
      </w:r>
      <w:r>
        <w:rPr>
          <w:rStyle w:val="FontStyle20"/>
          <w:rFonts w:ascii="Times New Roman" w:hAnsi="Times New Roman" w:cs="Times New Roman"/>
          <w:sz w:val="28"/>
          <w:szCs w:val="28"/>
        </w:rPr>
        <w:t>сь. Поэтому правительство вынуж</w:t>
      </w:r>
      <w:r w:rsidR="000F6285" w:rsidRPr="00D7303A">
        <w:rPr>
          <w:rStyle w:val="FontStyle20"/>
          <w:rFonts w:ascii="Times New Roman" w:hAnsi="Times New Roman" w:cs="Times New Roman"/>
          <w:sz w:val="28"/>
          <w:szCs w:val="28"/>
        </w:rPr>
        <w:t>дено было 12 июня 1918 год</w:t>
      </w:r>
      <w:r>
        <w:rPr>
          <w:rStyle w:val="FontStyle20"/>
          <w:rFonts w:ascii="Times New Roman" w:hAnsi="Times New Roman" w:cs="Times New Roman"/>
          <w:sz w:val="28"/>
          <w:szCs w:val="28"/>
        </w:rPr>
        <w:t>а, не ожидая результатов москов</w:t>
      </w:r>
      <w:r w:rsidR="000F6285" w:rsidRPr="00D7303A">
        <w:rPr>
          <w:rStyle w:val="FontStyle20"/>
          <w:rFonts w:ascii="Times New Roman" w:hAnsi="Times New Roman" w:cs="Times New Roman"/>
          <w:sz w:val="28"/>
          <w:szCs w:val="28"/>
        </w:rPr>
        <w:t>ского призыва, объявит</w:t>
      </w:r>
      <w:r>
        <w:rPr>
          <w:rStyle w:val="FontStyle20"/>
          <w:rFonts w:ascii="Times New Roman" w:hAnsi="Times New Roman" w:cs="Times New Roman"/>
          <w:sz w:val="28"/>
          <w:szCs w:val="28"/>
        </w:rPr>
        <w:t>ь первый призыв рабочих и трудя</w:t>
      </w:r>
      <w:r w:rsidR="000F6285" w:rsidRPr="00D7303A">
        <w:rPr>
          <w:rStyle w:val="FontStyle20"/>
          <w:rFonts w:ascii="Times New Roman" w:hAnsi="Times New Roman" w:cs="Times New Roman"/>
          <w:sz w:val="28"/>
          <w:szCs w:val="28"/>
        </w:rPr>
        <w:t>щихся крестьян пяти возрастов 1893—1897 гг. рождения в 51 уезде Приволжского, Уральского и Запад</w:t>
      </w:r>
      <w:r w:rsidR="00C3599B">
        <w:rPr>
          <w:rStyle w:val="FontStyle20"/>
          <w:rFonts w:ascii="Times New Roman" w:hAnsi="Times New Roman" w:cs="Times New Roman"/>
          <w:sz w:val="28"/>
          <w:szCs w:val="28"/>
        </w:rPr>
        <w:t>но-Сибирского воен</w:t>
      </w:r>
      <w:r w:rsidR="000F6285" w:rsidRPr="00D7303A">
        <w:rPr>
          <w:rStyle w:val="FontStyle20"/>
          <w:rFonts w:ascii="Times New Roman" w:hAnsi="Times New Roman" w:cs="Times New Roman"/>
          <w:sz w:val="28"/>
          <w:szCs w:val="28"/>
        </w:rPr>
        <w:t>ных округов, в том числе в Симбирском, Сенгелеевском иСызранском уездах Симбирской губернии</w:t>
      </w:r>
      <w:r w:rsidR="000F6285">
        <w:rPr>
          <w:rStyle w:val="FontStyle20"/>
          <w:rFonts w:ascii="Times New Roman" w:hAnsi="Times New Roman" w:cs="Times New Roman"/>
          <w:sz w:val="28"/>
          <w:szCs w:val="28"/>
        </w:rPr>
        <w:t>.</w:t>
      </w:r>
    </w:p>
    <w:p w:rsidR="000F6285" w:rsidRPr="000F6285" w:rsidRDefault="000F6285" w:rsidP="007458E9">
      <w:pPr>
        <w:widowControl/>
        <w:spacing w:line="360" w:lineRule="auto"/>
        <w:ind w:firstLine="720"/>
        <w:jc w:val="both"/>
        <w:rPr>
          <w:sz w:val="28"/>
          <w:szCs w:val="28"/>
        </w:rPr>
      </w:pPr>
      <w:r w:rsidRPr="000F6285">
        <w:rPr>
          <w:sz w:val="28"/>
          <w:szCs w:val="28"/>
        </w:rPr>
        <w:t>Осложнение ситуации на Востоке страны заставило ускорить мобилизационные</w:t>
      </w:r>
      <w:r w:rsidR="007458E9">
        <w:rPr>
          <w:sz w:val="28"/>
          <w:szCs w:val="28"/>
        </w:rPr>
        <w:t xml:space="preserve"> процессы ГГЗ июня для организа</w:t>
      </w:r>
      <w:r w:rsidRPr="000F6285">
        <w:rPr>
          <w:sz w:val="28"/>
          <w:szCs w:val="28"/>
        </w:rPr>
        <w:t>ции отпора белочехам и белогвардейцам был создан Р</w:t>
      </w:r>
      <w:r w:rsidR="007458E9">
        <w:rPr>
          <w:sz w:val="28"/>
          <w:szCs w:val="28"/>
        </w:rPr>
        <w:t>еввоенсовет Восточного фронта</w:t>
      </w:r>
      <w:r w:rsidRPr="000F6285">
        <w:rPr>
          <w:sz w:val="28"/>
          <w:szCs w:val="28"/>
        </w:rPr>
        <w:t>. Главкомом фронта был назначен левый эсер М.А. Муравьёв. 13 июня красноармейские части вместе с симбирскими и самарскими отрядами и дружинами вошли во вновь образованную Симбирскую группу войск. Ее командующий, губвоенком К. Иванов 17 июня 1918 года объявил Симбирск и гу</w:t>
      </w:r>
      <w:r w:rsidR="00353230">
        <w:rPr>
          <w:sz w:val="28"/>
          <w:szCs w:val="28"/>
        </w:rPr>
        <w:t>бернию на осадном положении</w:t>
      </w:r>
      <w:r w:rsidRPr="000F6285">
        <w:rPr>
          <w:sz w:val="28"/>
          <w:szCs w:val="28"/>
        </w:rPr>
        <w:t>. 19 июня приказом Реввоенсовета фронта все части Красной Армии, действовавшие в треугольнике Инза — Симбирск — Сызрань, были сведены в 1 -ю Революционную армию Восточ</w:t>
      </w:r>
      <w:r w:rsidRPr="000F6285">
        <w:rPr>
          <w:sz w:val="28"/>
          <w:szCs w:val="28"/>
        </w:rPr>
        <w:softHyphen/>
        <w:t>ного фронта п</w:t>
      </w:r>
      <w:r w:rsidR="00353230">
        <w:rPr>
          <w:sz w:val="28"/>
          <w:szCs w:val="28"/>
        </w:rPr>
        <w:t>од командованием А.И. Харченко.</w:t>
      </w:r>
    </w:p>
    <w:p w:rsidR="000F6285" w:rsidRPr="000F6285" w:rsidRDefault="000F6285" w:rsidP="00353230">
      <w:pPr>
        <w:widowControl/>
        <w:spacing w:line="360" w:lineRule="auto"/>
        <w:ind w:firstLine="720"/>
        <w:jc w:val="both"/>
        <w:rPr>
          <w:sz w:val="28"/>
          <w:szCs w:val="28"/>
        </w:rPr>
      </w:pPr>
      <w:r w:rsidRPr="000F6285">
        <w:rPr>
          <w:sz w:val="28"/>
          <w:szCs w:val="28"/>
        </w:rPr>
        <w:t>Обстановка в губер</w:t>
      </w:r>
      <w:r w:rsidR="00B44532">
        <w:rPr>
          <w:sz w:val="28"/>
          <w:szCs w:val="28"/>
        </w:rPr>
        <w:t>нии становилась все более напря</w:t>
      </w:r>
      <w:r w:rsidRPr="000F6285">
        <w:rPr>
          <w:sz w:val="28"/>
          <w:szCs w:val="28"/>
        </w:rPr>
        <w:t xml:space="preserve">женной. В ряде волостей </w:t>
      </w:r>
      <w:r w:rsidR="00B44532">
        <w:rPr>
          <w:sz w:val="28"/>
          <w:szCs w:val="28"/>
        </w:rPr>
        <w:t>вспыхнули восстания крестьян не</w:t>
      </w:r>
      <w:r w:rsidRPr="000F6285">
        <w:rPr>
          <w:sz w:val="28"/>
          <w:szCs w:val="28"/>
        </w:rPr>
        <w:t>довольных политикой пров</w:t>
      </w:r>
      <w:r w:rsidR="00B44532">
        <w:rPr>
          <w:sz w:val="28"/>
          <w:szCs w:val="28"/>
        </w:rPr>
        <w:t>одимой Советской властью на мес</w:t>
      </w:r>
      <w:r w:rsidRPr="000F6285">
        <w:rPr>
          <w:sz w:val="28"/>
          <w:szCs w:val="28"/>
        </w:rPr>
        <w:t xml:space="preserve">тах. В самом Симбирске был раскрыт крупный антисоветский заговор, непосредственно </w:t>
      </w:r>
      <w:r w:rsidR="00B44532">
        <w:rPr>
          <w:sz w:val="28"/>
          <w:szCs w:val="28"/>
        </w:rPr>
        <w:t>связанный с всероссийской контр</w:t>
      </w:r>
      <w:r w:rsidRPr="000F6285">
        <w:rPr>
          <w:sz w:val="28"/>
          <w:szCs w:val="28"/>
        </w:rPr>
        <w:t>революцией. Были арестованы все его руководители, найденамасса оружия, списки заговорщиков. Агенты организации проникли в советски</w:t>
      </w:r>
      <w:r w:rsidR="00353230">
        <w:rPr>
          <w:sz w:val="28"/>
          <w:szCs w:val="28"/>
        </w:rPr>
        <w:t>е учреждения, на почту, в армию.</w:t>
      </w:r>
    </w:p>
    <w:p w:rsidR="000F6285" w:rsidRPr="000F6285" w:rsidRDefault="000F6285" w:rsidP="00AC76F9">
      <w:pPr>
        <w:widowControl/>
        <w:spacing w:line="360" w:lineRule="auto"/>
        <w:ind w:firstLine="720"/>
        <w:jc w:val="both"/>
        <w:rPr>
          <w:sz w:val="28"/>
          <w:szCs w:val="28"/>
        </w:rPr>
      </w:pPr>
      <w:r w:rsidRPr="000F6285">
        <w:rPr>
          <w:sz w:val="28"/>
          <w:szCs w:val="28"/>
        </w:rPr>
        <w:t>Вопрос о положении на Симбирском участке фронта обсуждался 21 июня на общегородском партийном собрании. В связи с тем, что в городе сложилось военное многовластие (военно-революционный штаб, командующий Симбирской группой войск, чрезвычайный комендант,</w:t>
      </w:r>
      <w:r w:rsidR="00B44532">
        <w:rPr>
          <w:sz w:val="28"/>
          <w:szCs w:val="28"/>
        </w:rPr>
        <w:t xml:space="preserve"> губернский воен</w:t>
      </w:r>
      <w:r w:rsidRPr="000F6285">
        <w:rPr>
          <w:sz w:val="28"/>
          <w:szCs w:val="28"/>
        </w:rPr>
        <w:t>ный комиссариат и т.д.), собрание признало правильным ре</w:t>
      </w:r>
      <w:r w:rsidRPr="000F6285">
        <w:rPr>
          <w:sz w:val="28"/>
          <w:szCs w:val="28"/>
        </w:rPr>
        <w:softHyphen/>
        <w:t>шение прибывшего в Си</w:t>
      </w:r>
      <w:r w:rsidR="00B44532">
        <w:rPr>
          <w:sz w:val="28"/>
          <w:szCs w:val="28"/>
        </w:rPr>
        <w:t>мбирск члена Высшей военной инс</w:t>
      </w:r>
      <w:r w:rsidRPr="000F6285">
        <w:rPr>
          <w:sz w:val="28"/>
          <w:szCs w:val="28"/>
        </w:rPr>
        <w:t>пекции Н.И. Подвойско</w:t>
      </w:r>
      <w:r w:rsidR="00B44532">
        <w:rPr>
          <w:sz w:val="28"/>
          <w:szCs w:val="28"/>
        </w:rPr>
        <w:t>го о роспуске военно-революцион</w:t>
      </w:r>
      <w:r w:rsidRPr="000F6285">
        <w:rPr>
          <w:sz w:val="28"/>
          <w:szCs w:val="28"/>
        </w:rPr>
        <w:t>ного штаба и усилении штаба командующего Симбирской группой войск.</w:t>
      </w:r>
    </w:p>
    <w:p w:rsidR="000F6285" w:rsidRPr="000F6285" w:rsidRDefault="000F6285" w:rsidP="00AC76F9">
      <w:pPr>
        <w:widowControl/>
        <w:spacing w:line="360" w:lineRule="auto"/>
        <w:ind w:firstLine="720"/>
        <w:jc w:val="both"/>
        <w:rPr>
          <w:sz w:val="28"/>
          <w:szCs w:val="28"/>
        </w:rPr>
      </w:pPr>
      <w:r w:rsidRPr="000F6285">
        <w:rPr>
          <w:sz w:val="28"/>
          <w:szCs w:val="28"/>
        </w:rPr>
        <w:t>26 июня вместо Харченко командующим армией был назначен М.Н. Тухачевский. 28 июня 1918 года он прибыл в Симбирск, где отдал пе</w:t>
      </w:r>
      <w:r w:rsidR="00B44532">
        <w:rPr>
          <w:sz w:val="28"/>
          <w:szCs w:val="28"/>
        </w:rPr>
        <w:t>рвый приказ о вступлении в долж</w:t>
      </w:r>
      <w:r w:rsidRPr="000F6285">
        <w:rPr>
          <w:sz w:val="28"/>
          <w:szCs w:val="28"/>
        </w:rPr>
        <w:t>ность.</w:t>
      </w:r>
    </w:p>
    <w:p w:rsidR="000F6285" w:rsidRPr="000F6285" w:rsidRDefault="00353230" w:rsidP="00AC76F9">
      <w:pPr>
        <w:widowControl/>
        <w:spacing w:line="360" w:lineRule="auto"/>
        <w:ind w:firstLine="720"/>
        <w:jc w:val="both"/>
        <w:rPr>
          <w:sz w:val="28"/>
          <w:szCs w:val="28"/>
        </w:rPr>
      </w:pPr>
      <w:r>
        <w:rPr>
          <w:sz w:val="28"/>
          <w:szCs w:val="28"/>
        </w:rPr>
        <w:t xml:space="preserve">Перед командованием </w:t>
      </w:r>
      <w:r w:rsidR="00B44532">
        <w:rPr>
          <w:sz w:val="28"/>
          <w:szCs w:val="28"/>
        </w:rPr>
        <w:t>армии, чтобы сделать ее бое</w:t>
      </w:r>
      <w:r w:rsidR="000F6285" w:rsidRPr="000F6285">
        <w:rPr>
          <w:sz w:val="28"/>
          <w:szCs w:val="28"/>
        </w:rPr>
        <w:t xml:space="preserve">способной, встали две неотложные задачи: первая — </w:t>
      </w:r>
      <w:r w:rsidR="00B44532">
        <w:rPr>
          <w:sz w:val="28"/>
          <w:szCs w:val="28"/>
        </w:rPr>
        <w:t>укомп</w:t>
      </w:r>
      <w:r w:rsidR="000F6285" w:rsidRPr="000F6285">
        <w:rPr>
          <w:sz w:val="28"/>
          <w:szCs w:val="28"/>
        </w:rPr>
        <w:t>лектовать формируемые соединения офицерским составом; вторая — провести мобилизацию населения для службы в армии.</w:t>
      </w:r>
    </w:p>
    <w:p w:rsidR="000F6285" w:rsidRPr="000F6285" w:rsidRDefault="000F6285" w:rsidP="00AC76F9">
      <w:pPr>
        <w:widowControl/>
        <w:spacing w:line="360" w:lineRule="auto"/>
        <w:ind w:firstLine="720"/>
        <w:jc w:val="both"/>
        <w:rPr>
          <w:sz w:val="28"/>
          <w:szCs w:val="28"/>
        </w:rPr>
      </w:pPr>
      <w:r w:rsidRPr="000F6285">
        <w:rPr>
          <w:sz w:val="28"/>
          <w:szCs w:val="28"/>
        </w:rPr>
        <w:t>Еще накануне приезда М.Н. Тухачевского в Симбирск Губернский исполнительный комитет объявил мобилизацию пяти призывных возрастов в Красную Армию. Первым днем мобилизации</w:t>
      </w:r>
      <w:r w:rsidR="00EA0F08">
        <w:rPr>
          <w:sz w:val="28"/>
          <w:szCs w:val="28"/>
        </w:rPr>
        <w:t xml:space="preserve"> был назначен 27 июня 1918 года.</w:t>
      </w:r>
    </w:p>
    <w:p w:rsidR="000F6285" w:rsidRPr="000F6285" w:rsidRDefault="000F6285" w:rsidP="00AC76F9">
      <w:pPr>
        <w:widowControl/>
        <w:spacing w:line="360" w:lineRule="auto"/>
        <w:ind w:firstLine="720"/>
        <w:jc w:val="both"/>
        <w:rPr>
          <w:sz w:val="28"/>
          <w:szCs w:val="28"/>
        </w:rPr>
      </w:pPr>
      <w:r w:rsidRPr="000F6285">
        <w:rPr>
          <w:sz w:val="28"/>
          <w:szCs w:val="28"/>
        </w:rPr>
        <w:t>4 июля 1918 года командующий I армией совместно с Симбирским Губисполкомом издал приказ о призыве бывших офицеров для службы в Красной Армии.</w:t>
      </w:r>
    </w:p>
    <w:p w:rsidR="000F6285" w:rsidRPr="000F6285" w:rsidRDefault="000F6285" w:rsidP="00AC76F9">
      <w:pPr>
        <w:widowControl/>
        <w:spacing w:line="360" w:lineRule="auto"/>
        <w:ind w:firstLine="720"/>
        <w:jc w:val="both"/>
        <w:rPr>
          <w:sz w:val="28"/>
          <w:szCs w:val="28"/>
        </w:rPr>
      </w:pPr>
      <w:r w:rsidRPr="000F6285">
        <w:rPr>
          <w:sz w:val="28"/>
          <w:szCs w:val="28"/>
        </w:rPr>
        <w:t>Через некоторое время в Пензе был издан приказ № 2 по I армии Восточного фро</w:t>
      </w:r>
      <w:r w:rsidR="00B44532">
        <w:rPr>
          <w:sz w:val="28"/>
          <w:szCs w:val="28"/>
        </w:rPr>
        <w:t>нта. В нем говорилось: «Для соз</w:t>
      </w:r>
      <w:r w:rsidRPr="000F6285">
        <w:rPr>
          <w:sz w:val="28"/>
          <w:szCs w:val="28"/>
        </w:rPr>
        <w:t>дания боеспособной Советской Армии все бывшие офицеры-специали</w:t>
      </w:r>
      <w:r w:rsidR="00353230">
        <w:rPr>
          <w:sz w:val="28"/>
          <w:szCs w:val="28"/>
        </w:rPr>
        <w:t>сты призываются под знамена»</w:t>
      </w:r>
      <w:r w:rsidRPr="000F6285">
        <w:rPr>
          <w:sz w:val="28"/>
          <w:szCs w:val="28"/>
        </w:rPr>
        <w:t>.</w:t>
      </w:r>
    </w:p>
    <w:p w:rsidR="000F6285" w:rsidRPr="000F6285" w:rsidRDefault="000F6285" w:rsidP="00AC76F9">
      <w:pPr>
        <w:widowControl/>
        <w:spacing w:line="360" w:lineRule="auto"/>
        <w:ind w:firstLine="720"/>
        <w:jc w:val="both"/>
        <w:rPr>
          <w:sz w:val="28"/>
          <w:szCs w:val="28"/>
        </w:rPr>
      </w:pPr>
      <w:r w:rsidRPr="000F6285">
        <w:rPr>
          <w:sz w:val="28"/>
          <w:szCs w:val="28"/>
        </w:rPr>
        <w:t>Мобилизация бывших офицеров в Красную Армию впервые была осуществлена на территории Приволжского военного округа при формировании I армии. Как показали дальнейшие события, многие из призванных служили из-под палки и при первой возможности перешли на сторону врага.</w:t>
      </w:r>
    </w:p>
    <w:p w:rsidR="000F6285" w:rsidRPr="000F6285" w:rsidRDefault="000F6285" w:rsidP="00AC76F9">
      <w:pPr>
        <w:widowControl/>
        <w:spacing w:line="360" w:lineRule="auto"/>
        <w:ind w:firstLine="720"/>
        <w:jc w:val="both"/>
        <w:rPr>
          <w:sz w:val="28"/>
          <w:szCs w:val="28"/>
        </w:rPr>
      </w:pPr>
      <w:r w:rsidRPr="000F6285">
        <w:rPr>
          <w:sz w:val="28"/>
          <w:szCs w:val="28"/>
        </w:rPr>
        <w:t>В рассматриваемый период военно-мобилизационная работа в регионе осуществлялась структурами военкоматов и местных органов, которые использовали все имеющиеся в их распоряжении средства для мобилизации населения в армию</w:t>
      </w:r>
      <w:r>
        <w:rPr>
          <w:rStyle w:val="a8"/>
          <w:sz w:val="28"/>
          <w:szCs w:val="28"/>
        </w:rPr>
        <w:footnoteReference w:id="15"/>
      </w:r>
      <w:r w:rsidRPr="000F6285">
        <w:rPr>
          <w:sz w:val="28"/>
          <w:szCs w:val="28"/>
        </w:rPr>
        <w:t>.</w:t>
      </w:r>
    </w:p>
    <w:p w:rsidR="00405E2B" w:rsidRDefault="000F6285" w:rsidP="00AC76F9">
      <w:pPr>
        <w:pStyle w:val="Style6"/>
        <w:widowControl/>
        <w:spacing w:line="360" w:lineRule="auto"/>
        <w:ind w:firstLine="720"/>
        <w:jc w:val="both"/>
        <w:rPr>
          <w:rStyle w:val="FontStyle15"/>
          <w:sz w:val="28"/>
          <w:szCs w:val="28"/>
        </w:rPr>
      </w:pPr>
      <w:r w:rsidRPr="000F6285">
        <w:rPr>
          <w:sz w:val="28"/>
          <w:szCs w:val="28"/>
        </w:rPr>
        <w:t>Особенностью призывной кампании июня 1918 года был её «мирный» характер. Проводилась она путем уговоров и абстрактных угроз, без ощутимого нажима и репрессий. Все же июльские и августовские мобилизации проходили не по традиционной схеме, ког</w:t>
      </w:r>
      <w:r w:rsidR="00353230">
        <w:rPr>
          <w:sz w:val="28"/>
          <w:szCs w:val="28"/>
        </w:rPr>
        <w:t>да каждая волость сама опреде</w:t>
      </w:r>
      <w:r w:rsidRPr="000F6285">
        <w:rPr>
          <w:sz w:val="28"/>
          <w:szCs w:val="28"/>
        </w:rPr>
        <w:t>ляла состав призывников. Вместо этого новое правительство предписывало явиться на военную службу, вне зависимости от мнения общины, самы</w:t>
      </w:r>
      <w:r w:rsidR="00B44532">
        <w:rPr>
          <w:sz w:val="28"/>
          <w:szCs w:val="28"/>
        </w:rPr>
        <w:t>м работоспособным ее членам. По</w:t>
      </w:r>
      <w:r w:rsidRPr="000F6285">
        <w:rPr>
          <w:sz w:val="28"/>
          <w:szCs w:val="28"/>
        </w:rPr>
        <w:t>этому в некоторых уездах о</w:t>
      </w:r>
      <w:r w:rsidR="00B44532">
        <w:rPr>
          <w:sz w:val="28"/>
          <w:szCs w:val="28"/>
        </w:rPr>
        <w:t>тказались исполнять приказ о мо</w:t>
      </w:r>
      <w:r w:rsidRPr="000F6285">
        <w:rPr>
          <w:sz w:val="28"/>
          <w:szCs w:val="28"/>
        </w:rPr>
        <w:t>билизации именно по этой причине. В других местах крестьяне отказывались проводить мобилизацию до тех пор, пока им не будут объяснены цели и задачи формирования Красной Армии. Объявленный властями призыв в армию поднял общее неприятие значительной частью населения проводимой режимом военной, продов</w:t>
      </w:r>
      <w:r w:rsidR="00B44532">
        <w:rPr>
          <w:sz w:val="28"/>
          <w:szCs w:val="28"/>
        </w:rPr>
        <w:t>ольственной, земельной и религи</w:t>
      </w:r>
      <w:r w:rsidRPr="000F6285">
        <w:rPr>
          <w:sz w:val="28"/>
          <w:szCs w:val="28"/>
        </w:rPr>
        <w:t>озной политики</w:t>
      </w:r>
      <w:r>
        <w:rPr>
          <w:rStyle w:val="FontStyle15"/>
          <w:sz w:val="28"/>
          <w:szCs w:val="28"/>
        </w:rPr>
        <w:t>.</w:t>
      </w:r>
    </w:p>
    <w:p w:rsidR="000F6285" w:rsidRPr="000F6285" w:rsidRDefault="000F6285" w:rsidP="00AC76F9">
      <w:pPr>
        <w:widowControl/>
        <w:spacing w:line="360" w:lineRule="auto"/>
        <w:ind w:firstLine="720"/>
        <w:jc w:val="both"/>
        <w:rPr>
          <w:sz w:val="28"/>
          <w:szCs w:val="28"/>
        </w:rPr>
      </w:pPr>
      <w:r w:rsidRPr="000F6285">
        <w:rPr>
          <w:sz w:val="28"/>
          <w:szCs w:val="28"/>
        </w:rPr>
        <w:t>На решение того или иного крестьянина о</w:t>
      </w:r>
      <w:r w:rsidR="00B44532">
        <w:rPr>
          <w:sz w:val="28"/>
          <w:szCs w:val="28"/>
        </w:rPr>
        <w:t>казывал влия</w:t>
      </w:r>
      <w:r w:rsidRPr="000F6285">
        <w:rPr>
          <w:sz w:val="28"/>
          <w:szCs w:val="28"/>
        </w:rPr>
        <w:t>ние и тот факт, что война, в которой им пришлось бы воевать, была именно гражданской, т</w:t>
      </w:r>
      <w:r w:rsidR="00B44532">
        <w:rPr>
          <w:sz w:val="28"/>
          <w:szCs w:val="28"/>
        </w:rPr>
        <w:t>о есть «несправедливой» по опре</w:t>
      </w:r>
      <w:r w:rsidRPr="000F6285">
        <w:rPr>
          <w:sz w:val="28"/>
          <w:szCs w:val="28"/>
        </w:rPr>
        <w:t>делению. Перспектива пот</w:t>
      </w:r>
      <w:r w:rsidR="00B44532">
        <w:rPr>
          <w:sz w:val="28"/>
          <w:szCs w:val="28"/>
        </w:rPr>
        <w:t>ери жизни, несмотря на ежемесяч</w:t>
      </w:r>
      <w:r w:rsidRPr="000F6285">
        <w:rPr>
          <w:sz w:val="28"/>
          <w:szCs w:val="28"/>
        </w:rPr>
        <w:t>ную пенсию в 100 рублей, во имя сомнительных целей и лозунгов усиливали антимобилизационные настроения в крестьянской среде. Н</w:t>
      </w:r>
      <w:r w:rsidR="00B44532">
        <w:rPr>
          <w:sz w:val="28"/>
          <w:szCs w:val="28"/>
        </w:rPr>
        <w:t>а местах были отмечены многочис</w:t>
      </w:r>
      <w:r w:rsidRPr="000F6285">
        <w:rPr>
          <w:sz w:val="28"/>
          <w:szCs w:val="28"/>
        </w:rPr>
        <w:t>ленные случа</w:t>
      </w:r>
      <w:r w:rsidR="00353230">
        <w:rPr>
          <w:sz w:val="28"/>
          <w:szCs w:val="28"/>
        </w:rPr>
        <w:t xml:space="preserve">и отказа от явки по мобилизации. </w:t>
      </w:r>
      <w:r w:rsidRPr="000F6285">
        <w:rPr>
          <w:sz w:val="28"/>
          <w:szCs w:val="28"/>
        </w:rPr>
        <w:t>Например, в Мамадыше 24 июля собра</w:t>
      </w:r>
      <w:r w:rsidR="00B44532">
        <w:rPr>
          <w:sz w:val="28"/>
          <w:szCs w:val="28"/>
        </w:rPr>
        <w:t>вшиеся на сборный пункт предста</w:t>
      </w:r>
      <w:r w:rsidRPr="000F6285">
        <w:rPr>
          <w:sz w:val="28"/>
          <w:szCs w:val="28"/>
        </w:rPr>
        <w:t>вители семи волостей категорически отказались принимать участие в мобилизации, две волости в этот же день прислали письменные постановления об отказе от мобилизаций. 25 июля не явились призывни</w:t>
      </w:r>
      <w:r w:rsidR="00353230">
        <w:rPr>
          <w:sz w:val="28"/>
          <w:szCs w:val="28"/>
        </w:rPr>
        <w:t>ки в остальных 12 волостях Мама</w:t>
      </w:r>
      <w:r w:rsidRPr="000F6285">
        <w:rPr>
          <w:sz w:val="28"/>
          <w:szCs w:val="28"/>
        </w:rPr>
        <w:t>дышского уезда, а 26 июля никто не явился и на последний из имеющихся въезде призывных пунктов.</w:t>
      </w:r>
    </w:p>
    <w:p w:rsidR="000F6285" w:rsidRPr="000F6285" w:rsidRDefault="000F6285" w:rsidP="00AC76F9">
      <w:pPr>
        <w:widowControl/>
        <w:spacing w:line="360" w:lineRule="auto"/>
        <w:ind w:firstLine="720"/>
        <w:jc w:val="both"/>
        <w:rPr>
          <w:sz w:val="28"/>
          <w:szCs w:val="28"/>
        </w:rPr>
      </w:pPr>
      <w:r w:rsidRPr="000F6285">
        <w:rPr>
          <w:sz w:val="28"/>
          <w:szCs w:val="28"/>
        </w:rPr>
        <w:t>По Поволжью прокатилась волна выступлений на почве недовольства принудительной мобилизацией. В июле 1918 года только в Инсарском уезде Пензенской губерн</w:t>
      </w:r>
      <w:r w:rsidR="00353230">
        <w:rPr>
          <w:sz w:val="28"/>
          <w:szCs w:val="28"/>
        </w:rPr>
        <w:t>ии было 30 случаев волнений</w:t>
      </w:r>
      <w:r w:rsidRPr="000F6285">
        <w:rPr>
          <w:sz w:val="28"/>
          <w:szCs w:val="28"/>
        </w:rPr>
        <w:t>. 15 августа в Нижнеломовском уезде произошло волнение мобилизо</w:t>
      </w:r>
      <w:r w:rsidR="00B44532">
        <w:rPr>
          <w:sz w:val="28"/>
          <w:szCs w:val="28"/>
        </w:rPr>
        <w:t>ванных артиллеристов и кава</w:t>
      </w:r>
      <w:r w:rsidRPr="000F6285">
        <w:rPr>
          <w:sz w:val="28"/>
          <w:szCs w:val="28"/>
        </w:rPr>
        <w:t>леристов, в котором приняло участи</w:t>
      </w:r>
      <w:r w:rsidR="00353230">
        <w:rPr>
          <w:sz w:val="28"/>
          <w:szCs w:val="28"/>
        </w:rPr>
        <w:t>е около 2000 человек</w:t>
      </w:r>
      <w:r w:rsidRPr="000F6285">
        <w:rPr>
          <w:sz w:val="28"/>
          <w:szCs w:val="28"/>
        </w:rPr>
        <w:t xml:space="preserve">. В ноябре 1918 г. </w:t>
      </w:r>
      <w:r w:rsidR="00B44532">
        <w:rPr>
          <w:sz w:val="28"/>
          <w:szCs w:val="28"/>
        </w:rPr>
        <w:t>произошли волнения среди призыв</w:t>
      </w:r>
      <w:r w:rsidRPr="000F6285">
        <w:rPr>
          <w:sz w:val="28"/>
          <w:szCs w:val="28"/>
        </w:rPr>
        <w:t xml:space="preserve">ников в Саранске, где 4000 солдат требовали их роспуска и выдачи оружия </w:t>
      </w:r>
    </w:p>
    <w:p w:rsidR="000F6285" w:rsidRPr="000F6285" w:rsidRDefault="000F6285" w:rsidP="00AC76F9">
      <w:pPr>
        <w:widowControl/>
        <w:spacing w:line="360" w:lineRule="auto"/>
        <w:ind w:firstLine="720"/>
        <w:jc w:val="both"/>
        <w:rPr>
          <w:sz w:val="28"/>
          <w:szCs w:val="28"/>
        </w:rPr>
      </w:pPr>
      <w:r w:rsidRPr="000F6285">
        <w:rPr>
          <w:sz w:val="28"/>
          <w:szCs w:val="28"/>
        </w:rPr>
        <w:t>Иногда волнения призывников перерастал</w:t>
      </w:r>
      <w:r w:rsidR="00B44532">
        <w:rPr>
          <w:sz w:val="28"/>
          <w:szCs w:val="28"/>
        </w:rPr>
        <w:t>и в настоя</w:t>
      </w:r>
      <w:r w:rsidRPr="000F6285">
        <w:rPr>
          <w:sz w:val="28"/>
          <w:szCs w:val="28"/>
        </w:rPr>
        <w:t>щие восстания, в ходе которых свергалась Советская власть, происходили погромы складов и магазинов. Например, в Курмышским уезде Симби</w:t>
      </w:r>
      <w:r w:rsidR="00B44532">
        <w:rPr>
          <w:sz w:val="28"/>
          <w:szCs w:val="28"/>
        </w:rPr>
        <w:t>рской губернии, где при подавле</w:t>
      </w:r>
      <w:r w:rsidRPr="000F6285">
        <w:rPr>
          <w:sz w:val="28"/>
          <w:szCs w:val="28"/>
        </w:rPr>
        <w:t>нии бунт</w:t>
      </w:r>
      <w:r>
        <w:rPr>
          <w:sz w:val="28"/>
          <w:szCs w:val="28"/>
        </w:rPr>
        <w:t xml:space="preserve">а было расстреляно 100 человек. </w:t>
      </w:r>
      <w:r w:rsidRPr="000F6285">
        <w:rPr>
          <w:sz w:val="28"/>
          <w:szCs w:val="28"/>
        </w:rPr>
        <w:t>В Анненковской волости Карсунского уезда зажиточные крестьяне открыто агитировали своих односел</w:t>
      </w:r>
      <w:r w:rsidR="00B44532">
        <w:rPr>
          <w:sz w:val="28"/>
          <w:szCs w:val="28"/>
        </w:rPr>
        <w:t>ьчан вступать в ряды Белой гвар</w:t>
      </w:r>
      <w:r w:rsidRPr="000F6285">
        <w:rPr>
          <w:sz w:val="28"/>
          <w:szCs w:val="28"/>
        </w:rPr>
        <w:t>дии и возвращали по домам отправляющихс</w:t>
      </w:r>
      <w:r w:rsidR="00353230">
        <w:rPr>
          <w:sz w:val="28"/>
          <w:szCs w:val="28"/>
        </w:rPr>
        <w:t>я для записи в Красную Армию.</w:t>
      </w:r>
    </w:p>
    <w:p w:rsidR="000F6285" w:rsidRPr="000F6285" w:rsidRDefault="000F6285" w:rsidP="00AC76F9">
      <w:pPr>
        <w:widowControl/>
        <w:spacing w:line="360" w:lineRule="auto"/>
        <w:ind w:firstLine="720"/>
        <w:jc w:val="both"/>
        <w:rPr>
          <w:sz w:val="28"/>
          <w:szCs w:val="28"/>
        </w:rPr>
      </w:pPr>
      <w:r w:rsidRPr="000F6285">
        <w:rPr>
          <w:sz w:val="28"/>
          <w:szCs w:val="28"/>
        </w:rPr>
        <w:t>В политическом донесении по Инзенской дивизи</w:t>
      </w:r>
      <w:r w:rsidR="00353230">
        <w:rPr>
          <w:sz w:val="28"/>
          <w:szCs w:val="28"/>
        </w:rPr>
        <w:t xml:space="preserve">и за эти же недели сообщается: </w:t>
      </w:r>
      <w:r w:rsidRPr="000F6285">
        <w:rPr>
          <w:sz w:val="28"/>
          <w:szCs w:val="28"/>
        </w:rPr>
        <w:t>Мобилизация прошла весьма неблагоприятно, люди идт</w:t>
      </w:r>
      <w:r w:rsidR="00B44532">
        <w:rPr>
          <w:sz w:val="28"/>
          <w:szCs w:val="28"/>
        </w:rPr>
        <w:t>и служить Советской власти отка</w:t>
      </w:r>
      <w:r w:rsidRPr="000F6285">
        <w:rPr>
          <w:sz w:val="28"/>
          <w:szCs w:val="28"/>
        </w:rPr>
        <w:t xml:space="preserve">зывались, в силу чего пришлось брать силой оружия, причём в двух волостях Базарно-Сызганской и Живайкинской было </w:t>
      </w:r>
      <w:r w:rsidR="00353230">
        <w:rPr>
          <w:sz w:val="28"/>
          <w:szCs w:val="28"/>
        </w:rPr>
        <w:t>убито 7 человек и 4 ранено</w:t>
      </w:r>
      <w:r w:rsidRPr="000F6285">
        <w:rPr>
          <w:sz w:val="28"/>
          <w:szCs w:val="28"/>
        </w:rPr>
        <w:t>.</w:t>
      </w:r>
    </w:p>
    <w:p w:rsidR="000F6285" w:rsidRPr="000F6285" w:rsidRDefault="000F6285" w:rsidP="00AC76F9">
      <w:pPr>
        <w:widowControl/>
        <w:spacing w:line="360" w:lineRule="auto"/>
        <w:ind w:firstLine="720"/>
        <w:jc w:val="both"/>
        <w:rPr>
          <w:sz w:val="28"/>
          <w:szCs w:val="28"/>
        </w:rPr>
      </w:pPr>
      <w:r w:rsidRPr="000F6285">
        <w:rPr>
          <w:sz w:val="28"/>
          <w:szCs w:val="28"/>
        </w:rPr>
        <w:t>Отрицательное отношение крестьянства к мобилизации в Красную Армию было характерным для всей Центральной России. Волнения мобилизованных проходили практически во всех губерниях. Например, только с 1 по 25 ноября они произошли в 80 уездах Центральной России, охватив 11 из 12 уездов Рязанской губер</w:t>
      </w:r>
      <w:r w:rsidR="005C7943">
        <w:rPr>
          <w:sz w:val="28"/>
          <w:szCs w:val="28"/>
        </w:rPr>
        <w:t>нии, 9 уездов Смоленской, 7 Там</w:t>
      </w:r>
      <w:r w:rsidRPr="000F6285">
        <w:rPr>
          <w:sz w:val="28"/>
          <w:szCs w:val="28"/>
        </w:rPr>
        <w:t>бовской, по 6 Калужск</w:t>
      </w:r>
      <w:r w:rsidR="00A56B6E">
        <w:rPr>
          <w:sz w:val="28"/>
          <w:szCs w:val="28"/>
        </w:rPr>
        <w:t>ой и Костромской, по 4 во Влади</w:t>
      </w:r>
      <w:r w:rsidRPr="000F6285">
        <w:rPr>
          <w:sz w:val="28"/>
          <w:szCs w:val="28"/>
        </w:rPr>
        <w:t>мирской, Московской, Ту</w:t>
      </w:r>
      <w:r w:rsidR="00353230">
        <w:rPr>
          <w:sz w:val="28"/>
          <w:szCs w:val="28"/>
        </w:rPr>
        <w:t>льской, Череповецкой.</w:t>
      </w:r>
    </w:p>
    <w:p w:rsidR="000F6285" w:rsidRPr="000F6285" w:rsidRDefault="000F6285" w:rsidP="00AC76F9">
      <w:pPr>
        <w:widowControl/>
        <w:spacing w:line="360" w:lineRule="auto"/>
        <w:ind w:firstLine="720"/>
        <w:jc w:val="both"/>
        <w:rPr>
          <w:sz w:val="28"/>
          <w:szCs w:val="28"/>
        </w:rPr>
      </w:pPr>
      <w:r w:rsidRPr="000F6285">
        <w:rPr>
          <w:sz w:val="28"/>
          <w:szCs w:val="28"/>
        </w:rPr>
        <w:t>Кроме трудностей борьбы с оппозиционно настроенной частью населения, на ход мобилизации и формирования армии влияла также и общая разруха страны не позволявшая планомерно снабжать армию всем необходимым. Из-за несо</w:t>
      </w:r>
      <w:r w:rsidRPr="000F6285">
        <w:rPr>
          <w:sz w:val="28"/>
          <w:szCs w:val="28"/>
        </w:rPr>
        <w:softHyphen/>
        <w:t>гласованности между уездными и губернским военкоматами Симбирской губернии попо</w:t>
      </w:r>
      <w:r w:rsidR="00A56B6E">
        <w:rPr>
          <w:sz w:val="28"/>
          <w:szCs w:val="28"/>
        </w:rPr>
        <w:t>лнения прибывали из уездов, ког</w:t>
      </w:r>
      <w:r w:rsidRPr="000F6285">
        <w:rPr>
          <w:sz w:val="28"/>
          <w:szCs w:val="28"/>
        </w:rPr>
        <w:t>да помещения для размещения личного состава не были подготовлены, а продовольствие не было завезено на склады. Были случаи, когда отсутст</w:t>
      </w:r>
      <w:r w:rsidR="00A56B6E">
        <w:rPr>
          <w:sz w:val="28"/>
          <w:szCs w:val="28"/>
        </w:rPr>
        <w:t>вовали вагоны для отправки моби</w:t>
      </w:r>
      <w:r w:rsidRPr="000F6285">
        <w:rPr>
          <w:sz w:val="28"/>
          <w:szCs w:val="28"/>
        </w:rPr>
        <w:t>лизованных к месту службы, в результате чего приходилось распускать п</w:t>
      </w:r>
      <w:r>
        <w:rPr>
          <w:sz w:val="28"/>
          <w:szCs w:val="28"/>
        </w:rPr>
        <w:t>ризывников обратно по домам</w:t>
      </w:r>
      <w:r w:rsidR="00A56B6E">
        <w:rPr>
          <w:sz w:val="28"/>
          <w:szCs w:val="28"/>
        </w:rPr>
        <w:t>. Это обстоя</w:t>
      </w:r>
      <w:r w:rsidRPr="000F6285">
        <w:rPr>
          <w:sz w:val="28"/>
          <w:szCs w:val="28"/>
        </w:rPr>
        <w:t>тельство сильно дискредитировало органы местной власти, подрывало к ним доверие со стороны населения.</w:t>
      </w:r>
    </w:p>
    <w:p w:rsidR="00405E2B" w:rsidRDefault="000F6285" w:rsidP="00AC76F9">
      <w:pPr>
        <w:pStyle w:val="Style6"/>
        <w:widowControl/>
        <w:spacing w:line="360" w:lineRule="auto"/>
        <w:ind w:firstLine="720"/>
        <w:jc w:val="both"/>
        <w:rPr>
          <w:rStyle w:val="FontStyle15"/>
          <w:sz w:val="28"/>
          <w:szCs w:val="28"/>
        </w:rPr>
      </w:pPr>
      <w:r w:rsidRPr="000F6285">
        <w:rPr>
          <w:sz w:val="28"/>
          <w:szCs w:val="28"/>
        </w:rPr>
        <w:t>Запущенность тылового обеспечения отрицательным образом сказывалась на по</w:t>
      </w:r>
      <w:r w:rsidR="00353230">
        <w:rPr>
          <w:sz w:val="28"/>
          <w:szCs w:val="28"/>
        </w:rPr>
        <w:t>ведении призывников. Беспорядки</w:t>
      </w:r>
      <w:r w:rsidRPr="000F6285">
        <w:rPr>
          <w:sz w:val="28"/>
          <w:szCs w:val="28"/>
        </w:rPr>
        <w:t xml:space="preserve">, имели место буквально на каждом призывном участке, главным образом по вине властей, хотя настроение крестьян, которые прибыли в уездные центры, было также далеко </w:t>
      </w:r>
      <w:r w:rsidRPr="00353230">
        <w:rPr>
          <w:sz w:val="28"/>
          <w:szCs w:val="28"/>
        </w:rPr>
        <w:t>не</w:t>
      </w:r>
      <w:r w:rsidRPr="00353230">
        <w:rPr>
          <w:bCs/>
          <w:iCs/>
          <w:spacing w:val="10"/>
          <w:sz w:val="28"/>
          <w:szCs w:val="28"/>
        </w:rPr>
        <w:t xml:space="preserve"> радужным</w:t>
      </w:r>
      <w:r>
        <w:rPr>
          <w:rStyle w:val="a8"/>
          <w:b/>
          <w:bCs/>
          <w:i/>
          <w:iCs/>
          <w:spacing w:val="10"/>
          <w:sz w:val="28"/>
          <w:szCs w:val="28"/>
        </w:rPr>
        <w:footnoteReference w:id="16"/>
      </w:r>
      <w:r>
        <w:rPr>
          <w:b/>
          <w:bCs/>
          <w:i/>
          <w:iCs/>
          <w:spacing w:val="10"/>
          <w:sz w:val="28"/>
          <w:szCs w:val="28"/>
        </w:rPr>
        <w:t>.</w:t>
      </w:r>
    </w:p>
    <w:p w:rsidR="000F6285" w:rsidRDefault="000F6285" w:rsidP="00AC76F9">
      <w:pPr>
        <w:widowControl/>
        <w:spacing w:line="360" w:lineRule="auto"/>
        <w:ind w:firstLine="720"/>
        <w:jc w:val="both"/>
        <w:rPr>
          <w:rStyle w:val="FontStyle15"/>
          <w:sz w:val="28"/>
          <w:szCs w:val="28"/>
        </w:rPr>
      </w:pPr>
      <w:r w:rsidRPr="000F6285">
        <w:rPr>
          <w:sz w:val="28"/>
          <w:szCs w:val="28"/>
        </w:rPr>
        <w:t>В документах пре</w:t>
      </w:r>
      <w:r>
        <w:rPr>
          <w:sz w:val="28"/>
          <w:szCs w:val="28"/>
        </w:rPr>
        <w:t>дназначенных для широкого поль</w:t>
      </w:r>
      <w:r w:rsidRPr="000F6285">
        <w:rPr>
          <w:sz w:val="28"/>
          <w:szCs w:val="28"/>
        </w:rPr>
        <w:t>зования, причины кресть</w:t>
      </w:r>
      <w:r w:rsidR="00A56B6E">
        <w:rPr>
          <w:sz w:val="28"/>
          <w:szCs w:val="28"/>
        </w:rPr>
        <w:t>янского неприятия идеи вооружен</w:t>
      </w:r>
      <w:r w:rsidRPr="000F6285">
        <w:rPr>
          <w:sz w:val="28"/>
          <w:szCs w:val="28"/>
        </w:rPr>
        <w:t>ной защиты Советской власти усматривались в воздействии на крестьян агентов ко</w:t>
      </w:r>
      <w:r w:rsidR="00A56B6E">
        <w:rPr>
          <w:sz w:val="28"/>
          <w:szCs w:val="28"/>
        </w:rPr>
        <w:t>нтрреволюции и слабости агитаци</w:t>
      </w:r>
      <w:r w:rsidRPr="000F6285">
        <w:rPr>
          <w:sz w:val="28"/>
          <w:szCs w:val="28"/>
        </w:rPr>
        <w:t>онно-пропагандистской раб</w:t>
      </w:r>
      <w:r w:rsidR="00A56B6E">
        <w:rPr>
          <w:sz w:val="28"/>
          <w:szCs w:val="28"/>
        </w:rPr>
        <w:t>оты. Подобные объяснения зву</w:t>
      </w:r>
      <w:r w:rsidRPr="000F6285">
        <w:rPr>
          <w:sz w:val="28"/>
          <w:szCs w:val="28"/>
        </w:rPr>
        <w:t>чали в официальной печати и имели чисто пропагандистское значение: списать все грехи н</w:t>
      </w:r>
      <w:r w:rsidR="00A56B6E">
        <w:rPr>
          <w:sz w:val="28"/>
          <w:szCs w:val="28"/>
        </w:rPr>
        <w:t>а оппозицию, снять с себя ответ</w:t>
      </w:r>
      <w:r w:rsidRPr="000F6285">
        <w:rPr>
          <w:sz w:val="28"/>
          <w:szCs w:val="28"/>
        </w:rPr>
        <w:t>ственность за просчеты и ошибки в проводимой политике. В документах же для служебного пользования, оперативных и аналитических материал</w:t>
      </w:r>
      <w:r w:rsidR="00A56B6E">
        <w:rPr>
          <w:sz w:val="28"/>
          <w:szCs w:val="28"/>
        </w:rPr>
        <w:t>ах заинтересованных ведомств со</w:t>
      </w:r>
      <w:r w:rsidRPr="000F6285">
        <w:rPr>
          <w:sz w:val="28"/>
          <w:szCs w:val="28"/>
        </w:rPr>
        <w:t>держалась другая информация, дающая представление об истинных причинах крес</w:t>
      </w:r>
      <w:r w:rsidR="00A56B6E">
        <w:rPr>
          <w:sz w:val="28"/>
          <w:szCs w:val="28"/>
        </w:rPr>
        <w:t>тьянского неприятия принудитель</w:t>
      </w:r>
      <w:r w:rsidRPr="000F6285">
        <w:rPr>
          <w:sz w:val="28"/>
          <w:szCs w:val="28"/>
        </w:rPr>
        <w:t>ной мобилизации. Это, прежде всего: нежелание призывниковоставлять свои семьи в разгар</w:t>
      </w:r>
      <w:r w:rsidR="00A56B6E">
        <w:rPr>
          <w:sz w:val="28"/>
          <w:szCs w:val="28"/>
        </w:rPr>
        <w:t xml:space="preserve"> полевых работ; страх быть нака</w:t>
      </w:r>
      <w:r w:rsidRPr="000F6285">
        <w:rPr>
          <w:sz w:val="28"/>
          <w:szCs w:val="28"/>
        </w:rPr>
        <w:t>занным в случае прихода к власти прежних хозяев; негативное отношение мобилизуемых к власти вследствие грабежей и насилий со стороны регуля</w:t>
      </w:r>
      <w:r>
        <w:rPr>
          <w:sz w:val="28"/>
          <w:szCs w:val="28"/>
        </w:rPr>
        <w:t>рных частей Красной</w:t>
      </w:r>
      <w:r w:rsidR="00353230">
        <w:rPr>
          <w:sz w:val="28"/>
          <w:szCs w:val="28"/>
        </w:rPr>
        <w:t xml:space="preserve"> армии и </w:t>
      </w:r>
      <w:r>
        <w:rPr>
          <w:sz w:val="28"/>
          <w:szCs w:val="28"/>
        </w:rPr>
        <w:t>р</w:t>
      </w:r>
      <w:r w:rsidRPr="000F6285">
        <w:rPr>
          <w:sz w:val="28"/>
          <w:szCs w:val="28"/>
        </w:rPr>
        <w:t>азличных реквизиционных, карательных отрядов</w:t>
      </w:r>
    </w:p>
    <w:p w:rsidR="000F6285" w:rsidRPr="000F6285" w:rsidRDefault="000F6285" w:rsidP="00AC76F9">
      <w:pPr>
        <w:widowControl/>
        <w:spacing w:line="360" w:lineRule="auto"/>
        <w:ind w:firstLine="720"/>
        <w:jc w:val="both"/>
        <w:rPr>
          <w:sz w:val="28"/>
          <w:szCs w:val="28"/>
        </w:rPr>
      </w:pPr>
      <w:r w:rsidRPr="000F6285">
        <w:rPr>
          <w:sz w:val="28"/>
          <w:szCs w:val="28"/>
        </w:rPr>
        <w:t>В качестве выводу необходимо отметить, что несмотря на трудности, мобилизации лета-осени 1918 г. дали Красной Армии значительное попо</w:t>
      </w:r>
      <w:r w:rsidR="00A56B6E">
        <w:rPr>
          <w:sz w:val="28"/>
          <w:szCs w:val="28"/>
        </w:rPr>
        <w:t>лнение. Общая численность Воору</w:t>
      </w:r>
      <w:r w:rsidRPr="000F6285">
        <w:rPr>
          <w:sz w:val="28"/>
          <w:szCs w:val="28"/>
        </w:rPr>
        <w:t xml:space="preserve">жённых Сил </w:t>
      </w:r>
      <w:r>
        <w:rPr>
          <w:sz w:val="28"/>
          <w:szCs w:val="28"/>
        </w:rPr>
        <w:t>составила 550 тысяч человек</w:t>
      </w:r>
      <w:r w:rsidRPr="000F6285">
        <w:rPr>
          <w:sz w:val="28"/>
          <w:szCs w:val="28"/>
        </w:rPr>
        <w:t>, что позволило решать стоящие перед ними задачи.</w:t>
      </w:r>
    </w:p>
    <w:p w:rsidR="000F6285" w:rsidRDefault="00353230" w:rsidP="00AC76F9">
      <w:pPr>
        <w:pStyle w:val="Style6"/>
        <w:widowControl/>
        <w:spacing w:line="360" w:lineRule="auto"/>
        <w:ind w:firstLine="720"/>
        <w:jc w:val="both"/>
        <w:rPr>
          <w:rStyle w:val="FontStyle15"/>
          <w:sz w:val="28"/>
          <w:szCs w:val="28"/>
        </w:rPr>
      </w:pPr>
      <w:r>
        <w:rPr>
          <w:rStyle w:val="FontStyle20"/>
          <w:rFonts w:ascii="Times New Roman" w:hAnsi="Times New Roman" w:cs="Times New Roman"/>
          <w:sz w:val="28"/>
          <w:szCs w:val="28"/>
        </w:rPr>
        <w:t>Н</w:t>
      </w:r>
      <w:r w:rsidR="00A56B6E">
        <w:rPr>
          <w:rStyle w:val="FontStyle20"/>
          <w:rFonts w:ascii="Times New Roman" w:hAnsi="Times New Roman" w:cs="Times New Roman"/>
          <w:sz w:val="28"/>
          <w:szCs w:val="28"/>
        </w:rPr>
        <w:t>ехватку командного состава</w:t>
      </w:r>
      <w:r w:rsidR="00CC3E60" w:rsidRPr="00D7303A">
        <w:rPr>
          <w:rStyle w:val="FontStyle20"/>
          <w:rFonts w:ascii="Times New Roman" w:hAnsi="Times New Roman" w:cs="Times New Roman"/>
          <w:sz w:val="28"/>
          <w:szCs w:val="28"/>
        </w:rPr>
        <w:t xml:space="preserve"> большевики вынужден</w:t>
      </w:r>
      <w:r w:rsidR="00A56B6E">
        <w:rPr>
          <w:rStyle w:val="FontStyle20"/>
          <w:rFonts w:ascii="Times New Roman" w:hAnsi="Times New Roman" w:cs="Times New Roman"/>
          <w:sz w:val="28"/>
          <w:szCs w:val="28"/>
        </w:rPr>
        <w:t>ы были покрывать целым рядом мо</w:t>
      </w:r>
      <w:r w:rsidR="00CC3E60" w:rsidRPr="00D7303A">
        <w:rPr>
          <w:rStyle w:val="FontStyle20"/>
          <w:rFonts w:ascii="Times New Roman" w:hAnsi="Times New Roman" w:cs="Times New Roman"/>
          <w:sz w:val="28"/>
          <w:szCs w:val="28"/>
        </w:rPr>
        <w:t>билизаций бывших офице</w:t>
      </w:r>
      <w:r w:rsidR="00A56B6E">
        <w:rPr>
          <w:rStyle w:val="FontStyle20"/>
          <w:rFonts w:ascii="Times New Roman" w:hAnsi="Times New Roman" w:cs="Times New Roman"/>
          <w:sz w:val="28"/>
          <w:szCs w:val="28"/>
        </w:rPr>
        <w:t>ров, при этом попытка их уклоне</w:t>
      </w:r>
      <w:r w:rsidR="00CC3E60" w:rsidRPr="00D7303A">
        <w:rPr>
          <w:rStyle w:val="FontStyle20"/>
          <w:rFonts w:ascii="Times New Roman" w:hAnsi="Times New Roman" w:cs="Times New Roman"/>
          <w:sz w:val="28"/>
          <w:szCs w:val="28"/>
        </w:rPr>
        <w:t>ния от военной службы считалась воинским преступлением и каралась судом военного трибунала</w:t>
      </w:r>
      <w:r w:rsidR="00CC3E60" w:rsidRPr="00D7303A">
        <w:rPr>
          <w:rStyle w:val="FontStyle20"/>
          <w:rFonts w:ascii="Times New Roman" w:hAnsi="Times New Roman" w:cs="Times New Roman"/>
          <w:sz w:val="28"/>
          <w:szCs w:val="28"/>
          <w:lang w:val="de-DE"/>
        </w:rPr>
        <w:t>.</w:t>
      </w:r>
      <w:r w:rsidR="00CC3E60" w:rsidRPr="00D7303A">
        <w:rPr>
          <w:rStyle w:val="FontStyle20"/>
          <w:rFonts w:ascii="Times New Roman" w:hAnsi="Times New Roman" w:cs="Times New Roman"/>
          <w:sz w:val="28"/>
          <w:szCs w:val="28"/>
        </w:rPr>
        <w:t xml:space="preserve"> 15 февраля, когда Красная Армия насчитывал</w:t>
      </w:r>
      <w:r w:rsidR="00A56B6E">
        <w:rPr>
          <w:rStyle w:val="FontStyle20"/>
          <w:rFonts w:ascii="Times New Roman" w:hAnsi="Times New Roman" w:cs="Times New Roman"/>
          <w:sz w:val="28"/>
          <w:szCs w:val="28"/>
        </w:rPr>
        <w:t>а уже 1,8 млн человек Совет Обо</w:t>
      </w:r>
      <w:r w:rsidR="00CC3E60" w:rsidRPr="00D7303A">
        <w:rPr>
          <w:rStyle w:val="FontStyle20"/>
          <w:rFonts w:ascii="Times New Roman" w:hAnsi="Times New Roman" w:cs="Times New Roman"/>
          <w:sz w:val="28"/>
          <w:szCs w:val="28"/>
        </w:rPr>
        <w:t xml:space="preserve">роны своим постановлением </w:t>
      </w:r>
      <w:r w:rsidR="00A56B6E">
        <w:rPr>
          <w:rStyle w:val="FontStyle20"/>
          <w:rFonts w:ascii="Times New Roman" w:hAnsi="Times New Roman" w:cs="Times New Roman"/>
          <w:sz w:val="28"/>
          <w:szCs w:val="28"/>
        </w:rPr>
        <w:t>обязал призвать на военную служ</w:t>
      </w:r>
      <w:r w:rsidR="00CC3E60" w:rsidRPr="00D7303A">
        <w:rPr>
          <w:rStyle w:val="FontStyle20"/>
          <w:rFonts w:ascii="Times New Roman" w:hAnsi="Times New Roman" w:cs="Times New Roman"/>
          <w:sz w:val="28"/>
          <w:szCs w:val="28"/>
        </w:rPr>
        <w:t xml:space="preserve">бу всех бывших офицеров </w:t>
      </w:r>
      <w:r w:rsidR="00CC3E60" w:rsidRPr="00D7303A">
        <w:rPr>
          <w:rStyle w:val="FontStyle26"/>
          <w:rFonts w:ascii="Times New Roman" w:hAnsi="Times New Roman" w:cs="Times New Roman"/>
          <w:sz w:val="28"/>
          <w:szCs w:val="28"/>
        </w:rPr>
        <w:t>,</w:t>
      </w:r>
      <w:r w:rsidR="00CC3E60" w:rsidRPr="00D7303A">
        <w:rPr>
          <w:rStyle w:val="FontStyle20"/>
          <w:rFonts w:ascii="Times New Roman" w:hAnsi="Times New Roman" w:cs="Times New Roman"/>
          <w:sz w:val="28"/>
          <w:szCs w:val="28"/>
        </w:rPr>
        <w:t>отменив по сути возрастные рамки призыва, чего не делалось даже в самые тяжелые для России периоды 1-й Мировой войны</w:t>
      </w:r>
    </w:p>
    <w:p w:rsidR="00CC3E60" w:rsidRPr="00CC3E60" w:rsidRDefault="00CC3E60" w:rsidP="00AC76F9">
      <w:pPr>
        <w:widowControl/>
        <w:spacing w:line="360" w:lineRule="auto"/>
        <w:ind w:firstLine="720"/>
        <w:jc w:val="both"/>
        <w:rPr>
          <w:sz w:val="28"/>
          <w:szCs w:val="28"/>
        </w:rPr>
      </w:pPr>
      <w:r w:rsidRPr="00CC3E60">
        <w:rPr>
          <w:sz w:val="28"/>
          <w:szCs w:val="28"/>
        </w:rPr>
        <w:t>Доля военных специалистов в конце 1919 — начале 192</w:t>
      </w:r>
      <w:r w:rsidR="00A56B6E">
        <w:rPr>
          <w:sz w:val="28"/>
          <w:szCs w:val="28"/>
        </w:rPr>
        <w:t>0 годов составила 76% общей чис</w:t>
      </w:r>
      <w:r w:rsidRPr="00CC3E60">
        <w:rPr>
          <w:sz w:val="28"/>
          <w:szCs w:val="28"/>
        </w:rPr>
        <w:t>ленности командно-администра</w:t>
      </w:r>
      <w:r w:rsidR="00353230">
        <w:rPr>
          <w:sz w:val="28"/>
          <w:szCs w:val="28"/>
        </w:rPr>
        <w:t>тивного состава Красной Армии</w:t>
      </w:r>
      <w:r w:rsidRPr="00CC3E60">
        <w:rPr>
          <w:sz w:val="28"/>
          <w:szCs w:val="28"/>
        </w:rPr>
        <w:t>, что позволило не</w:t>
      </w:r>
      <w:r w:rsidR="00A56B6E">
        <w:rPr>
          <w:sz w:val="28"/>
          <w:szCs w:val="28"/>
        </w:rPr>
        <w:t xml:space="preserve"> только обеспечить ее профессио</w:t>
      </w:r>
      <w:r w:rsidRPr="00CC3E60">
        <w:rPr>
          <w:sz w:val="28"/>
          <w:szCs w:val="28"/>
        </w:rPr>
        <w:t>нальным руководящим составом, но и предопределило победу в вооруженной борьбе за у</w:t>
      </w:r>
      <w:r w:rsidR="00A56B6E">
        <w:rPr>
          <w:sz w:val="28"/>
          <w:szCs w:val="28"/>
        </w:rPr>
        <w:t>становление большевистской влас</w:t>
      </w:r>
      <w:r w:rsidRPr="00CC3E60">
        <w:rPr>
          <w:sz w:val="28"/>
          <w:szCs w:val="28"/>
        </w:rPr>
        <w:t>ти на всей территории России.</w:t>
      </w:r>
    </w:p>
    <w:p w:rsidR="000F6285" w:rsidRDefault="00CC3E60" w:rsidP="00AC76F9">
      <w:pPr>
        <w:pStyle w:val="Style6"/>
        <w:widowControl/>
        <w:spacing w:line="360" w:lineRule="auto"/>
        <w:ind w:firstLine="720"/>
        <w:jc w:val="both"/>
        <w:rPr>
          <w:rStyle w:val="FontStyle15"/>
          <w:sz w:val="28"/>
          <w:szCs w:val="28"/>
        </w:rPr>
      </w:pPr>
      <w:r w:rsidRPr="00CC3E60">
        <w:rPr>
          <w:sz w:val="28"/>
          <w:szCs w:val="28"/>
        </w:rPr>
        <w:t>И все же количество военных специалистов на службе у большевиков оказалось з</w:t>
      </w:r>
      <w:r w:rsidR="00DF2BFC">
        <w:rPr>
          <w:sz w:val="28"/>
          <w:szCs w:val="28"/>
        </w:rPr>
        <w:t>начительно меньшим, чем у их по</w:t>
      </w:r>
      <w:r w:rsidRPr="00CC3E60">
        <w:rPr>
          <w:sz w:val="28"/>
          <w:szCs w:val="28"/>
        </w:rPr>
        <w:t>литических противников) в</w:t>
      </w:r>
      <w:r w:rsidR="00DF2BFC">
        <w:rPr>
          <w:sz w:val="28"/>
          <w:szCs w:val="28"/>
        </w:rPr>
        <w:t xml:space="preserve"> армиях Комуча и Колчака на Вос</w:t>
      </w:r>
      <w:r w:rsidRPr="00CC3E60">
        <w:rPr>
          <w:sz w:val="28"/>
          <w:szCs w:val="28"/>
        </w:rPr>
        <w:t>точном фронте их насчитывалось 23—25 тыс., а на Юге — 43—45 тыс., причем при став</w:t>
      </w:r>
      <w:r w:rsidR="00A56B6E">
        <w:rPr>
          <w:sz w:val="28"/>
          <w:szCs w:val="28"/>
        </w:rPr>
        <w:t>ке Деникина А.И. только в резер</w:t>
      </w:r>
      <w:r w:rsidRPr="00CC3E60">
        <w:rPr>
          <w:sz w:val="28"/>
          <w:szCs w:val="28"/>
        </w:rPr>
        <w:t>ве находилось свыше 500 генералов, тысячи полковников и штаб-офицеров военного времени</w:t>
      </w:r>
    </w:p>
    <w:p w:rsidR="00D53C10" w:rsidRPr="00D53C10" w:rsidRDefault="00353230" w:rsidP="00AC76F9">
      <w:pPr>
        <w:widowControl/>
        <w:spacing w:line="360" w:lineRule="auto"/>
        <w:ind w:firstLine="720"/>
        <w:jc w:val="both"/>
        <w:rPr>
          <w:sz w:val="28"/>
          <w:szCs w:val="28"/>
        </w:rPr>
      </w:pPr>
      <w:r>
        <w:rPr>
          <w:sz w:val="28"/>
          <w:szCs w:val="28"/>
        </w:rPr>
        <w:t>Кроме того</w:t>
      </w:r>
      <w:r w:rsidR="00D53C10" w:rsidRPr="00D53C10">
        <w:rPr>
          <w:sz w:val="28"/>
          <w:szCs w:val="28"/>
        </w:rPr>
        <w:t>, быстрый рост Красной Армии треб</w:t>
      </w:r>
      <w:r w:rsidR="00A56B6E">
        <w:rPr>
          <w:sz w:val="28"/>
          <w:szCs w:val="28"/>
        </w:rPr>
        <w:t>овал все большего количества ко</w:t>
      </w:r>
      <w:r w:rsidR="00D53C10" w:rsidRPr="00D53C10">
        <w:rPr>
          <w:sz w:val="28"/>
          <w:szCs w:val="28"/>
        </w:rPr>
        <w:t>мандиров, особенно младшего и среднего звена (взвод, рота). В связи с этим Декретом от 2 августа</w:t>
      </w:r>
      <w:r>
        <w:rPr>
          <w:sz w:val="28"/>
          <w:szCs w:val="28"/>
        </w:rPr>
        <w:t xml:space="preserve"> Совет Народных Комиссаров</w:t>
      </w:r>
      <w:r w:rsidR="00D53C10" w:rsidRPr="00D53C10">
        <w:rPr>
          <w:sz w:val="28"/>
          <w:szCs w:val="28"/>
        </w:rPr>
        <w:t xml:space="preserve"> начал массовую</w:t>
      </w:r>
      <w:r w:rsidR="00A56B6E">
        <w:rPr>
          <w:sz w:val="28"/>
          <w:szCs w:val="28"/>
        </w:rPr>
        <w:t xml:space="preserve"> мобилизацию унтер-офицеров ста</w:t>
      </w:r>
      <w:r w:rsidR="00D53C10" w:rsidRPr="00D53C10">
        <w:rPr>
          <w:sz w:val="28"/>
          <w:szCs w:val="28"/>
        </w:rPr>
        <w:t>рой армии. В результате мобилизаций их было призвано около 130 тыс., из которых на должности командиров взводов сразу было поставлено 22 тыс. че</w:t>
      </w:r>
      <w:r w:rsidR="00A56B6E">
        <w:rPr>
          <w:sz w:val="28"/>
          <w:szCs w:val="28"/>
        </w:rPr>
        <w:t>ловек. Всего же за годы граждан</w:t>
      </w:r>
      <w:r w:rsidR="00D53C10" w:rsidRPr="00D53C10">
        <w:rPr>
          <w:sz w:val="28"/>
          <w:szCs w:val="28"/>
        </w:rPr>
        <w:t>ской войны было призвано в Красную Армию 214717 унте</w:t>
      </w:r>
      <w:r>
        <w:rPr>
          <w:sz w:val="28"/>
          <w:szCs w:val="28"/>
        </w:rPr>
        <w:t>р-офицеров и подпрапорщиков</w:t>
      </w:r>
      <w:r w:rsidR="00D53C10" w:rsidRPr="00D53C10">
        <w:rPr>
          <w:sz w:val="28"/>
          <w:szCs w:val="28"/>
        </w:rPr>
        <w:t>, которые в подавляющем большинстве назначали</w:t>
      </w:r>
      <w:r w:rsidR="00A56B6E">
        <w:rPr>
          <w:sz w:val="28"/>
          <w:szCs w:val="28"/>
        </w:rPr>
        <w:t>сь на должности младшего команд</w:t>
      </w:r>
      <w:r w:rsidR="00D53C10" w:rsidRPr="00D53C10">
        <w:rPr>
          <w:sz w:val="28"/>
          <w:szCs w:val="28"/>
        </w:rPr>
        <w:t>ного состава, инструкторов всеобщего военного обучения и составившие значительную часть командир</w:t>
      </w:r>
      <w:r>
        <w:rPr>
          <w:sz w:val="28"/>
          <w:szCs w:val="28"/>
        </w:rPr>
        <w:t>ов Красной Ар</w:t>
      </w:r>
      <w:r w:rsidR="00D53C10" w:rsidRPr="00D53C10">
        <w:rPr>
          <w:sz w:val="28"/>
          <w:szCs w:val="28"/>
        </w:rPr>
        <w:t>мии — около 22% к концу гражданской войны.</w:t>
      </w:r>
    </w:p>
    <w:p w:rsidR="00D53C10" w:rsidRPr="00D53C10" w:rsidRDefault="00D53C10" w:rsidP="00AC76F9">
      <w:pPr>
        <w:widowControl/>
        <w:spacing w:line="360" w:lineRule="auto"/>
        <w:ind w:firstLine="720"/>
        <w:jc w:val="both"/>
        <w:rPr>
          <w:sz w:val="28"/>
          <w:szCs w:val="28"/>
        </w:rPr>
      </w:pPr>
      <w:r w:rsidRPr="00D53C10">
        <w:rPr>
          <w:sz w:val="28"/>
          <w:szCs w:val="28"/>
        </w:rPr>
        <w:t>Осуществляя массовый призыв военных специалистов, комплектуя командные</w:t>
      </w:r>
      <w:r w:rsidR="00A56B6E">
        <w:rPr>
          <w:sz w:val="28"/>
          <w:szCs w:val="28"/>
        </w:rPr>
        <w:t xml:space="preserve"> должности военнослужащими воен</w:t>
      </w:r>
      <w:r w:rsidRPr="00D53C10">
        <w:rPr>
          <w:sz w:val="28"/>
          <w:szCs w:val="28"/>
        </w:rPr>
        <w:t>ного времени, имеющи</w:t>
      </w:r>
      <w:r w:rsidR="00A56B6E">
        <w:rPr>
          <w:sz w:val="28"/>
          <w:szCs w:val="28"/>
        </w:rPr>
        <w:t>ми опыт боевых действий, больше</w:t>
      </w:r>
      <w:r w:rsidRPr="00D53C10">
        <w:rPr>
          <w:sz w:val="28"/>
          <w:szCs w:val="28"/>
        </w:rPr>
        <w:t>вистское правительство создает параллельно широкую сеть военных учебных заведений, где разворачивает подготовку командиров, безраздельн</w:t>
      </w:r>
      <w:r w:rsidR="00A56B6E">
        <w:rPr>
          <w:sz w:val="28"/>
          <w:szCs w:val="28"/>
        </w:rPr>
        <w:t>о преданных новой власти и долж</w:t>
      </w:r>
      <w:r w:rsidRPr="00D53C10">
        <w:rPr>
          <w:sz w:val="28"/>
          <w:szCs w:val="28"/>
        </w:rPr>
        <w:t>ных в последствии составить ядро Красной армии. 10 февраля 1918 года были опублико</w:t>
      </w:r>
      <w:r w:rsidR="00A56B6E">
        <w:rPr>
          <w:sz w:val="28"/>
          <w:szCs w:val="28"/>
        </w:rPr>
        <w:t>ваны утвержденные Советом Народ</w:t>
      </w:r>
      <w:r w:rsidRPr="00D53C10">
        <w:rPr>
          <w:sz w:val="28"/>
          <w:szCs w:val="28"/>
        </w:rPr>
        <w:t>ных Комиссаров «Основные положения об ускоренных курсах по подготовке командного с</w:t>
      </w:r>
      <w:r w:rsidR="00A56B6E">
        <w:rPr>
          <w:sz w:val="28"/>
          <w:szCs w:val="28"/>
        </w:rPr>
        <w:t>остава Рабоче-Крестьянской Крас</w:t>
      </w:r>
      <w:r w:rsidRPr="00D53C10">
        <w:rPr>
          <w:sz w:val="28"/>
          <w:szCs w:val="28"/>
        </w:rPr>
        <w:t xml:space="preserve">ной Армии». 14 февраля 1918 года Народный комиссариат по военным делам издал приказ № 130 об </w:t>
      </w:r>
      <w:r w:rsidR="00A56B6E">
        <w:rPr>
          <w:sz w:val="28"/>
          <w:szCs w:val="28"/>
        </w:rPr>
        <w:t>открытии 13 уско</w:t>
      </w:r>
      <w:r w:rsidRPr="00D53C10">
        <w:rPr>
          <w:sz w:val="28"/>
          <w:szCs w:val="28"/>
        </w:rPr>
        <w:t>ренных курсов по подгот</w:t>
      </w:r>
      <w:r w:rsidR="00A56B6E">
        <w:rPr>
          <w:sz w:val="28"/>
          <w:szCs w:val="28"/>
        </w:rPr>
        <w:t>овке командного состава в Петро</w:t>
      </w:r>
      <w:r w:rsidRPr="00D53C10">
        <w:rPr>
          <w:sz w:val="28"/>
          <w:szCs w:val="28"/>
        </w:rPr>
        <w:t>граде, Твери, Ориенбауме и в Казани. Из них пехотных — 7, кавалерийских — 2, инженерных — 2, арт</w:t>
      </w:r>
      <w:r w:rsidR="009C5B0F">
        <w:rPr>
          <w:sz w:val="28"/>
          <w:szCs w:val="28"/>
        </w:rPr>
        <w:t>иллерийских—244.</w:t>
      </w:r>
    </w:p>
    <w:p w:rsidR="00D53C10" w:rsidRPr="00D53C10" w:rsidRDefault="00D53C10" w:rsidP="00AC76F9">
      <w:pPr>
        <w:widowControl/>
        <w:spacing w:line="360" w:lineRule="auto"/>
        <w:ind w:firstLine="720"/>
        <w:jc w:val="both"/>
        <w:rPr>
          <w:sz w:val="28"/>
          <w:szCs w:val="28"/>
        </w:rPr>
      </w:pPr>
      <w:r w:rsidRPr="00D53C10">
        <w:rPr>
          <w:sz w:val="28"/>
          <w:szCs w:val="28"/>
        </w:rPr>
        <w:t>Для поступающих на</w:t>
      </w:r>
      <w:r w:rsidR="00A56B6E">
        <w:rPr>
          <w:sz w:val="28"/>
          <w:szCs w:val="28"/>
        </w:rPr>
        <w:t xml:space="preserve"> курсы был установлен низкий об</w:t>
      </w:r>
      <w:r w:rsidRPr="00D53C10">
        <w:rPr>
          <w:sz w:val="28"/>
          <w:szCs w:val="28"/>
        </w:rPr>
        <w:t xml:space="preserve">щеобразовательный ценз. </w:t>
      </w:r>
      <w:r w:rsidR="00A56B6E">
        <w:rPr>
          <w:sz w:val="28"/>
          <w:szCs w:val="28"/>
        </w:rPr>
        <w:t>Это давало возможность укомплек</w:t>
      </w:r>
      <w:r w:rsidRPr="00D53C10">
        <w:rPr>
          <w:sz w:val="28"/>
          <w:szCs w:val="28"/>
        </w:rPr>
        <w:t>товать курсы выходцами из рабочих и крестьян. Срок обучения на курсах определялся: четырьмя месяцами на подготови</w:t>
      </w:r>
      <w:r w:rsidRPr="00D53C10">
        <w:rPr>
          <w:sz w:val="28"/>
          <w:szCs w:val="28"/>
        </w:rPr>
        <w:softHyphen/>
        <w:t>тельном отделении (общеобразовательном) и на специальном (военном) отделении — 3 месяцами.</w:t>
      </w:r>
    </w:p>
    <w:p w:rsidR="00D53C10" w:rsidRPr="00D53C10" w:rsidRDefault="00D53C10" w:rsidP="00AC76F9">
      <w:pPr>
        <w:widowControl/>
        <w:spacing w:line="360" w:lineRule="auto"/>
        <w:ind w:firstLine="720"/>
        <w:jc w:val="both"/>
        <w:rPr>
          <w:i/>
          <w:iCs/>
          <w:spacing w:val="-30"/>
          <w:sz w:val="28"/>
          <w:szCs w:val="28"/>
          <w:lang w:val="de-DE"/>
        </w:rPr>
      </w:pPr>
      <w:r w:rsidRPr="00D53C10">
        <w:rPr>
          <w:sz w:val="28"/>
          <w:szCs w:val="28"/>
        </w:rPr>
        <w:t>В соответствии с р</w:t>
      </w:r>
      <w:r w:rsidR="00A56B6E">
        <w:rPr>
          <w:sz w:val="28"/>
          <w:szCs w:val="28"/>
        </w:rPr>
        <w:t>ешением руководства страны мест</w:t>
      </w:r>
      <w:r w:rsidRPr="00D53C10">
        <w:rPr>
          <w:sz w:val="28"/>
          <w:szCs w:val="28"/>
        </w:rPr>
        <w:t>ные партийные и советские органы, военные отделы Советов, а затем военные комиссариа</w:t>
      </w:r>
      <w:r w:rsidR="00A56B6E">
        <w:rPr>
          <w:sz w:val="28"/>
          <w:szCs w:val="28"/>
        </w:rPr>
        <w:t>ты стали создавать курсы и воен</w:t>
      </w:r>
      <w:r w:rsidRPr="00D53C10">
        <w:rPr>
          <w:sz w:val="28"/>
          <w:szCs w:val="28"/>
        </w:rPr>
        <w:t>ные школы по подготовке красных командиров.</w:t>
      </w:r>
    </w:p>
    <w:p w:rsidR="00D53C10" w:rsidRPr="00D53C10" w:rsidRDefault="00D53C10" w:rsidP="00AC76F9">
      <w:pPr>
        <w:widowControl/>
        <w:spacing w:line="360" w:lineRule="auto"/>
        <w:ind w:firstLine="720"/>
        <w:jc w:val="both"/>
        <w:rPr>
          <w:sz w:val="28"/>
          <w:szCs w:val="28"/>
        </w:rPr>
      </w:pPr>
      <w:r w:rsidRPr="00D53C10">
        <w:rPr>
          <w:sz w:val="28"/>
          <w:szCs w:val="28"/>
        </w:rPr>
        <w:t>В марте 1918 года Си</w:t>
      </w:r>
      <w:r w:rsidR="00A56B6E">
        <w:rPr>
          <w:sz w:val="28"/>
          <w:szCs w:val="28"/>
        </w:rPr>
        <w:t>мбирский губернский комитет пар</w:t>
      </w:r>
      <w:r w:rsidRPr="00D53C10">
        <w:rPr>
          <w:sz w:val="28"/>
          <w:szCs w:val="28"/>
        </w:rPr>
        <w:t>тии и исполком Советов пр</w:t>
      </w:r>
      <w:r w:rsidR="00A56B6E">
        <w:rPr>
          <w:sz w:val="28"/>
          <w:szCs w:val="28"/>
        </w:rPr>
        <w:t>иступили к созданию школы взвод</w:t>
      </w:r>
      <w:r w:rsidRPr="00D53C10">
        <w:rPr>
          <w:sz w:val="28"/>
          <w:szCs w:val="28"/>
        </w:rPr>
        <w:t>ных инструкторов РКК</w:t>
      </w:r>
      <w:r w:rsidR="00A56B6E">
        <w:rPr>
          <w:sz w:val="28"/>
          <w:szCs w:val="28"/>
        </w:rPr>
        <w:t>А. Красные командиры тогда назы</w:t>
      </w:r>
      <w:r w:rsidRPr="00D53C10">
        <w:rPr>
          <w:sz w:val="28"/>
          <w:szCs w:val="28"/>
        </w:rPr>
        <w:t xml:space="preserve">вались инструкторами. Школа была названа «1-й школой по подготовке кадров взводных инструкторов Красной Армии». Она разместилась в бывшем </w:t>
      </w:r>
      <w:r w:rsidR="00A56B6E">
        <w:rPr>
          <w:sz w:val="28"/>
          <w:szCs w:val="28"/>
        </w:rPr>
        <w:t>здании духовного училища г. Сим</w:t>
      </w:r>
      <w:r w:rsidRPr="00D53C10">
        <w:rPr>
          <w:sz w:val="28"/>
          <w:szCs w:val="28"/>
        </w:rPr>
        <w:t xml:space="preserve">бирска и начала функционировать в апреле 1918 года. Школа была укомплектована юношами добровольцами. Командный состав был подобран из </w:t>
      </w:r>
      <w:r w:rsidR="00A56B6E">
        <w:rPr>
          <w:sz w:val="28"/>
          <w:szCs w:val="28"/>
        </w:rPr>
        <w:t>командиров-представителей правя</w:t>
      </w:r>
      <w:r w:rsidRPr="00D53C10">
        <w:rPr>
          <w:sz w:val="28"/>
          <w:szCs w:val="28"/>
        </w:rPr>
        <w:t>щей партии и офицеров бывшего кадетского корпуса.</w:t>
      </w:r>
    </w:p>
    <w:p w:rsidR="00D53C10" w:rsidRPr="00D53C10" w:rsidRDefault="00D53C10" w:rsidP="00AC76F9">
      <w:pPr>
        <w:widowControl/>
        <w:spacing w:line="360" w:lineRule="auto"/>
        <w:ind w:firstLine="720"/>
        <w:jc w:val="both"/>
        <w:rPr>
          <w:sz w:val="28"/>
          <w:szCs w:val="28"/>
        </w:rPr>
      </w:pPr>
      <w:r w:rsidRPr="00D53C10">
        <w:rPr>
          <w:sz w:val="28"/>
          <w:szCs w:val="28"/>
        </w:rPr>
        <w:t xml:space="preserve">29 апреля 1918 года приказом № 32 по Симбирскому губернскому военкомату </w:t>
      </w:r>
      <w:r w:rsidR="00A56B6E">
        <w:rPr>
          <w:sz w:val="28"/>
          <w:szCs w:val="28"/>
        </w:rPr>
        <w:t>было объявлено «Положение о шко</w:t>
      </w:r>
      <w:r w:rsidRPr="00D53C10">
        <w:rPr>
          <w:sz w:val="28"/>
          <w:szCs w:val="28"/>
        </w:rPr>
        <w:t>ле подготовки кадра взводных инструкторов Красной Армии», в котором говорилось:</w:t>
      </w:r>
    </w:p>
    <w:p w:rsidR="00D53C10" w:rsidRPr="00D53C10" w:rsidRDefault="00D53C10" w:rsidP="00AC76F9">
      <w:pPr>
        <w:widowControl/>
        <w:spacing w:line="360" w:lineRule="auto"/>
        <w:ind w:firstLine="720"/>
        <w:jc w:val="both"/>
        <w:rPr>
          <w:sz w:val="28"/>
          <w:szCs w:val="28"/>
        </w:rPr>
      </w:pPr>
      <w:r w:rsidRPr="00D53C10">
        <w:rPr>
          <w:sz w:val="28"/>
          <w:szCs w:val="28"/>
        </w:rPr>
        <w:t>1. Школа формируется для подготовки сознательных и опытных руководителей по обучению красноармейцев.</w:t>
      </w:r>
    </w:p>
    <w:p w:rsidR="00D53C10" w:rsidRPr="00D53C10" w:rsidRDefault="00D53C10" w:rsidP="00AC76F9">
      <w:pPr>
        <w:widowControl/>
        <w:spacing w:line="360" w:lineRule="auto"/>
        <w:ind w:firstLine="720"/>
        <w:jc w:val="both"/>
        <w:rPr>
          <w:sz w:val="28"/>
          <w:szCs w:val="28"/>
        </w:rPr>
      </w:pPr>
      <w:r w:rsidRPr="00D53C10">
        <w:rPr>
          <w:sz w:val="28"/>
          <w:szCs w:val="28"/>
        </w:rPr>
        <w:t>2. В основу школы кладется полная свобода личности гражданина и строжайшая революционная дисциплина по отношению к красноармейцу как солдату.</w:t>
      </w:r>
    </w:p>
    <w:p w:rsidR="00D53C10" w:rsidRPr="00D53C10" w:rsidRDefault="00D53C10" w:rsidP="00AC76F9">
      <w:pPr>
        <w:widowControl/>
        <w:spacing w:line="360" w:lineRule="auto"/>
        <w:ind w:firstLine="720"/>
        <w:jc w:val="both"/>
        <w:rPr>
          <w:sz w:val="28"/>
          <w:szCs w:val="28"/>
        </w:rPr>
      </w:pPr>
      <w:r w:rsidRPr="00D53C10">
        <w:rPr>
          <w:sz w:val="28"/>
          <w:szCs w:val="28"/>
        </w:rPr>
        <w:t>3. В школу принимаются солдаты, находящиеся в Красной Армии, хорошо грамотные и сознательно относящиеся к делу защиты интересов трудового народа и власти Советов».</w:t>
      </w:r>
    </w:p>
    <w:p w:rsidR="00D53C10" w:rsidRPr="00D53C10" w:rsidRDefault="00D53C10" w:rsidP="00AC76F9">
      <w:pPr>
        <w:widowControl/>
        <w:spacing w:line="360" w:lineRule="auto"/>
        <w:ind w:firstLine="720"/>
        <w:jc w:val="both"/>
        <w:rPr>
          <w:sz w:val="28"/>
          <w:szCs w:val="28"/>
        </w:rPr>
      </w:pPr>
      <w:r w:rsidRPr="00D53C10">
        <w:rPr>
          <w:sz w:val="28"/>
          <w:szCs w:val="28"/>
        </w:rPr>
        <w:t>Далее в Положении говорилось о правах и обязанностях курсантов, порядке занятий, несения службы и т.д. Занятия в школе проводились ежеднев</w:t>
      </w:r>
      <w:r w:rsidR="00A56B6E">
        <w:rPr>
          <w:sz w:val="28"/>
          <w:szCs w:val="28"/>
        </w:rPr>
        <w:t>но по 6 часов и 1,5 часа для са</w:t>
      </w:r>
      <w:r w:rsidRPr="00D53C10">
        <w:rPr>
          <w:sz w:val="28"/>
          <w:szCs w:val="28"/>
        </w:rPr>
        <w:t>моподготовки. Один из пунктов Положения гласил, что: «все дисциплинарные взыскания налагает только товарищеский суд». В школе изучались политграмота, строевой, пехотный</w:t>
      </w:r>
      <w:r>
        <w:rPr>
          <w:sz w:val="28"/>
          <w:szCs w:val="28"/>
        </w:rPr>
        <w:t>.</w:t>
      </w:r>
    </w:p>
    <w:p w:rsidR="00D53C10" w:rsidRPr="00D53C10" w:rsidRDefault="00D53C10" w:rsidP="009C5B0F">
      <w:pPr>
        <w:widowControl/>
        <w:spacing w:line="360" w:lineRule="auto"/>
        <w:ind w:firstLine="720"/>
        <w:jc w:val="both"/>
        <w:rPr>
          <w:sz w:val="28"/>
          <w:szCs w:val="28"/>
        </w:rPr>
      </w:pPr>
      <w:r w:rsidRPr="00D53C10">
        <w:rPr>
          <w:sz w:val="28"/>
          <w:szCs w:val="28"/>
        </w:rPr>
        <w:t>Курсанты Московских командных курсов тяжелой артиллерии. Апрель 1919 г.и гарнизонный уставы, то</w:t>
      </w:r>
      <w:r w:rsidR="00A56B6E">
        <w:rPr>
          <w:sz w:val="28"/>
          <w:szCs w:val="28"/>
        </w:rPr>
        <w:t>пография, фортификация, пулемет</w:t>
      </w:r>
      <w:r w:rsidRPr="00D53C10">
        <w:rPr>
          <w:sz w:val="28"/>
          <w:szCs w:val="28"/>
        </w:rPr>
        <w:t>ное дело, служ</w:t>
      </w:r>
      <w:r>
        <w:rPr>
          <w:sz w:val="28"/>
          <w:szCs w:val="28"/>
        </w:rPr>
        <w:t xml:space="preserve">ба связи и другие предметы </w:t>
      </w:r>
      <w:r w:rsidRPr="00D53C10">
        <w:rPr>
          <w:sz w:val="28"/>
          <w:szCs w:val="28"/>
        </w:rPr>
        <w:t>.</w:t>
      </w:r>
    </w:p>
    <w:p w:rsidR="00D53C10" w:rsidRPr="00D53C10" w:rsidRDefault="00D53C10" w:rsidP="00AC76F9">
      <w:pPr>
        <w:widowControl/>
        <w:spacing w:line="360" w:lineRule="auto"/>
        <w:ind w:firstLine="720"/>
        <w:jc w:val="both"/>
        <w:rPr>
          <w:sz w:val="28"/>
          <w:szCs w:val="28"/>
        </w:rPr>
      </w:pPr>
      <w:r w:rsidRPr="00D53C10">
        <w:rPr>
          <w:sz w:val="28"/>
          <w:szCs w:val="28"/>
        </w:rPr>
        <w:t>Первый выпуск к</w:t>
      </w:r>
      <w:r w:rsidR="00A56B6E">
        <w:rPr>
          <w:sz w:val="28"/>
          <w:szCs w:val="28"/>
        </w:rPr>
        <w:t>урсантов Симбирской школы состо</w:t>
      </w:r>
      <w:r w:rsidRPr="00D53C10">
        <w:rPr>
          <w:sz w:val="28"/>
          <w:szCs w:val="28"/>
        </w:rPr>
        <w:t>ялся 1 ноября 1918 года. Это был отряд красных командиров, прошедших суровую военную школу.</w:t>
      </w:r>
    </w:p>
    <w:p w:rsidR="00D53C10" w:rsidRPr="00D53C10" w:rsidRDefault="00D53C10" w:rsidP="00AC76F9">
      <w:pPr>
        <w:widowControl/>
        <w:spacing w:line="360" w:lineRule="auto"/>
        <w:ind w:firstLine="720"/>
        <w:jc w:val="both"/>
        <w:rPr>
          <w:sz w:val="28"/>
          <w:szCs w:val="28"/>
        </w:rPr>
      </w:pPr>
      <w:r w:rsidRPr="00D53C10">
        <w:rPr>
          <w:sz w:val="28"/>
          <w:szCs w:val="28"/>
        </w:rPr>
        <w:t>14 ноября 1918 года</w:t>
      </w:r>
      <w:r w:rsidR="00A56B6E">
        <w:rPr>
          <w:sz w:val="28"/>
          <w:szCs w:val="28"/>
        </w:rPr>
        <w:t xml:space="preserve"> Всероссийский главный штаб при</w:t>
      </w:r>
      <w:r w:rsidRPr="00D53C10">
        <w:rPr>
          <w:sz w:val="28"/>
          <w:szCs w:val="28"/>
        </w:rPr>
        <w:t>казом № 107 распорядился создать симбирские пехотные коман</w:t>
      </w:r>
      <w:r>
        <w:rPr>
          <w:sz w:val="28"/>
          <w:szCs w:val="28"/>
        </w:rPr>
        <w:t>дные курсы на 500 курсантов</w:t>
      </w:r>
      <w:r w:rsidRPr="00D53C10">
        <w:rPr>
          <w:sz w:val="28"/>
          <w:szCs w:val="28"/>
        </w:rPr>
        <w:t>. Первым заведующим, курсами был назначен Петр Павлович Осокин, бывший офи</w:t>
      </w:r>
      <w:r w:rsidRPr="00D53C10">
        <w:rPr>
          <w:sz w:val="28"/>
          <w:szCs w:val="28"/>
        </w:rPr>
        <w:softHyphen/>
        <w:t xml:space="preserve">цер старой армии, 25-летний командир Красной Армии. 2 декабря 1918 года П.П. </w:t>
      </w:r>
      <w:r w:rsidR="00A56B6E">
        <w:rPr>
          <w:sz w:val="28"/>
          <w:szCs w:val="28"/>
        </w:rPr>
        <w:t>Осокин прибыл в Симбирск с груп</w:t>
      </w:r>
      <w:r w:rsidRPr="00D53C10">
        <w:rPr>
          <w:sz w:val="28"/>
          <w:szCs w:val="28"/>
        </w:rPr>
        <w:t>пой товарищей для организации курсов. Их комиссаром был назначен прибывший из Москвы И.Б. Штейман.</w:t>
      </w:r>
    </w:p>
    <w:p w:rsidR="00D53C10" w:rsidRPr="00D53C10" w:rsidRDefault="00D53C10" w:rsidP="00AC76F9">
      <w:pPr>
        <w:widowControl/>
        <w:spacing w:line="360" w:lineRule="auto"/>
        <w:ind w:firstLine="720"/>
        <w:jc w:val="both"/>
        <w:rPr>
          <w:sz w:val="28"/>
          <w:szCs w:val="28"/>
        </w:rPr>
      </w:pPr>
      <w:r w:rsidRPr="00D53C10">
        <w:rPr>
          <w:sz w:val="28"/>
          <w:szCs w:val="28"/>
        </w:rPr>
        <w:t>Симбирский губернский комитет партии и губисполком оказали всемерную помощь командованию ку</w:t>
      </w:r>
      <w:r w:rsidR="00A56B6E">
        <w:rPr>
          <w:sz w:val="28"/>
          <w:szCs w:val="28"/>
        </w:rPr>
        <w:t>рсов в их фор</w:t>
      </w:r>
      <w:r w:rsidRPr="00D53C10">
        <w:rPr>
          <w:sz w:val="28"/>
          <w:szCs w:val="28"/>
        </w:rPr>
        <w:t>мировании. Для курсов был</w:t>
      </w:r>
      <w:r w:rsidR="00A56B6E">
        <w:rPr>
          <w:sz w:val="28"/>
          <w:szCs w:val="28"/>
        </w:rPr>
        <w:t>о отведено здание бывшего кадет</w:t>
      </w:r>
      <w:r w:rsidRPr="00D53C10">
        <w:rPr>
          <w:sz w:val="28"/>
          <w:szCs w:val="28"/>
        </w:rPr>
        <w:t>ского корпуса, им было передано имущество бывшей школы инструкторов РККА, а также имущество бывшего Полоцкого кадетского корпуса, эвакуированного в Симбирск во время войны.</w:t>
      </w:r>
    </w:p>
    <w:p w:rsidR="00D53C10" w:rsidRPr="00D53C10" w:rsidRDefault="00D53C10" w:rsidP="00AC76F9">
      <w:pPr>
        <w:widowControl/>
        <w:spacing w:line="360" w:lineRule="auto"/>
        <w:ind w:firstLine="720"/>
        <w:jc w:val="both"/>
        <w:rPr>
          <w:sz w:val="28"/>
          <w:szCs w:val="28"/>
        </w:rPr>
      </w:pPr>
      <w:r w:rsidRPr="00D53C10">
        <w:rPr>
          <w:sz w:val="28"/>
          <w:szCs w:val="28"/>
        </w:rPr>
        <w:t>Основой формирова</w:t>
      </w:r>
      <w:r w:rsidR="00A56B6E">
        <w:rPr>
          <w:sz w:val="28"/>
          <w:szCs w:val="28"/>
        </w:rPr>
        <w:t>ния курсов послужила школа инст</w:t>
      </w:r>
      <w:r w:rsidRPr="00D53C10">
        <w:rPr>
          <w:sz w:val="28"/>
          <w:szCs w:val="28"/>
        </w:rPr>
        <w:t>рукторов РККА, влившаяся в состав курсов численностью 240 человек. Кроме того</w:t>
      </w:r>
      <w:r w:rsidR="00A56B6E">
        <w:rPr>
          <w:sz w:val="28"/>
          <w:szCs w:val="28"/>
        </w:rPr>
        <w:t>, на курсы принимались красноар</w:t>
      </w:r>
      <w:r w:rsidRPr="00D53C10">
        <w:rPr>
          <w:sz w:val="28"/>
          <w:szCs w:val="28"/>
        </w:rPr>
        <w:t>мейцы, командированные по нарядам Главного Управления военно-учебных заведений.</w:t>
      </w:r>
    </w:p>
    <w:p w:rsidR="00D53C10" w:rsidRPr="00D53C10" w:rsidRDefault="00D53C10" w:rsidP="00AC76F9">
      <w:pPr>
        <w:widowControl/>
        <w:spacing w:line="360" w:lineRule="auto"/>
        <w:ind w:firstLine="720"/>
        <w:jc w:val="both"/>
        <w:rPr>
          <w:sz w:val="28"/>
          <w:szCs w:val="28"/>
        </w:rPr>
      </w:pPr>
      <w:r w:rsidRPr="00D53C10">
        <w:rPr>
          <w:sz w:val="28"/>
          <w:szCs w:val="28"/>
        </w:rPr>
        <w:t>В Симбирской газете «Пролетарий» 18 декабря 1918 года было объявлено о наборе на симбирские пехотные курсы. В объявлении говорилось: «Доводится до сведения окружных, губернских, уездных Советов и военных организаций, частей Красной Армии и партийных комитетов об открытии курсов командного состава.</w:t>
      </w:r>
    </w:p>
    <w:p w:rsidR="00D53C10" w:rsidRPr="00D53C10" w:rsidRDefault="00D53C10" w:rsidP="00AC76F9">
      <w:pPr>
        <w:widowControl/>
        <w:spacing w:line="360" w:lineRule="auto"/>
        <w:ind w:firstLine="720"/>
        <w:jc w:val="both"/>
        <w:rPr>
          <w:sz w:val="28"/>
          <w:szCs w:val="28"/>
        </w:rPr>
      </w:pPr>
      <w:r w:rsidRPr="00D53C10">
        <w:rPr>
          <w:sz w:val="28"/>
          <w:szCs w:val="28"/>
        </w:rPr>
        <w:t>Цель курсов — подг</w:t>
      </w:r>
      <w:r w:rsidR="00A56B6E">
        <w:rPr>
          <w:sz w:val="28"/>
          <w:szCs w:val="28"/>
        </w:rPr>
        <w:t>отовка лиц, могущих занять долж</w:t>
      </w:r>
      <w:r w:rsidRPr="00D53C10">
        <w:rPr>
          <w:sz w:val="28"/>
          <w:szCs w:val="28"/>
        </w:rPr>
        <w:t>ности командного состава во в</w:t>
      </w:r>
      <w:r w:rsidR="00DF2BFC">
        <w:rPr>
          <w:sz w:val="28"/>
          <w:szCs w:val="28"/>
        </w:rPr>
        <w:t>сех родах войск Красной Ар</w:t>
      </w:r>
      <w:r w:rsidRPr="00D53C10">
        <w:rPr>
          <w:sz w:val="28"/>
          <w:szCs w:val="28"/>
        </w:rPr>
        <w:t>мии и быть руководителя</w:t>
      </w:r>
      <w:r w:rsidR="00A56B6E">
        <w:rPr>
          <w:sz w:val="28"/>
          <w:szCs w:val="28"/>
        </w:rPr>
        <w:t>ми в военном и техническом отно</w:t>
      </w:r>
      <w:r w:rsidRPr="00D53C10">
        <w:rPr>
          <w:sz w:val="28"/>
          <w:szCs w:val="28"/>
        </w:rPr>
        <w:t>шениях.</w:t>
      </w:r>
    </w:p>
    <w:p w:rsidR="000F6285" w:rsidRDefault="00D53C10" w:rsidP="00AC76F9">
      <w:pPr>
        <w:pStyle w:val="Style6"/>
        <w:widowControl/>
        <w:spacing w:line="360" w:lineRule="auto"/>
        <w:ind w:firstLine="720"/>
        <w:jc w:val="both"/>
        <w:rPr>
          <w:rStyle w:val="FontStyle15"/>
          <w:sz w:val="28"/>
          <w:szCs w:val="28"/>
        </w:rPr>
      </w:pPr>
      <w:r w:rsidRPr="00D53C10">
        <w:rPr>
          <w:sz w:val="28"/>
          <w:szCs w:val="28"/>
        </w:rPr>
        <w:t>Для поступления на 1-</w:t>
      </w:r>
      <w:r w:rsidR="00A56B6E">
        <w:rPr>
          <w:sz w:val="28"/>
          <w:szCs w:val="28"/>
        </w:rPr>
        <w:t>й курс (подготовительный) требу</w:t>
      </w:r>
      <w:r w:rsidRPr="00D53C10">
        <w:rPr>
          <w:sz w:val="28"/>
          <w:szCs w:val="28"/>
        </w:rPr>
        <w:t xml:space="preserve">ется умение бегло читать, </w:t>
      </w:r>
      <w:r w:rsidR="00A56B6E">
        <w:rPr>
          <w:sz w:val="28"/>
          <w:szCs w:val="28"/>
        </w:rPr>
        <w:t>излагать прочитанное без искаже</w:t>
      </w:r>
      <w:r w:rsidRPr="00D53C10">
        <w:rPr>
          <w:sz w:val="28"/>
          <w:szCs w:val="28"/>
        </w:rPr>
        <w:t>ния смысла, умение писа</w:t>
      </w:r>
      <w:r w:rsidR="00A56B6E">
        <w:rPr>
          <w:sz w:val="28"/>
          <w:szCs w:val="28"/>
        </w:rPr>
        <w:t>ть и знание четырех правил ариф</w:t>
      </w:r>
      <w:r w:rsidRPr="00D53C10">
        <w:rPr>
          <w:sz w:val="28"/>
          <w:szCs w:val="28"/>
        </w:rPr>
        <w:t>метики.</w:t>
      </w:r>
    </w:p>
    <w:p w:rsidR="00D53C10" w:rsidRPr="00D53C10" w:rsidRDefault="00D53C10" w:rsidP="00AC76F9">
      <w:pPr>
        <w:widowControl/>
        <w:spacing w:line="360" w:lineRule="auto"/>
        <w:ind w:firstLine="720"/>
        <w:jc w:val="both"/>
        <w:rPr>
          <w:sz w:val="28"/>
          <w:szCs w:val="28"/>
        </w:rPr>
      </w:pPr>
      <w:r w:rsidRPr="00D53C10">
        <w:rPr>
          <w:sz w:val="28"/>
          <w:szCs w:val="28"/>
        </w:rPr>
        <w:t>Продолжительность обучения подготовительного курса 4 месяца. На подготовитель</w:t>
      </w:r>
      <w:r w:rsidR="00A56B6E">
        <w:rPr>
          <w:sz w:val="28"/>
          <w:szCs w:val="28"/>
        </w:rPr>
        <w:t>ном курсе проходятся общеобразо</w:t>
      </w:r>
      <w:r w:rsidRPr="00D53C10">
        <w:rPr>
          <w:sz w:val="28"/>
          <w:szCs w:val="28"/>
        </w:rPr>
        <w:t>вательные предметы: русский язык, литература, арифметика, природоведение, география</w:t>
      </w:r>
      <w:r w:rsidR="00A56B6E">
        <w:rPr>
          <w:sz w:val="28"/>
          <w:szCs w:val="28"/>
        </w:rPr>
        <w:t>, история, политграмота и специ</w:t>
      </w:r>
      <w:r w:rsidRPr="00D53C10">
        <w:rPr>
          <w:sz w:val="28"/>
          <w:szCs w:val="28"/>
        </w:rPr>
        <w:t>альные предметы.</w:t>
      </w:r>
    </w:p>
    <w:p w:rsidR="00D53C10" w:rsidRPr="00D53C10" w:rsidRDefault="00D53C10" w:rsidP="00AC76F9">
      <w:pPr>
        <w:widowControl/>
        <w:spacing w:line="360" w:lineRule="auto"/>
        <w:ind w:firstLine="720"/>
        <w:jc w:val="both"/>
        <w:rPr>
          <w:sz w:val="28"/>
          <w:szCs w:val="28"/>
        </w:rPr>
      </w:pPr>
      <w:r w:rsidRPr="00D53C10">
        <w:rPr>
          <w:sz w:val="28"/>
          <w:szCs w:val="28"/>
        </w:rPr>
        <w:t>Для поступления на 2-й специальный (военный) курс требуется окончание выс</w:t>
      </w:r>
      <w:r w:rsidR="00A56B6E">
        <w:rPr>
          <w:sz w:val="28"/>
          <w:szCs w:val="28"/>
        </w:rPr>
        <w:t>шего начального училища или рав</w:t>
      </w:r>
      <w:r w:rsidRPr="00D53C10">
        <w:rPr>
          <w:sz w:val="28"/>
          <w:szCs w:val="28"/>
        </w:rPr>
        <w:t>ного с ним по программе, или же выдержанное проверочное испытание при курсах в этом объеме. Продолжительность обучения специального (военного) курса 4 месяца.</w:t>
      </w:r>
    </w:p>
    <w:p w:rsidR="00D53C10" w:rsidRPr="00D53C10" w:rsidRDefault="00D53C10" w:rsidP="00AC76F9">
      <w:pPr>
        <w:widowControl/>
        <w:spacing w:line="360" w:lineRule="auto"/>
        <w:ind w:firstLine="720"/>
        <w:jc w:val="both"/>
        <w:rPr>
          <w:sz w:val="28"/>
          <w:szCs w:val="28"/>
        </w:rPr>
      </w:pPr>
      <w:r w:rsidRPr="00D53C10">
        <w:rPr>
          <w:sz w:val="28"/>
          <w:szCs w:val="28"/>
        </w:rPr>
        <w:t>На специальном курсе проходятся военные предметы и политграмота.</w:t>
      </w:r>
    </w:p>
    <w:p w:rsidR="00D53C10" w:rsidRPr="00D53C10" w:rsidRDefault="00D53C10" w:rsidP="00AC76F9">
      <w:pPr>
        <w:widowControl/>
        <w:spacing w:line="360" w:lineRule="auto"/>
        <w:ind w:firstLine="720"/>
        <w:jc w:val="both"/>
        <w:rPr>
          <w:sz w:val="28"/>
          <w:szCs w:val="28"/>
        </w:rPr>
      </w:pPr>
      <w:r w:rsidRPr="00D53C10">
        <w:rPr>
          <w:sz w:val="28"/>
          <w:szCs w:val="28"/>
        </w:rPr>
        <w:t>От поступающих на</w:t>
      </w:r>
      <w:r w:rsidR="00A56B6E">
        <w:rPr>
          <w:sz w:val="28"/>
          <w:szCs w:val="28"/>
        </w:rPr>
        <w:t xml:space="preserve"> командные курсы требуется реко</w:t>
      </w:r>
      <w:r w:rsidRPr="00D53C10">
        <w:rPr>
          <w:sz w:val="28"/>
          <w:szCs w:val="28"/>
        </w:rPr>
        <w:t>мендация о преданности Советской власти от соотве</w:t>
      </w:r>
      <w:r w:rsidR="00A56B6E">
        <w:rPr>
          <w:sz w:val="28"/>
          <w:szCs w:val="28"/>
        </w:rPr>
        <w:t>тст</w:t>
      </w:r>
      <w:r w:rsidRPr="00D53C10">
        <w:rPr>
          <w:sz w:val="28"/>
          <w:szCs w:val="28"/>
        </w:rPr>
        <w:t>вующих организаций (партийных организаций, колл</w:t>
      </w:r>
      <w:r>
        <w:rPr>
          <w:sz w:val="28"/>
          <w:szCs w:val="28"/>
        </w:rPr>
        <w:t>ективов, комиссаров, Советов).</w:t>
      </w:r>
    </w:p>
    <w:p w:rsidR="00D53C10" w:rsidRPr="00D53C10" w:rsidRDefault="00D53C10" w:rsidP="00AC76F9">
      <w:pPr>
        <w:widowControl/>
        <w:spacing w:line="360" w:lineRule="auto"/>
        <w:ind w:firstLine="720"/>
        <w:jc w:val="both"/>
        <w:rPr>
          <w:sz w:val="28"/>
          <w:szCs w:val="28"/>
        </w:rPr>
      </w:pPr>
      <w:r w:rsidRPr="00D53C10">
        <w:rPr>
          <w:sz w:val="28"/>
          <w:szCs w:val="28"/>
        </w:rPr>
        <w:t xml:space="preserve">Окончившие специальный курс выпускаются в звании взводного командира и </w:t>
      </w:r>
      <w:r w:rsidR="00A56B6E">
        <w:rPr>
          <w:sz w:val="28"/>
          <w:szCs w:val="28"/>
        </w:rPr>
        <w:t>снабжаются комплектом обмундиро</w:t>
      </w:r>
      <w:r w:rsidRPr="00D53C10">
        <w:rPr>
          <w:sz w:val="28"/>
          <w:szCs w:val="28"/>
        </w:rPr>
        <w:t>вания, белья и постельны</w:t>
      </w:r>
      <w:r w:rsidR="00A56B6E">
        <w:rPr>
          <w:sz w:val="28"/>
          <w:szCs w:val="28"/>
        </w:rPr>
        <w:t>х принадлежностей, а также полу</w:t>
      </w:r>
      <w:r w:rsidRPr="00D53C10">
        <w:rPr>
          <w:sz w:val="28"/>
          <w:szCs w:val="28"/>
        </w:rPr>
        <w:t>чают оклад взводного командира за месяц вперед, суточные деньги, револьве</w:t>
      </w:r>
      <w:r>
        <w:rPr>
          <w:sz w:val="28"/>
          <w:szCs w:val="28"/>
        </w:rPr>
        <w:t xml:space="preserve">р, шашку, бинокль и компас» </w:t>
      </w:r>
      <w:r w:rsidRPr="00D53C10">
        <w:rPr>
          <w:sz w:val="28"/>
          <w:szCs w:val="28"/>
        </w:rPr>
        <w:t>.</w:t>
      </w:r>
    </w:p>
    <w:p w:rsidR="00D53C10" w:rsidRPr="00D53C10" w:rsidRDefault="00D53C10" w:rsidP="00AC76F9">
      <w:pPr>
        <w:widowControl/>
        <w:spacing w:line="360" w:lineRule="auto"/>
        <w:ind w:firstLine="720"/>
        <w:jc w:val="both"/>
        <w:rPr>
          <w:sz w:val="28"/>
          <w:szCs w:val="28"/>
        </w:rPr>
      </w:pPr>
      <w:r w:rsidRPr="00D53C10">
        <w:rPr>
          <w:sz w:val="28"/>
          <w:szCs w:val="28"/>
        </w:rPr>
        <w:t>В конце декабря 1918 года П.П. Осокин донес в штаб округа о том, что курсы сформированы и начались занятия</w:t>
      </w:r>
      <w:r>
        <w:rPr>
          <w:rStyle w:val="a8"/>
          <w:sz w:val="28"/>
          <w:szCs w:val="28"/>
        </w:rPr>
        <w:footnoteReference w:id="17"/>
      </w:r>
      <w:r w:rsidRPr="00D53C10">
        <w:rPr>
          <w:sz w:val="28"/>
          <w:szCs w:val="28"/>
        </w:rPr>
        <w:t>.</w:t>
      </w:r>
    </w:p>
    <w:p w:rsidR="00D53C10" w:rsidRPr="00D53C10" w:rsidRDefault="00D53C10" w:rsidP="00AC76F9">
      <w:pPr>
        <w:widowControl/>
        <w:spacing w:line="360" w:lineRule="auto"/>
        <w:ind w:firstLine="720"/>
        <w:jc w:val="both"/>
        <w:rPr>
          <w:sz w:val="28"/>
          <w:szCs w:val="28"/>
        </w:rPr>
      </w:pPr>
      <w:r w:rsidRPr="00D53C10">
        <w:rPr>
          <w:sz w:val="28"/>
          <w:szCs w:val="28"/>
        </w:rPr>
        <w:t>Подобный отбор курсантов и весьма упрощенные методы их обучения позволили</w:t>
      </w:r>
      <w:r w:rsidR="00A56B6E">
        <w:rPr>
          <w:sz w:val="28"/>
          <w:szCs w:val="28"/>
        </w:rPr>
        <w:t xml:space="preserve"> в крайние сроки подготовить деся</w:t>
      </w:r>
      <w:r w:rsidRPr="00D53C10">
        <w:rPr>
          <w:sz w:val="28"/>
          <w:szCs w:val="28"/>
        </w:rPr>
        <w:t>тки тысяч красных командиров, но уровень подготовки большинства из них был крайне низким, что заставило в дальнейшем часть переучивать заново, а от значительной части избавляться путем увольнения из Вооруженных Сил по несоответствию, несмотря на заслуги перед властью. Даже после коренных реформ</w:t>
      </w:r>
      <w:r w:rsidR="00A56B6E">
        <w:rPr>
          <w:sz w:val="28"/>
          <w:szCs w:val="28"/>
        </w:rPr>
        <w:t>аторских изменений в Красной Ар</w:t>
      </w:r>
      <w:r w:rsidRPr="00D53C10">
        <w:rPr>
          <w:sz w:val="28"/>
          <w:szCs w:val="28"/>
        </w:rPr>
        <w:t>мии в 1926 г. в передовице журнала «Красный связист» — органа высшей Военной школы связи — отмечалось: «Отзывы, поступающие о краскомах (красных командирах — авт.) из армии не совсем утешительные. В параллель с толковым по</w:t>
      </w:r>
      <w:r w:rsidRPr="00D53C10">
        <w:rPr>
          <w:sz w:val="28"/>
          <w:szCs w:val="28"/>
        </w:rPr>
        <w:softHyphen/>
        <w:t>ниманием общественных явлений — краском слаб в вопросах военного дела... Дети полуфеодальной культуры, составляя кадры пополнения в вуз, весьма туго воспринимают нау</w:t>
      </w:r>
      <w:r w:rsidR="009C5B0F">
        <w:rPr>
          <w:sz w:val="28"/>
          <w:szCs w:val="28"/>
        </w:rPr>
        <w:t>чный материал школ»</w:t>
      </w:r>
      <w:r w:rsidRPr="00D53C10">
        <w:rPr>
          <w:sz w:val="28"/>
          <w:szCs w:val="28"/>
        </w:rPr>
        <w:t>.</w:t>
      </w:r>
    </w:p>
    <w:p w:rsidR="00D53C10" w:rsidRPr="00D53C10" w:rsidRDefault="00D53C10" w:rsidP="00AC76F9">
      <w:pPr>
        <w:widowControl/>
        <w:spacing w:line="360" w:lineRule="auto"/>
        <w:ind w:firstLine="720"/>
        <w:jc w:val="both"/>
        <w:rPr>
          <w:sz w:val="28"/>
          <w:szCs w:val="28"/>
        </w:rPr>
      </w:pPr>
      <w:r w:rsidRPr="00D53C10">
        <w:rPr>
          <w:sz w:val="28"/>
          <w:szCs w:val="28"/>
        </w:rPr>
        <w:t>И все же, несмотря на недостатки, учебные заведения, находящиеся в системе Главного управления военно-учебных заведений Наркомвоена,</w:t>
      </w:r>
      <w:r w:rsidR="00A56B6E">
        <w:rPr>
          <w:sz w:val="28"/>
          <w:szCs w:val="28"/>
        </w:rPr>
        <w:t xml:space="preserve"> дали Красной Армии 38017 коман</w:t>
      </w:r>
      <w:r w:rsidRPr="00D53C10">
        <w:rPr>
          <w:sz w:val="28"/>
          <w:szCs w:val="28"/>
        </w:rPr>
        <w:t>диров, кроме того, на курсах при штабах фронтов, армий и отдельных дивизий было под</w:t>
      </w:r>
      <w:r>
        <w:rPr>
          <w:sz w:val="28"/>
          <w:szCs w:val="28"/>
        </w:rPr>
        <w:t>готовлено 25 тыс. краскомов</w:t>
      </w:r>
      <w:r w:rsidRPr="00D53C10">
        <w:rPr>
          <w:sz w:val="28"/>
          <w:szCs w:val="28"/>
        </w:rPr>
        <w:t>.</w:t>
      </w:r>
    </w:p>
    <w:p w:rsidR="00D53C10" w:rsidRPr="00D53C10" w:rsidRDefault="00D53C10" w:rsidP="00AC76F9">
      <w:pPr>
        <w:widowControl/>
        <w:spacing w:line="360" w:lineRule="auto"/>
        <w:ind w:firstLine="720"/>
        <w:jc w:val="both"/>
        <w:rPr>
          <w:sz w:val="28"/>
          <w:szCs w:val="28"/>
        </w:rPr>
      </w:pPr>
      <w:r w:rsidRPr="00D53C10">
        <w:rPr>
          <w:sz w:val="28"/>
          <w:szCs w:val="28"/>
        </w:rPr>
        <w:t>Создаваемые высшие военные учебные заведения, готовившие командиров старшего звена, за период с 1918 по 1921 гг. подготовили 4538</w:t>
      </w:r>
      <w:r w:rsidR="009C5B0F">
        <w:rPr>
          <w:sz w:val="28"/>
          <w:szCs w:val="28"/>
        </w:rPr>
        <w:t xml:space="preserve"> командиров и начальников,</w:t>
      </w:r>
      <w:r w:rsidRPr="00D53C10">
        <w:rPr>
          <w:sz w:val="28"/>
          <w:szCs w:val="28"/>
        </w:rPr>
        <w:t xml:space="preserve"> сыгравших в последствии ведущую роль в формировании Красной Армии и повышении ее боеготовности</w:t>
      </w:r>
      <w:r>
        <w:rPr>
          <w:rStyle w:val="a8"/>
          <w:sz w:val="28"/>
          <w:szCs w:val="28"/>
        </w:rPr>
        <w:footnoteReference w:id="18"/>
      </w:r>
      <w:r w:rsidRPr="00D53C10">
        <w:rPr>
          <w:sz w:val="28"/>
          <w:szCs w:val="28"/>
        </w:rPr>
        <w:t>.</w:t>
      </w:r>
    </w:p>
    <w:p w:rsidR="00D53C10" w:rsidRPr="00D53C10" w:rsidRDefault="00D53C10" w:rsidP="00AC76F9">
      <w:pPr>
        <w:widowControl/>
        <w:spacing w:line="360" w:lineRule="auto"/>
        <w:ind w:firstLine="720"/>
        <w:jc w:val="both"/>
        <w:rPr>
          <w:sz w:val="28"/>
          <w:szCs w:val="28"/>
        </w:rPr>
      </w:pPr>
      <w:r w:rsidRPr="00D53C10">
        <w:rPr>
          <w:sz w:val="28"/>
          <w:szCs w:val="28"/>
        </w:rPr>
        <w:t>В Приволжском военном округе в 1918 — 1919 гг. были сформированы и успешно работали следующие командные курсы: пехотные — Казанские, Нижегородские, Симбирские, Вятские, Астраханские, Самарские, Саратовские, Казанские мусульманские; пулеметные — Пензенские, Астраханские, Саратовские; артиллер</w:t>
      </w:r>
      <w:r w:rsidR="00A56B6E">
        <w:rPr>
          <w:sz w:val="28"/>
          <w:szCs w:val="28"/>
        </w:rPr>
        <w:t>ийские — Саратовские, Нижегород</w:t>
      </w:r>
      <w:r w:rsidRPr="00D53C10">
        <w:rPr>
          <w:sz w:val="28"/>
          <w:szCs w:val="28"/>
        </w:rPr>
        <w:t>ские; инженерные —Казан</w:t>
      </w:r>
      <w:r w:rsidR="00A56B6E">
        <w:rPr>
          <w:sz w:val="28"/>
          <w:szCs w:val="28"/>
        </w:rPr>
        <w:t>ские, Самарские; военно-хозяйст</w:t>
      </w:r>
      <w:r w:rsidRPr="00D53C10">
        <w:rPr>
          <w:sz w:val="28"/>
          <w:szCs w:val="28"/>
        </w:rPr>
        <w:t>венные — Саратовские, Казанские. Всего в Приволжском военном округе было создано 19 военно-учебных заведений для подготовки красных командиров.</w:t>
      </w:r>
    </w:p>
    <w:p w:rsidR="00D53C10" w:rsidRPr="00D53C10" w:rsidRDefault="00D53C10" w:rsidP="00AC76F9">
      <w:pPr>
        <w:widowControl/>
        <w:spacing w:line="360" w:lineRule="auto"/>
        <w:ind w:firstLine="720"/>
        <w:jc w:val="both"/>
        <w:rPr>
          <w:sz w:val="28"/>
          <w:szCs w:val="28"/>
        </w:rPr>
      </w:pPr>
      <w:r w:rsidRPr="00D53C10">
        <w:rPr>
          <w:sz w:val="28"/>
          <w:szCs w:val="28"/>
        </w:rPr>
        <w:t>По данным штаба округа в военно-учебных заведениях Приволжского военного округа к октябрю 1919 г. было под</w:t>
      </w:r>
      <w:r w:rsidRPr="00D53C10">
        <w:rPr>
          <w:sz w:val="28"/>
          <w:szCs w:val="28"/>
        </w:rPr>
        <w:softHyphen/>
        <w:t xml:space="preserve">готовлено 3812 командиров, в том числе Казанские курсы выпустили 904 человека, Симбирские — 720, Саратовские — 675, Самарские — 250, Пензенские — </w:t>
      </w:r>
      <w:r>
        <w:rPr>
          <w:sz w:val="28"/>
          <w:szCs w:val="28"/>
        </w:rPr>
        <w:t>215</w:t>
      </w:r>
      <w:r w:rsidRPr="00D53C10">
        <w:rPr>
          <w:sz w:val="28"/>
          <w:szCs w:val="28"/>
        </w:rPr>
        <w:t>.</w:t>
      </w:r>
    </w:p>
    <w:p w:rsidR="009C5B0F" w:rsidRDefault="00D53C10" w:rsidP="004304A5">
      <w:pPr>
        <w:pStyle w:val="Style6"/>
        <w:widowControl/>
        <w:spacing w:line="360" w:lineRule="auto"/>
        <w:ind w:firstLine="720"/>
        <w:jc w:val="both"/>
        <w:rPr>
          <w:rStyle w:val="FontStyle15"/>
          <w:sz w:val="28"/>
          <w:szCs w:val="28"/>
        </w:rPr>
      </w:pPr>
      <w:r w:rsidRPr="00D53C10">
        <w:rPr>
          <w:sz w:val="28"/>
          <w:szCs w:val="28"/>
        </w:rPr>
        <w:t xml:space="preserve">Таким образом, советская власть, используя широкий арсенал форм и методов </w:t>
      </w:r>
      <w:r w:rsidR="00A56B6E">
        <w:rPr>
          <w:sz w:val="28"/>
          <w:szCs w:val="28"/>
        </w:rPr>
        <w:t>— от агитации до прямого принуж</w:t>
      </w:r>
      <w:r w:rsidRPr="00D53C10">
        <w:rPr>
          <w:sz w:val="28"/>
          <w:szCs w:val="28"/>
        </w:rPr>
        <w:t>дения и репрессий в отн</w:t>
      </w:r>
      <w:r w:rsidR="00A56B6E">
        <w:rPr>
          <w:sz w:val="28"/>
          <w:szCs w:val="28"/>
        </w:rPr>
        <w:t>ошении старых военных специалис</w:t>
      </w:r>
      <w:r w:rsidRPr="00D53C10">
        <w:rPr>
          <w:sz w:val="28"/>
          <w:szCs w:val="28"/>
        </w:rPr>
        <w:t>тов, — создавая собственную военную школу, сумела за годы гражданской войны создать регулярную массовую армию и ее основу — командный состав (130 тыс. командиров к концу гражданской войны), количественно превосходящий состав армий своих противников</w:t>
      </w:r>
      <w:r w:rsidR="00A56B6E">
        <w:rPr>
          <w:sz w:val="28"/>
          <w:szCs w:val="28"/>
        </w:rPr>
        <w:t>, чем обеспечила себе полную по</w:t>
      </w:r>
      <w:r w:rsidRPr="00D53C10">
        <w:rPr>
          <w:sz w:val="28"/>
          <w:szCs w:val="28"/>
        </w:rPr>
        <w:t>беду в вооруженной борьбе за установление единоличной власти на всей территории России</w:t>
      </w:r>
      <w:r>
        <w:rPr>
          <w:sz w:val="28"/>
          <w:szCs w:val="28"/>
        </w:rPr>
        <w:t>.</w:t>
      </w:r>
    </w:p>
    <w:p w:rsidR="009C5B0F" w:rsidRDefault="009C5B0F" w:rsidP="00AC76F9">
      <w:pPr>
        <w:pStyle w:val="Style6"/>
        <w:widowControl/>
        <w:spacing w:line="360" w:lineRule="auto"/>
        <w:ind w:firstLine="720"/>
        <w:jc w:val="both"/>
        <w:rPr>
          <w:rStyle w:val="FontStyle15"/>
          <w:sz w:val="28"/>
          <w:szCs w:val="28"/>
        </w:rPr>
      </w:pPr>
    </w:p>
    <w:p w:rsidR="000F6285" w:rsidRPr="00E34E5A" w:rsidRDefault="00D53C10" w:rsidP="00E34E5A">
      <w:pPr>
        <w:pStyle w:val="2"/>
        <w:jc w:val="center"/>
        <w:rPr>
          <w:rStyle w:val="FontStyle15"/>
          <w:b/>
          <w:color w:val="000000" w:themeColor="text1"/>
          <w:sz w:val="28"/>
          <w:szCs w:val="28"/>
        </w:rPr>
      </w:pPr>
      <w:bookmarkStart w:id="8" w:name="_Toc405494041"/>
      <w:r w:rsidRPr="00E34E5A">
        <w:rPr>
          <w:rStyle w:val="FontStyle15"/>
          <w:b/>
          <w:color w:val="000000" w:themeColor="text1"/>
          <w:sz w:val="28"/>
          <w:szCs w:val="28"/>
        </w:rPr>
        <w:t>2.2.Военачальники Красной армии на Восточном фронте</w:t>
      </w:r>
      <w:bookmarkEnd w:id="8"/>
    </w:p>
    <w:p w:rsidR="00D53C10" w:rsidRPr="00E34E5A" w:rsidRDefault="00D53C10" w:rsidP="00E34E5A">
      <w:pPr>
        <w:pStyle w:val="3"/>
        <w:jc w:val="center"/>
        <w:rPr>
          <w:rStyle w:val="FontStyle15"/>
          <w:b/>
          <w:color w:val="000000" w:themeColor="text1"/>
          <w:sz w:val="28"/>
          <w:szCs w:val="28"/>
        </w:rPr>
      </w:pPr>
      <w:bookmarkStart w:id="9" w:name="_Toc405494042"/>
      <w:r w:rsidRPr="00E34E5A">
        <w:rPr>
          <w:rStyle w:val="FontStyle15"/>
          <w:b/>
          <w:color w:val="000000" w:themeColor="text1"/>
          <w:sz w:val="28"/>
          <w:szCs w:val="28"/>
        </w:rPr>
        <w:t>2.2.1. М. Н. Тухачевский</w:t>
      </w:r>
      <w:bookmarkEnd w:id="9"/>
    </w:p>
    <w:p w:rsidR="000F6285" w:rsidRPr="009C5B0F" w:rsidRDefault="000F6285" w:rsidP="009C5B0F">
      <w:pPr>
        <w:pStyle w:val="Style6"/>
        <w:widowControl/>
        <w:spacing w:line="360" w:lineRule="auto"/>
        <w:ind w:firstLine="720"/>
        <w:jc w:val="center"/>
        <w:rPr>
          <w:rStyle w:val="FontStyle15"/>
          <w:b/>
          <w:sz w:val="28"/>
          <w:szCs w:val="28"/>
        </w:rPr>
      </w:pPr>
    </w:p>
    <w:p w:rsidR="000F6285" w:rsidRDefault="00D53C10" w:rsidP="00AC76F9">
      <w:pPr>
        <w:pStyle w:val="Style6"/>
        <w:widowControl/>
        <w:spacing w:line="360" w:lineRule="auto"/>
        <w:ind w:firstLine="720"/>
        <w:jc w:val="both"/>
        <w:rPr>
          <w:rStyle w:val="FontStyle15"/>
          <w:sz w:val="28"/>
          <w:szCs w:val="28"/>
        </w:rPr>
      </w:pPr>
      <w:r>
        <w:rPr>
          <w:rStyle w:val="FontStyle20"/>
          <w:rFonts w:ascii="Times New Roman" w:hAnsi="Times New Roman" w:cs="Times New Roman"/>
          <w:sz w:val="28"/>
          <w:szCs w:val="28"/>
        </w:rPr>
        <w:t>Михаил Тухачевский. Поразитель</w:t>
      </w:r>
      <w:r w:rsidRPr="00D7303A">
        <w:rPr>
          <w:rStyle w:val="FontStyle20"/>
          <w:rFonts w:ascii="Times New Roman" w:hAnsi="Times New Roman" w:cs="Times New Roman"/>
          <w:sz w:val="28"/>
          <w:szCs w:val="28"/>
        </w:rPr>
        <w:t>ная фигура, ярчайшая. Гвардеец, по</w:t>
      </w:r>
      <w:r w:rsidRPr="00D7303A">
        <w:rPr>
          <w:rStyle w:val="FontStyle20"/>
          <w:rFonts w:ascii="Times New Roman" w:hAnsi="Times New Roman" w:cs="Times New Roman"/>
          <w:sz w:val="28"/>
          <w:szCs w:val="28"/>
        </w:rPr>
        <w:softHyphen/>
        <w:t>томственный дворянин, служил в лейб-гвардии, в Семеновском полку и вдруг — красный командарм</w:t>
      </w:r>
      <w:r>
        <w:rPr>
          <w:rStyle w:val="FontStyle20"/>
          <w:rFonts w:ascii="Times New Roman" w:hAnsi="Times New Roman" w:cs="Times New Roman"/>
          <w:sz w:val="28"/>
          <w:szCs w:val="28"/>
        </w:rPr>
        <w:t>.</w:t>
      </w:r>
    </w:p>
    <w:p w:rsidR="000F6285" w:rsidRDefault="00C145AA" w:rsidP="00AC76F9">
      <w:pPr>
        <w:widowControl/>
        <w:spacing w:line="360" w:lineRule="auto"/>
        <w:ind w:firstLine="720"/>
        <w:jc w:val="both"/>
        <w:rPr>
          <w:rStyle w:val="FontStyle15"/>
          <w:sz w:val="28"/>
          <w:szCs w:val="28"/>
        </w:rPr>
      </w:pPr>
      <w:r>
        <w:rPr>
          <w:sz w:val="28"/>
          <w:szCs w:val="28"/>
        </w:rPr>
        <w:t>Е</w:t>
      </w:r>
      <w:r w:rsidR="00D53C10" w:rsidRPr="00D53C10">
        <w:rPr>
          <w:sz w:val="28"/>
          <w:szCs w:val="28"/>
        </w:rPr>
        <w:t>го срав</w:t>
      </w:r>
      <w:r w:rsidR="00D53C10" w:rsidRPr="00D53C10">
        <w:rPr>
          <w:sz w:val="28"/>
          <w:szCs w:val="28"/>
        </w:rPr>
        <w:softHyphen/>
        <w:t>нив</w:t>
      </w:r>
      <w:r w:rsidR="00A56B6E">
        <w:rPr>
          <w:sz w:val="28"/>
          <w:szCs w:val="28"/>
        </w:rPr>
        <w:t>али с Бонапартом — карьера пора</w:t>
      </w:r>
      <w:r w:rsidR="00D53C10" w:rsidRPr="00D53C10">
        <w:rPr>
          <w:sz w:val="28"/>
          <w:szCs w:val="28"/>
        </w:rPr>
        <w:t>зительная. И у Тухачевского даже в чем-то более поразительная, чем у Бо</w:t>
      </w:r>
      <w:r w:rsidR="00D53C10" w:rsidRPr="00D53C10">
        <w:rPr>
          <w:sz w:val="28"/>
          <w:szCs w:val="28"/>
        </w:rPr>
        <w:softHyphen/>
        <w:t>напарта. Все-таки Наполеон от лейте</w:t>
      </w:r>
      <w:r w:rsidR="00D53C10" w:rsidRPr="00D53C10">
        <w:rPr>
          <w:sz w:val="28"/>
          <w:szCs w:val="28"/>
        </w:rPr>
        <w:softHyphen/>
        <w:t>нанта до генерала, которым он стал, когда ему еще не исполнилось 25 лет, прошел определенный путь: позади был Тулон, и командующим армией он стал, когда ему не исполнилось, правда, 27. Но за его плечами был опыт командования различными вой</w:t>
      </w:r>
      <w:r w:rsidR="00D53C10" w:rsidRPr="00D53C10">
        <w:rPr>
          <w:sz w:val="28"/>
          <w:szCs w:val="28"/>
        </w:rPr>
        <w:softHyphen/>
        <w:t xml:space="preserve">сковыми соединениями и воинские победы. Тухачевский стал </w:t>
      </w:r>
      <w:r w:rsidR="00A56B6E">
        <w:rPr>
          <w:sz w:val="28"/>
          <w:szCs w:val="28"/>
        </w:rPr>
        <w:t>команди</w:t>
      </w:r>
      <w:r w:rsidR="00D53C10" w:rsidRPr="00D53C10">
        <w:rPr>
          <w:sz w:val="28"/>
          <w:szCs w:val="28"/>
        </w:rPr>
        <w:t>р</w:t>
      </w:r>
      <w:r w:rsidR="00A56B6E">
        <w:rPr>
          <w:sz w:val="28"/>
          <w:szCs w:val="28"/>
        </w:rPr>
        <w:t>ом</w:t>
      </w:r>
      <w:r w:rsidR="00D53C10">
        <w:rPr>
          <w:sz w:val="28"/>
          <w:szCs w:val="28"/>
        </w:rPr>
        <w:t xml:space="preserve">, не командуя до этого никаким </w:t>
      </w:r>
      <w:r w:rsidR="00D53C10" w:rsidRPr="00D53C10">
        <w:rPr>
          <w:sz w:val="28"/>
          <w:szCs w:val="28"/>
          <w:lang w:eastAsia="en-US"/>
        </w:rPr>
        <w:t>воинскими частями, даже взводом.</w:t>
      </w:r>
      <w:r w:rsidR="00D53C10" w:rsidRPr="00D53C10">
        <w:rPr>
          <w:sz w:val="28"/>
          <w:szCs w:val="28"/>
        </w:rPr>
        <w:t xml:space="preserve"> Он стаи командармом в 25 лет</w:t>
      </w:r>
      <w:r w:rsidR="00D53C10">
        <w:rPr>
          <w:sz w:val="28"/>
          <w:szCs w:val="28"/>
        </w:rPr>
        <w:t>.</w:t>
      </w:r>
    </w:p>
    <w:p w:rsidR="008754D7" w:rsidRPr="008754D7" w:rsidRDefault="00C145AA" w:rsidP="00AC76F9">
      <w:pPr>
        <w:widowControl/>
        <w:spacing w:line="360" w:lineRule="auto"/>
        <w:ind w:firstLine="720"/>
        <w:jc w:val="both"/>
        <w:rPr>
          <w:sz w:val="28"/>
          <w:szCs w:val="28"/>
        </w:rPr>
      </w:pPr>
      <w:r>
        <w:rPr>
          <w:sz w:val="28"/>
          <w:szCs w:val="28"/>
        </w:rPr>
        <w:t xml:space="preserve">Карьера </w:t>
      </w:r>
      <w:r w:rsidR="008754D7" w:rsidRPr="008754D7">
        <w:rPr>
          <w:sz w:val="28"/>
          <w:szCs w:val="28"/>
        </w:rPr>
        <w:t>Тухачевекого у красных была блистательна. Сначала он был комис</w:t>
      </w:r>
      <w:r w:rsidR="008754D7" w:rsidRPr="008754D7">
        <w:rPr>
          <w:sz w:val="28"/>
          <w:szCs w:val="28"/>
        </w:rPr>
        <w:softHyphen/>
        <w:t>саром штаба Московского района — довольно ответственная должность, — а потом, летом 1918 года</w:t>
      </w:r>
      <w:r w:rsidR="00A56B6E">
        <w:rPr>
          <w:sz w:val="28"/>
          <w:szCs w:val="28"/>
        </w:rPr>
        <w:t>, поехал в По</w:t>
      </w:r>
      <w:r w:rsidR="008754D7" w:rsidRPr="008754D7">
        <w:rPr>
          <w:sz w:val="28"/>
          <w:szCs w:val="28"/>
        </w:rPr>
        <w:t>волжье командовать Первой армией. Правда, особенность была в том, что эту армию нужно было еще создать, ее пр</w:t>
      </w:r>
      <w:r w:rsidR="00A56B6E">
        <w:rPr>
          <w:sz w:val="28"/>
          <w:szCs w:val="28"/>
        </w:rPr>
        <w:t>актически не существовало. И Ту</w:t>
      </w:r>
      <w:r w:rsidR="008754D7" w:rsidRPr="008754D7">
        <w:rPr>
          <w:sz w:val="28"/>
          <w:szCs w:val="28"/>
        </w:rPr>
        <w:t>хачевский ее создает и одерживает уже л</w:t>
      </w:r>
      <w:r>
        <w:rPr>
          <w:sz w:val="28"/>
          <w:szCs w:val="28"/>
        </w:rPr>
        <w:t xml:space="preserve">етом 1918 года победы. Он дал </w:t>
      </w:r>
      <w:r w:rsidR="008754D7" w:rsidRPr="008754D7">
        <w:rPr>
          <w:sz w:val="28"/>
          <w:szCs w:val="28"/>
        </w:rPr>
        <w:t>телеграмму Ленину (уже после пок</w:t>
      </w:r>
      <w:r w:rsidR="00A56B6E">
        <w:rPr>
          <w:sz w:val="28"/>
          <w:szCs w:val="28"/>
        </w:rPr>
        <w:t>у</w:t>
      </w:r>
      <w:r w:rsidR="008754D7" w:rsidRPr="008754D7">
        <w:rPr>
          <w:sz w:val="28"/>
          <w:szCs w:val="28"/>
        </w:rPr>
        <w:t xml:space="preserve">шения Каплан), которую цитировали во всех советских учебниках: «Взятие вашего родного города — это ответ на одну </w:t>
      </w:r>
      <w:r w:rsidR="00A56B6E">
        <w:rPr>
          <w:sz w:val="28"/>
          <w:szCs w:val="28"/>
        </w:rPr>
        <w:t>вашу рану, а за вторую будет Са</w:t>
      </w:r>
      <w:r w:rsidR="008754D7" w:rsidRPr="008754D7">
        <w:rPr>
          <w:sz w:val="28"/>
          <w:szCs w:val="28"/>
        </w:rPr>
        <w:t xml:space="preserve">мара». И обращался к нему: «Дорогой </w:t>
      </w:r>
      <w:r w:rsidR="00C3599B">
        <w:rPr>
          <w:sz w:val="28"/>
          <w:szCs w:val="28"/>
        </w:rPr>
        <w:t>Владимир Ильич», не всякий воен</w:t>
      </w:r>
      <w:r w:rsidR="008754D7" w:rsidRPr="008754D7">
        <w:rPr>
          <w:sz w:val="28"/>
          <w:szCs w:val="28"/>
        </w:rPr>
        <w:t>спец мог так обратиться к Ленину.</w:t>
      </w:r>
    </w:p>
    <w:p w:rsidR="008754D7" w:rsidRPr="008754D7" w:rsidRDefault="008754D7" w:rsidP="00C145AA">
      <w:pPr>
        <w:widowControl/>
        <w:spacing w:line="360" w:lineRule="auto"/>
        <w:ind w:firstLine="720"/>
        <w:jc w:val="both"/>
        <w:rPr>
          <w:sz w:val="28"/>
          <w:szCs w:val="28"/>
        </w:rPr>
      </w:pPr>
      <w:r w:rsidRPr="008754D7">
        <w:rPr>
          <w:sz w:val="28"/>
          <w:szCs w:val="28"/>
        </w:rPr>
        <w:t>Итак, Тухачевский во главе Первой армии, потом во главе Пятой армии Восточного фронта одерживает целый ряд</w:t>
      </w:r>
      <w:r w:rsidR="00A56B6E">
        <w:rPr>
          <w:sz w:val="28"/>
          <w:szCs w:val="28"/>
        </w:rPr>
        <w:t xml:space="preserve"> блестящих побед. Блестящих, ко</w:t>
      </w:r>
      <w:r w:rsidRPr="008754D7">
        <w:rPr>
          <w:sz w:val="28"/>
          <w:szCs w:val="28"/>
        </w:rPr>
        <w:t>н</w:t>
      </w:r>
      <w:r w:rsidR="00A56B6E">
        <w:rPr>
          <w:sz w:val="28"/>
          <w:szCs w:val="28"/>
        </w:rPr>
        <w:t>ечно, по меркам Гражданской вой</w:t>
      </w:r>
      <w:r w:rsidRPr="008754D7">
        <w:rPr>
          <w:sz w:val="28"/>
          <w:szCs w:val="28"/>
        </w:rPr>
        <w:t xml:space="preserve">ны, </w:t>
      </w:r>
      <w:r w:rsidR="00A56B6E">
        <w:rPr>
          <w:sz w:val="28"/>
          <w:szCs w:val="28"/>
        </w:rPr>
        <w:t>которая все-таки не вполне «нор</w:t>
      </w:r>
      <w:r w:rsidRPr="008754D7">
        <w:rPr>
          <w:sz w:val="28"/>
          <w:szCs w:val="28"/>
        </w:rPr>
        <w:t>мал</w:t>
      </w:r>
      <w:r w:rsidR="00C145AA">
        <w:rPr>
          <w:sz w:val="28"/>
          <w:szCs w:val="28"/>
        </w:rPr>
        <w:t>ьная» война — сначала над Народ</w:t>
      </w:r>
      <w:r w:rsidRPr="008754D7">
        <w:rPr>
          <w:sz w:val="28"/>
          <w:szCs w:val="28"/>
        </w:rPr>
        <w:t>ной армией Комуча (Комитет членов Учредительного собрания), потом над колчаковскими армиями. Его Пятая а</w:t>
      </w:r>
      <w:r w:rsidR="00C145AA">
        <w:rPr>
          <w:sz w:val="28"/>
          <w:szCs w:val="28"/>
        </w:rPr>
        <w:t>рмия играла решающую роль в Зла</w:t>
      </w:r>
      <w:r w:rsidRPr="008754D7">
        <w:rPr>
          <w:sz w:val="28"/>
          <w:szCs w:val="28"/>
        </w:rPr>
        <w:t>тоус</w:t>
      </w:r>
      <w:r w:rsidR="00C3599B">
        <w:rPr>
          <w:sz w:val="28"/>
          <w:szCs w:val="28"/>
        </w:rPr>
        <w:t>товской операции, которая счита</w:t>
      </w:r>
      <w:r w:rsidRPr="008754D7">
        <w:rPr>
          <w:sz w:val="28"/>
          <w:szCs w:val="28"/>
        </w:rPr>
        <w:t xml:space="preserve">ется одной из классических для Красной Армии. </w:t>
      </w:r>
    </w:p>
    <w:p w:rsidR="008754D7" w:rsidRPr="008754D7" w:rsidRDefault="008754D7" w:rsidP="00AC76F9">
      <w:pPr>
        <w:widowControl/>
        <w:spacing w:line="360" w:lineRule="auto"/>
        <w:ind w:firstLine="720"/>
        <w:jc w:val="both"/>
        <w:rPr>
          <w:sz w:val="28"/>
          <w:szCs w:val="28"/>
        </w:rPr>
      </w:pPr>
      <w:r w:rsidRPr="008754D7">
        <w:rPr>
          <w:sz w:val="28"/>
          <w:szCs w:val="28"/>
        </w:rPr>
        <w:t>После побед на востоке, побед над Колчаком, Тухачевский был назначен командующим фронтом — скачок в карьере потрясающий, причем Кавказским фронтом, который в это вре</w:t>
      </w:r>
      <w:r w:rsidRPr="008754D7">
        <w:rPr>
          <w:sz w:val="28"/>
          <w:szCs w:val="28"/>
        </w:rPr>
        <w:softHyphen/>
        <w:t>мя воевал против Деникина, и именно Кавказский фронт во главе с Тухачевским довершил разгром деникинских ар</w:t>
      </w:r>
      <w:r w:rsidR="00A56B6E">
        <w:rPr>
          <w:sz w:val="28"/>
          <w:szCs w:val="28"/>
        </w:rPr>
        <w:t>мий и взял Новороссийск, послед</w:t>
      </w:r>
      <w:r w:rsidRPr="008754D7">
        <w:rPr>
          <w:sz w:val="28"/>
          <w:szCs w:val="28"/>
        </w:rPr>
        <w:t>ний оплот деникинцев на побережье, вынудив тех, кто успел это сделать, эвакуироваться в Крым</w:t>
      </w:r>
      <w:r w:rsidR="00794EA2">
        <w:rPr>
          <w:rStyle w:val="a8"/>
          <w:sz w:val="28"/>
          <w:szCs w:val="28"/>
        </w:rPr>
        <w:footnoteReference w:id="19"/>
      </w:r>
      <w:r w:rsidRPr="008754D7">
        <w:rPr>
          <w:sz w:val="28"/>
          <w:szCs w:val="28"/>
        </w:rPr>
        <w:t>.</w:t>
      </w:r>
    </w:p>
    <w:p w:rsidR="000F6285" w:rsidRDefault="008754D7" w:rsidP="00AC76F9">
      <w:pPr>
        <w:pStyle w:val="Style6"/>
        <w:widowControl/>
        <w:spacing w:line="360" w:lineRule="auto"/>
        <w:ind w:firstLine="720"/>
        <w:jc w:val="both"/>
        <w:rPr>
          <w:rStyle w:val="FontStyle15"/>
          <w:sz w:val="28"/>
          <w:szCs w:val="28"/>
        </w:rPr>
      </w:pPr>
      <w:r w:rsidRPr="008754D7">
        <w:rPr>
          <w:sz w:val="28"/>
          <w:szCs w:val="28"/>
        </w:rPr>
        <w:t>После этого Тухачевский назнача</w:t>
      </w:r>
      <w:r w:rsidR="00A56B6E">
        <w:rPr>
          <w:sz w:val="28"/>
          <w:szCs w:val="28"/>
        </w:rPr>
        <w:softHyphen/>
        <w:t>ется командующим Западным фрон</w:t>
      </w:r>
      <w:r w:rsidRPr="008754D7">
        <w:rPr>
          <w:sz w:val="28"/>
          <w:szCs w:val="28"/>
        </w:rPr>
        <w:t>том, действовавшим против Польши. Это</w:t>
      </w:r>
      <w:r w:rsidR="00C145AA">
        <w:rPr>
          <w:sz w:val="28"/>
          <w:szCs w:val="28"/>
        </w:rPr>
        <w:t xml:space="preserve"> был «звездный шанс» Тухачевского</w:t>
      </w:r>
      <w:r w:rsidRPr="008754D7">
        <w:rPr>
          <w:i/>
          <w:iCs/>
          <w:sz w:val="28"/>
          <w:szCs w:val="28"/>
        </w:rPr>
        <w:t xml:space="preserve">— </w:t>
      </w:r>
      <w:r w:rsidRPr="008754D7">
        <w:rPr>
          <w:sz w:val="28"/>
          <w:szCs w:val="28"/>
        </w:rPr>
        <w:t>то, что сделал в свое время Бона</w:t>
      </w:r>
      <w:r w:rsidRPr="008754D7">
        <w:rPr>
          <w:sz w:val="28"/>
          <w:szCs w:val="28"/>
        </w:rPr>
        <w:softHyphen/>
        <w:t>парт, когда во главе армии, рожден</w:t>
      </w:r>
      <w:r w:rsidR="00A56B6E">
        <w:rPr>
          <w:sz w:val="28"/>
          <w:szCs w:val="28"/>
        </w:rPr>
        <w:t>ной Французской революцией, от</w:t>
      </w:r>
      <w:r w:rsidRPr="008754D7">
        <w:rPr>
          <w:sz w:val="28"/>
          <w:szCs w:val="28"/>
        </w:rPr>
        <w:t>пра</w:t>
      </w:r>
      <w:r w:rsidR="00A56B6E">
        <w:rPr>
          <w:sz w:val="28"/>
          <w:szCs w:val="28"/>
        </w:rPr>
        <w:t>вился в Итальянский поход, пред</w:t>
      </w:r>
      <w:r w:rsidRPr="008754D7">
        <w:rPr>
          <w:sz w:val="28"/>
          <w:szCs w:val="28"/>
        </w:rPr>
        <w:t>стояло сделать ему, Тухачевскому, отпр</w:t>
      </w:r>
      <w:r w:rsidR="00A56B6E">
        <w:rPr>
          <w:sz w:val="28"/>
          <w:szCs w:val="28"/>
        </w:rPr>
        <w:t>авившись в Польшу. И начался по</w:t>
      </w:r>
      <w:r w:rsidRPr="008754D7">
        <w:rPr>
          <w:sz w:val="28"/>
          <w:szCs w:val="28"/>
        </w:rPr>
        <w:t>ход блестяще. Западный фронт под</w:t>
      </w:r>
      <w:r w:rsidR="00A56B6E">
        <w:rPr>
          <w:sz w:val="28"/>
          <w:szCs w:val="28"/>
        </w:rPr>
        <w:t xml:space="preserve"> командованием Тухачевского гро</w:t>
      </w:r>
      <w:r w:rsidRPr="008754D7">
        <w:rPr>
          <w:sz w:val="28"/>
          <w:szCs w:val="28"/>
        </w:rPr>
        <w:t xml:space="preserve">мил польские войска </w:t>
      </w:r>
      <w:r w:rsidR="00A56B6E">
        <w:rPr>
          <w:sz w:val="28"/>
          <w:szCs w:val="28"/>
        </w:rPr>
        <w:t>и прошел с боя</w:t>
      </w:r>
      <w:r w:rsidRPr="008754D7">
        <w:rPr>
          <w:sz w:val="28"/>
          <w:szCs w:val="28"/>
        </w:rPr>
        <w:t xml:space="preserve">ми </w:t>
      </w:r>
      <w:r w:rsidR="00A56B6E">
        <w:rPr>
          <w:sz w:val="28"/>
          <w:szCs w:val="28"/>
        </w:rPr>
        <w:t>около 500 километров. Причем де</w:t>
      </w:r>
      <w:r w:rsidRPr="008754D7">
        <w:rPr>
          <w:sz w:val="28"/>
          <w:szCs w:val="28"/>
        </w:rPr>
        <w:t xml:space="preserve">лали </w:t>
      </w:r>
      <w:r w:rsidR="00A56B6E">
        <w:rPr>
          <w:sz w:val="28"/>
          <w:szCs w:val="28"/>
        </w:rPr>
        <w:t>они в среднем в день по 20 кило</w:t>
      </w:r>
      <w:r w:rsidRPr="008754D7">
        <w:rPr>
          <w:sz w:val="28"/>
          <w:szCs w:val="28"/>
        </w:rPr>
        <w:t>метро</w:t>
      </w:r>
      <w:r w:rsidR="00A56B6E">
        <w:rPr>
          <w:sz w:val="28"/>
          <w:szCs w:val="28"/>
        </w:rPr>
        <w:t>в. Это с боями и не на автомоби</w:t>
      </w:r>
      <w:r w:rsidRPr="008754D7">
        <w:rPr>
          <w:sz w:val="28"/>
          <w:szCs w:val="28"/>
        </w:rPr>
        <w:t>лях, а пешком или в конном строю. Эт</w:t>
      </w:r>
      <w:r w:rsidR="00A56B6E">
        <w:rPr>
          <w:sz w:val="28"/>
          <w:szCs w:val="28"/>
        </w:rPr>
        <w:t>о был лихой марш, он привел вой</w:t>
      </w:r>
      <w:r w:rsidRPr="008754D7">
        <w:rPr>
          <w:sz w:val="28"/>
          <w:szCs w:val="28"/>
        </w:rPr>
        <w:t>ска Западного фронта под стены Варшавы</w:t>
      </w:r>
      <w:r w:rsidR="00095767">
        <w:rPr>
          <w:sz w:val="28"/>
          <w:szCs w:val="28"/>
        </w:rPr>
        <w:t>.</w:t>
      </w:r>
    </w:p>
    <w:p w:rsidR="00095767" w:rsidRPr="00095767" w:rsidRDefault="00095767" w:rsidP="00AC76F9">
      <w:pPr>
        <w:widowControl/>
        <w:spacing w:line="360" w:lineRule="auto"/>
        <w:ind w:firstLine="720"/>
        <w:jc w:val="both"/>
        <w:rPr>
          <w:sz w:val="28"/>
          <w:szCs w:val="28"/>
        </w:rPr>
      </w:pPr>
      <w:r w:rsidRPr="00095767">
        <w:rPr>
          <w:sz w:val="28"/>
          <w:szCs w:val="28"/>
        </w:rPr>
        <w:t>Но, увы, Тухачевский все-такине</w:t>
      </w:r>
      <w:r w:rsidR="00A56B6E">
        <w:rPr>
          <w:sz w:val="28"/>
          <w:szCs w:val="28"/>
        </w:rPr>
        <w:t>был Бо</w:t>
      </w:r>
      <w:r w:rsidRPr="00095767">
        <w:rPr>
          <w:sz w:val="28"/>
          <w:szCs w:val="28"/>
        </w:rPr>
        <w:t>напартом и не имел</w:t>
      </w:r>
      <w:r w:rsidR="00C145AA">
        <w:rPr>
          <w:sz w:val="28"/>
          <w:szCs w:val="28"/>
        </w:rPr>
        <w:t xml:space="preserve"> на</w:t>
      </w:r>
      <w:r w:rsidR="00A56B6E">
        <w:rPr>
          <w:sz w:val="28"/>
          <w:szCs w:val="28"/>
        </w:rPr>
        <w:t>стоящего опы</w:t>
      </w:r>
      <w:r w:rsidRPr="00095767">
        <w:rPr>
          <w:sz w:val="28"/>
          <w:szCs w:val="28"/>
        </w:rPr>
        <w:t>та руководства такими крупными войсковыми соединениями. И гением Тухачевского не назовешь, потому что военный гений — это человек, среди прочего, способный очень быстро обобщать свой и чужой опыт. Хотя чело</w:t>
      </w:r>
      <w:r w:rsidR="00A56B6E">
        <w:rPr>
          <w:sz w:val="28"/>
          <w:szCs w:val="28"/>
        </w:rPr>
        <w:t>век он был исключительно талант</w:t>
      </w:r>
      <w:r w:rsidRPr="00095767">
        <w:rPr>
          <w:sz w:val="28"/>
          <w:szCs w:val="28"/>
        </w:rPr>
        <w:t>ливый и способный, но опыт был у него лишь Гражданской войны. А это особая война, в ней надо учитывать не только способность войск вести боевые действия, но и настроения тыла, на</w:t>
      </w:r>
      <w:r w:rsidR="00A56B6E">
        <w:rPr>
          <w:sz w:val="28"/>
          <w:szCs w:val="28"/>
        </w:rPr>
        <w:t>строение армии противника и мно</w:t>
      </w:r>
      <w:r w:rsidRPr="00095767">
        <w:rPr>
          <w:sz w:val="28"/>
          <w:szCs w:val="28"/>
        </w:rPr>
        <w:t>го других политических и психологических факторов. И поэтому иногда мо</w:t>
      </w:r>
      <w:r w:rsidR="00A56B6E">
        <w:rPr>
          <w:sz w:val="28"/>
          <w:szCs w:val="28"/>
        </w:rPr>
        <w:t>жно и пренебречь правилами веде</w:t>
      </w:r>
      <w:r w:rsidRPr="00095767">
        <w:rPr>
          <w:sz w:val="28"/>
          <w:szCs w:val="28"/>
        </w:rPr>
        <w:t>ния боевых действий. Но где проходит грань между учетом особенностей Гражданской войны и авантюризмом, не в</w:t>
      </w:r>
      <w:r w:rsidR="00A56B6E">
        <w:rPr>
          <w:sz w:val="28"/>
          <w:szCs w:val="28"/>
        </w:rPr>
        <w:t>сегда удается различить. Некото</w:t>
      </w:r>
      <w:r w:rsidRPr="00095767">
        <w:rPr>
          <w:sz w:val="28"/>
          <w:szCs w:val="28"/>
        </w:rPr>
        <w:t>рый авантюризм Тухачевс</w:t>
      </w:r>
      <w:r w:rsidR="00A56B6E">
        <w:rPr>
          <w:sz w:val="28"/>
          <w:szCs w:val="28"/>
        </w:rPr>
        <w:t>кого про</w:t>
      </w:r>
      <w:r w:rsidRPr="00095767">
        <w:rPr>
          <w:sz w:val="28"/>
          <w:szCs w:val="28"/>
        </w:rPr>
        <w:t xml:space="preserve">явился уже в борьбе против Колчака, когда </w:t>
      </w:r>
      <w:r w:rsidR="00C145AA">
        <w:rPr>
          <w:sz w:val="28"/>
          <w:szCs w:val="28"/>
        </w:rPr>
        <w:t>он однажды чересчур ушел впе</w:t>
      </w:r>
      <w:r w:rsidRPr="00095767">
        <w:rPr>
          <w:sz w:val="28"/>
          <w:szCs w:val="28"/>
        </w:rPr>
        <w:t>ред, обнажив фланг. И командующий фр</w:t>
      </w:r>
      <w:r w:rsidR="00C145AA">
        <w:rPr>
          <w:sz w:val="28"/>
          <w:szCs w:val="28"/>
        </w:rPr>
        <w:t>онтом Ольдерогге, из старых ген</w:t>
      </w:r>
      <w:r w:rsidRPr="00095767">
        <w:rPr>
          <w:sz w:val="28"/>
          <w:szCs w:val="28"/>
        </w:rPr>
        <w:t>штабистов, которого впоследствии Тух</w:t>
      </w:r>
      <w:r w:rsidR="00A56B6E">
        <w:rPr>
          <w:sz w:val="28"/>
          <w:szCs w:val="28"/>
        </w:rPr>
        <w:t>ачевский поносил в одной из сво</w:t>
      </w:r>
      <w:r w:rsidRPr="00095767">
        <w:rPr>
          <w:sz w:val="28"/>
          <w:szCs w:val="28"/>
        </w:rPr>
        <w:t>их статей (правда, к этому времени Ольдерогге уже был расстрелян в ходе так называемой операции «Весна»), заставил его притормозить и устано</w:t>
      </w:r>
      <w:r w:rsidRPr="00095767">
        <w:rPr>
          <w:sz w:val="28"/>
          <w:szCs w:val="28"/>
        </w:rPr>
        <w:softHyphen/>
        <w:t>вить связь с соседними войсками, чтобы не получить удар во фланг</w:t>
      </w:r>
      <w:r w:rsidR="001363B0">
        <w:rPr>
          <w:rStyle w:val="a8"/>
          <w:sz w:val="28"/>
          <w:szCs w:val="28"/>
        </w:rPr>
        <w:footnoteReference w:id="20"/>
      </w:r>
      <w:r w:rsidRPr="00095767">
        <w:rPr>
          <w:sz w:val="28"/>
          <w:szCs w:val="28"/>
        </w:rPr>
        <w:t>.</w:t>
      </w:r>
    </w:p>
    <w:p w:rsidR="00A56B6E" w:rsidRDefault="00095767" w:rsidP="00AC76F9">
      <w:pPr>
        <w:widowControl/>
        <w:spacing w:line="360" w:lineRule="auto"/>
        <w:ind w:firstLine="720"/>
        <w:jc w:val="both"/>
        <w:rPr>
          <w:sz w:val="28"/>
          <w:szCs w:val="28"/>
        </w:rPr>
      </w:pPr>
      <w:r w:rsidRPr="00095767">
        <w:rPr>
          <w:sz w:val="28"/>
          <w:szCs w:val="28"/>
        </w:rPr>
        <w:t xml:space="preserve">Под Варшавой получилось именно то самое, против чего Ольдерогге в свое время предостерегал </w:t>
      </w:r>
      <w:r w:rsidR="00A56B6E">
        <w:rPr>
          <w:sz w:val="28"/>
          <w:szCs w:val="28"/>
        </w:rPr>
        <w:t>Тухачевско</w:t>
      </w:r>
      <w:r w:rsidRPr="00095767">
        <w:rPr>
          <w:sz w:val="28"/>
          <w:szCs w:val="28"/>
        </w:rPr>
        <w:t xml:space="preserve">го. Здесь, правда, значительная часть вины ложится на командование Юго-Западного фронта и лично на товарища Сталина. Как известно, войска Юго-Западного фронта, наступавшие на Львов, должны были повернуть в </w:t>
      </w:r>
      <w:r w:rsidR="00A56B6E">
        <w:rPr>
          <w:sz w:val="28"/>
          <w:szCs w:val="28"/>
        </w:rPr>
        <w:t>поддержку Западного фронта, уси</w:t>
      </w:r>
      <w:r w:rsidRPr="00095767">
        <w:rPr>
          <w:sz w:val="28"/>
          <w:szCs w:val="28"/>
        </w:rPr>
        <w:t>лить э</w:t>
      </w:r>
      <w:r w:rsidR="00A56B6E">
        <w:rPr>
          <w:sz w:val="28"/>
          <w:szCs w:val="28"/>
        </w:rPr>
        <w:t>ту группировку, но они продол</w:t>
      </w:r>
      <w:r w:rsidRPr="00095767">
        <w:rPr>
          <w:sz w:val="28"/>
          <w:szCs w:val="28"/>
        </w:rPr>
        <w:t>жали наступать на Львов: слишком близка была добыча. В результате — пром</w:t>
      </w:r>
      <w:r w:rsidR="00A56B6E">
        <w:rPr>
          <w:sz w:val="28"/>
          <w:szCs w:val="28"/>
        </w:rPr>
        <w:t>едлили, возник зазор, и именно</w:t>
      </w:r>
      <w:r w:rsidRPr="00095767">
        <w:rPr>
          <w:sz w:val="28"/>
          <w:szCs w:val="28"/>
        </w:rPr>
        <w:t xml:space="preserve"> этот зазор использовали польские о части</w:t>
      </w:r>
      <w:r w:rsidR="00A56B6E">
        <w:rPr>
          <w:sz w:val="28"/>
          <w:szCs w:val="28"/>
        </w:rPr>
        <w:t>.</w:t>
      </w:r>
    </w:p>
    <w:p w:rsidR="00095767" w:rsidRPr="00095767" w:rsidRDefault="00095767" w:rsidP="00A56B6E">
      <w:pPr>
        <w:widowControl/>
        <w:spacing w:line="360" w:lineRule="auto"/>
        <w:ind w:firstLine="720"/>
        <w:jc w:val="both"/>
        <w:rPr>
          <w:sz w:val="28"/>
          <w:szCs w:val="28"/>
        </w:rPr>
      </w:pPr>
      <w:r w:rsidRPr="00095767">
        <w:rPr>
          <w:sz w:val="28"/>
          <w:szCs w:val="28"/>
        </w:rPr>
        <w:t>Но некоторые военные историки и о. теоретики считают, что даже если бы прика</w:t>
      </w:r>
      <w:r w:rsidR="00C145AA">
        <w:rPr>
          <w:sz w:val="28"/>
          <w:szCs w:val="28"/>
        </w:rPr>
        <w:t>з был выполнен, это бы не по</w:t>
      </w:r>
      <w:r w:rsidRPr="00095767">
        <w:rPr>
          <w:sz w:val="28"/>
          <w:szCs w:val="28"/>
        </w:rPr>
        <w:t>могло. Поначалу паническое бегство, а я пото</w:t>
      </w:r>
      <w:r w:rsidR="00C145AA">
        <w:rPr>
          <w:sz w:val="28"/>
          <w:szCs w:val="28"/>
        </w:rPr>
        <w:t xml:space="preserve">м отступление польских войск </w:t>
      </w:r>
      <w:r w:rsidRPr="00095767">
        <w:rPr>
          <w:sz w:val="28"/>
          <w:szCs w:val="28"/>
        </w:rPr>
        <w:t>опытному военачальнику показа</w:t>
      </w:r>
      <w:r w:rsidR="00C145AA">
        <w:rPr>
          <w:sz w:val="28"/>
          <w:szCs w:val="28"/>
        </w:rPr>
        <w:t xml:space="preserve">ло бы, </w:t>
      </w:r>
      <w:r w:rsidRPr="00095767">
        <w:rPr>
          <w:sz w:val="28"/>
          <w:szCs w:val="28"/>
        </w:rPr>
        <w:t>что ту</w:t>
      </w:r>
      <w:r w:rsidR="00A56B6E">
        <w:rPr>
          <w:sz w:val="28"/>
          <w:szCs w:val="28"/>
        </w:rPr>
        <w:t>т еще не разгром. Потому что ко</w:t>
      </w:r>
      <w:r w:rsidRPr="00095767">
        <w:rPr>
          <w:sz w:val="28"/>
          <w:szCs w:val="28"/>
        </w:rPr>
        <w:t>ли</w:t>
      </w:r>
      <w:r w:rsidR="00A56B6E">
        <w:rPr>
          <w:sz w:val="28"/>
          <w:szCs w:val="28"/>
        </w:rPr>
        <w:t>чества пленных и захваченных ар</w:t>
      </w:r>
      <w:r w:rsidRPr="00095767">
        <w:rPr>
          <w:sz w:val="28"/>
          <w:szCs w:val="28"/>
        </w:rPr>
        <w:t>тил</w:t>
      </w:r>
      <w:r w:rsidR="00A56B6E">
        <w:rPr>
          <w:sz w:val="28"/>
          <w:szCs w:val="28"/>
        </w:rPr>
        <w:t>лерийских орудий — этого важней</w:t>
      </w:r>
      <w:r w:rsidRPr="00095767">
        <w:rPr>
          <w:sz w:val="28"/>
          <w:szCs w:val="28"/>
        </w:rPr>
        <w:t>шего показателя разгрома противника — еще было недостаточно для того, чтобы убедиться, что противник наго</w:t>
      </w:r>
      <w:r w:rsidRPr="00095767">
        <w:rPr>
          <w:sz w:val="28"/>
          <w:szCs w:val="28"/>
        </w:rPr>
        <w:softHyphen/>
        <w:t>лову разбит. На самом деле поляки и их советники, прежде всего, французский генштабист Максим Вейган, команду</w:t>
      </w:r>
      <w:r w:rsidRPr="00095767">
        <w:rPr>
          <w:sz w:val="28"/>
          <w:szCs w:val="28"/>
        </w:rPr>
        <w:softHyphen/>
        <w:t>ющий польскими войсками Юзеф Пилсудский, начальник польского штаба Розвадовский, разрабатывали план контрудара.</w:t>
      </w:r>
    </w:p>
    <w:p w:rsidR="00095767" w:rsidRPr="00095767" w:rsidRDefault="00095767" w:rsidP="00AC76F9">
      <w:pPr>
        <w:widowControl/>
        <w:spacing w:line="360" w:lineRule="auto"/>
        <w:ind w:firstLine="720"/>
        <w:jc w:val="both"/>
        <w:rPr>
          <w:sz w:val="28"/>
          <w:szCs w:val="28"/>
        </w:rPr>
      </w:pPr>
      <w:r w:rsidRPr="00095767">
        <w:rPr>
          <w:sz w:val="28"/>
          <w:szCs w:val="28"/>
        </w:rPr>
        <w:t>До сих пор спор идет, кто продумал план контрнаступления. Похоже, что П</w:t>
      </w:r>
      <w:r w:rsidR="00A56B6E">
        <w:rPr>
          <w:sz w:val="28"/>
          <w:szCs w:val="28"/>
        </w:rPr>
        <w:t>илсудский все-таки сыграл решаю</w:t>
      </w:r>
      <w:r w:rsidRPr="00095767">
        <w:rPr>
          <w:sz w:val="28"/>
          <w:szCs w:val="28"/>
        </w:rPr>
        <w:t>щую роль.</w:t>
      </w:r>
    </w:p>
    <w:p w:rsidR="00095767" w:rsidRPr="00095767" w:rsidRDefault="00C145AA" w:rsidP="00AC76F9">
      <w:pPr>
        <w:widowControl/>
        <w:spacing w:line="360" w:lineRule="auto"/>
        <w:ind w:firstLine="720"/>
        <w:jc w:val="both"/>
        <w:rPr>
          <w:sz w:val="28"/>
          <w:szCs w:val="28"/>
        </w:rPr>
      </w:pPr>
      <w:r>
        <w:rPr>
          <w:sz w:val="28"/>
          <w:szCs w:val="28"/>
        </w:rPr>
        <w:t xml:space="preserve">Так или </w:t>
      </w:r>
      <w:r w:rsidR="00A56B6E">
        <w:rPr>
          <w:sz w:val="28"/>
          <w:szCs w:val="28"/>
        </w:rPr>
        <w:t>иначе Польша получила су</w:t>
      </w:r>
      <w:r w:rsidR="00095767" w:rsidRPr="00095767">
        <w:rPr>
          <w:sz w:val="28"/>
          <w:szCs w:val="28"/>
        </w:rPr>
        <w:t>щественную помощь вооружением, и существенную инте</w:t>
      </w:r>
      <w:r w:rsidR="00A56B6E">
        <w:rPr>
          <w:sz w:val="28"/>
          <w:szCs w:val="28"/>
        </w:rPr>
        <w:t>ллектуальную под</w:t>
      </w:r>
      <w:r w:rsidR="00095767" w:rsidRPr="00095767">
        <w:rPr>
          <w:sz w:val="28"/>
          <w:szCs w:val="28"/>
        </w:rPr>
        <w:t>держку в лице Вейгана, и французских добровольцев, одним из которых был тогда никому не известный капитан де Голль. Среди добровольцев были американские летчики. Поэтому, когда Тухачевский стал огибать Варшаву с севера, рассчитывая заодно отрезать Данциг, через который поступало снабжение для польской армии, он «нарвался» на контрудар. Контрудар такой силы, что Красная Армия была буквально разгромлена, разгромлена под Варшавой. Случилось то, что по</w:t>
      </w:r>
      <w:r w:rsidR="00095767" w:rsidRPr="00095767">
        <w:rPr>
          <w:sz w:val="28"/>
          <w:szCs w:val="28"/>
        </w:rPr>
        <w:softHyphen/>
        <w:t>ляки, польская историография и соб</w:t>
      </w:r>
      <w:r w:rsidR="00095767" w:rsidRPr="00095767">
        <w:rPr>
          <w:sz w:val="28"/>
          <w:szCs w:val="28"/>
        </w:rPr>
        <w:softHyphen/>
        <w:t>ственно польский народ называют «чудом на Висле»</w:t>
      </w:r>
      <w:r w:rsidR="001363B0">
        <w:rPr>
          <w:rStyle w:val="a8"/>
          <w:sz w:val="28"/>
          <w:szCs w:val="28"/>
        </w:rPr>
        <w:footnoteReference w:id="21"/>
      </w:r>
      <w:r w:rsidR="00095767" w:rsidRPr="00095767">
        <w:rPr>
          <w:sz w:val="28"/>
          <w:szCs w:val="28"/>
        </w:rPr>
        <w:t>.</w:t>
      </w:r>
    </w:p>
    <w:p w:rsidR="00095767" w:rsidRPr="00095767" w:rsidRDefault="00095767" w:rsidP="00C145AA">
      <w:pPr>
        <w:widowControl/>
        <w:spacing w:line="360" w:lineRule="auto"/>
        <w:ind w:firstLine="720"/>
        <w:jc w:val="both"/>
        <w:rPr>
          <w:sz w:val="28"/>
          <w:szCs w:val="28"/>
        </w:rPr>
      </w:pPr>
      <w:r w:rsidRPr="00095767">
        <w:rPr>
          <w:sz w:val="28"/>
          <w:szCs w:val="28"/>
        </w:rPr>
        <w:t>Каковы же результаты «чуда на Висле»? Вот некоторые данные. В битве под Варшавой поляки потеряли 4,5 тысячи убитыми, 22 тысячи ранен</w:t>
      </w:r>
      <w:r w:rsidR="00A56B6E">
        <w:rPr>
          <w:sz w:val="28"/>
          <w:szCs w:val="28"/>
        </w:rPr>
        <w:t>ыми, 10 тысяч пропавшими без ве</w:t>
      </w:r>
      <w:r w:rsidRPr="00095767">
        <w:rPr>
          <w:sz w:val="28"/>
          <w:szCs w:val="28"/>
        </w:rPr>
        <w:t>ти, скорее всего, тоже погибшими. Потери Красной Армии: 25 тысяч у</w:t>
      </w:r>
      <w:r w:rsidR="00A56B6E">
        <w:rPr>
          <w:sz w:val="28"/>
          <w:szCs w:val="28"/>
        </w:rPr>
        <w:t>битыми и тяжело ранеными, 66 ты</w:t>
      </w:r>
      <w:r w:rsidRPr="00095767">
        <w:rPr>
          <w:sz w:val="28"/>
          <w:szCs w:val="28"/>
        </w:rPr>
        <w:t>сяч пленными и 45 тысяч интерниро</w:t>
      </w:r>
      <w:r w:rsidRPr="00095767">
        <w:rPr>
          <w:sz w:val="28"/>
          <w:szCs w:val="28"/>
        </w:rPr>
        <w:softHyphen/>
        <w:t>ванными в Восточной Пруссии — они оказались отрезанными и перешли германскую границу (это конный корпус Гая и некоторые другие части). Пот</w:t>
      </w:r>
      <w:r w:rsidR="00A56B6E">
        <w:rPr>
          <w:sz w:val="28"/>
          <w:szCs w:val="28"/>
        </w:rPr>
        <w:t>ери составили 65-70% личного со</w:t>
      </w:r>
      <w:r w:rsidRPr="00095767">
        <w:rPr>
          <w:sz w:val="28"/>
          <w:szCs w:val="28"/>
        </w:rPr>
        <w:t>става Западного фронта. Чудовищные по</w:t>
      </w:r>
      <w:r w:rsidR="00A56B6E">
        <w:rPr>
          <w:sz w:val="28"/>
          <w:szCs w:val="28"/>
        </w:rPr>
        <w:t>тери. На каком-то этапе Тухачев</w:t>
      </w:r>
      <w:r w:rsidRPr="00095767">
        <w:rPr>
          <w:sz w:val="28"/>
          <w:szCs w:val="28"/>
        </w:rPr>
        <w:t>ский потерял управление войсками, в</w:t>
      </w:r>
      <w:r w:rsidR="00A56B6E">
        <w:rPr>
          <w:sz w:val="28"/>
          <w:szCs w:val="28"/>
        </w:rPr>
        <w:t>ойска Западного фронта были раз</w:t>
      </w:r>
      <w:r w:rsidRPr="00095767">
        <w:rPr>
          <w:sz w:val="28"/>
          <w:szCs w:val="28"/>
        </w:rPr>
        <w:t>гр</w:t>
      </w:r>
      <w:r w:rsidR="00C145AA">
        <w:rPr>
          <w:sz w:val="28"/>
          <w:szCs w:val="28"/>
        </w:rPr>
        <w:t>омлены. Это было крушение полко</w:t>
      </w:r>
      <w:r w:rsidRPr="00095767">
        <w:rPr>
          <w:sz w:val="28"/>
          <w:szCs w:val="28"/>
        </w:rPr>
        <w:t>водца, и он тяжело его переживал, но, как ни странно, на его дальнейшей карьере поражение под Варшавой почти не отразилось. Более того, Тухачевский и впоследствии привлекал</w:t>
      </w:r>
      <w:r w:rsidRPr="00095767">
        <w:rPr>
          <w:sz w:val="28"/>
          <w:szCs w:val="28"/>
        </w:rPr>
        <w:softHyphen/>
        <w:t>ся к решению самых важных для со</w:t>
      </w:r>
      <w:r w:rsidRPr="00095767">
        <w:rPr>
          <w:sz w:val="28"/>
          <w:szCs w:val="28"/>
        </w:rPr>
        <w:softHyphen/>
        <w:t>ветской власти задач, например, по</w:t>
      </w:r>
      <w:r w:rsidRPr="00095767">
        <w:rPr>
          <w:sz w:val="28"/>
          <w:szCs w:val="28"/>
        </w:rPr>
        <w:softHyphen/>
        <w:t>давлению Кронштадтского мятежа.</w:t>
      </w:r>
    </w:p>
    <w:p w:rsidR="00095767" w:rsidRPr="00095767" w:rsidRDefault="00A56B6E" w:rsidP="00AC76F9">
      <w:pPr>
        <w:widowControl/>
        <w:spacing w:line="360" w:lineRule="auto"/>
        <w:ind w:firstLine="720"/>
        <w:jc w:val="both"/>
        <w:rPr>
          <w:b/>
          <w:bCs/>
          <w:i/>
          <w:iCs/>
          <w:sz w:val="28"/>
          <w:szCs w:val="28"/>
        </w:rPr>
      </w:pPr>
      <w:r>
        <w:rPr>
          <w:sz w:val="28"/>
          <w:szCs w:val="28"/>
        </w:rPr>
        <w:t>Тухачевский командовал 7-й арми</w:t>
      </w:r>
      <w:r w:rsidR="00095767" w:rsidRPr="00095767">
        <w:rPr>
          <w:sz w:val="28"/>
          <w:szCs w:val="28"/>
        </w:rPr>
        <w:t>ей, которая брала Кронштадт, и, как известно, Кронштадтское восстание было подавлено с необыкновенной жес</w:t>
      </w:r>
      <w:r>
        <w:rPr>
          <w:sz w:val="28"/>
          <w:szCs w:val="28"/>
        </w:rPr>
        <w:t>токостью. Вслед за этим Тухачев</w:t>
      </w:r>
      <w:r w:rsidR="00095767" w:rsidRPr="00095767">
        <w:rPr>
          <w:sz w:val="28"/>
          <w:szCs w:val="28"/>
        </w:rPr>
        <w:t>ский был переброшен для подавления Антоновского восстания на Тамбов-ш</w:t>
      </w:r>
      <w:r>
        <w:rPr>
          <w:sz w:val="28"/>
          <w:szCs w:val="28"/>
        </w:rPr>
        <w:t>ине. Причем любопытно, что, лич</w:t>
      </w:r>
      <w:r w:rsidR="00095767" w:rsidRPr="00095767">
        <w:rPr>
          <w:sz w:val="28"/>
          <w:szCs w:val="28"/>
        </w:rPr>
        <w:t>но по решению Ленина, информация об этом в центральных г</w:t>
      </w:r>
      <w:r>
        <w:rPr>
          <w:sz w:val="28"/>
          <w:szCs w:val="28"/>
        </w:rPr>
        <w:t>азетах не пуб</w:t>
      </w:r>
      <w:r w:rsidR="00095767" w:rsidRPr="00095767">
        <w:rPr>
          <w:sz w:val="28"/>
          <w:szCs w:val="28"/>
        </w:rPr>
        <w:t>лико</w:t>
      </w:r>
      <w:r>
        <w:rPr>
          <w:sz w:val="28"/>
          <w:szCs w:val="28"/>
        </w:rPr>
        <w:t>валась. Как будто не хотели пач</w:t>
      </w:r>
      <w:r w:rsidR="00095767" w:rsidRPr="00095767">
        <w:rPr>
          <w:sz w:val="28"/>
          <w:szCs w:val="28"/>
        </w:rPr>
        <w:t>кать</w:t>
      </w:r>
      <w:r>
        <w:rPr>
          <w:sz w:val="28"/>
          <w:szCs w:val="28"/>
        </w:rPr>
        <w:t xml:space="preserve"> «светлый образ» «красного Напо</w:t>
      </w:r>
      <w:r w:rsidR="00095767" w:rsidRPr="00095767">
        <w:rPr>
          <w:sz w:val="28"/>
          <w:szCs w:val="28"/>
        </w:rPr>
        <w:t>леона»</w:t>
      </w:r>
      <w:r>
        <w:rPr>
          <w:sz w:val="28"/>
          <w:szCs w:val="28"/>
        </w:rPr>
        <w:t>. А он как будто не ведал сомне</w:t>
      </w:r>
      <w:r w:rsidR="00095767" w:rsidRPr="00095767">
        <w:rPr>
          <w:sz w:val="28"/>
          <w:szCs w:val="28"/>
        </w:rPr>
        <w:t>ний: подавить, так подавить, невзирая на то, что противник теперь — не «польск</w:t>
      </w:r>
      <w:r>
        <w:rPr>
          <w:sz w:val="28"/>
          <w:szCs w:val="28"/>
        </w:rPr>
        <w:t>ие дины», а русские кре</w:t>
      </w:r>
      <w:r w:rsidR="00C145AA">
        <w:rPr>
          <w:sz w:val="28"/>
          <w:szCs w:val="28"/>
        </w:rPr>
        <w:t>стьяне.</w:t>
      </w:r>
    </w:p>
    <w:p w:rsidR="00095767" w:rsidRPr="00095767" w:rsidRDefault="00095767" w:rsidP="00C145AA">
      <w:pPr>
        <w:widowControl/>
        <w:spacing w:line="360" w:lineRule="auto"/>
        <w:ind w:firstLine="720"/>
        <w:jc w:val="both"/>
        <w:rPr>
          <w:sz w:val="28"/>
          <w:szCs w:val="28"/>
        </w:rPr>
      </w:pPr>
      <w:r w:rsidRPr="00095767">
        <w:rPr>
          <w:sz w:val="28"/>
          <w:szCs w:val="28"/>
        </w:rPr>
        <w:t>Правда, по рассказам родственни</w:t>
      </w:r>
      <w:r w:rsidRPr="00095767">
        <w:rPr>
          <w:sz w:val="28"/>
          <w:szCs w:val="28"/>
        </w:rPr>
        <w:softHyphen/>
        <w:t>ко</w:t>
      </w:r>
      <w:r w:rsidR="00A56B6E">
        <w:rPr>
          <w:sz w:val="28"/>
          <w:szCs w:val="28"/>
        </w:rPr>
        <w:t>в, в одной из биографий Тухачев</w:t>
      </w:r>
      <w:r w:rsidRPr="00095767">
        <w:rPr>
          <w:sz w:val="28"/>
          <w:szCs w:val="28"/>
        </w:rPr>
        <w:t>ского написано, что когда его послали подавлять Тамбовское восстание, он якобы</w:t>
      </w:r>
      <w:r w:rsidR="00A56B6E">
        <w:rPr>
          <w:sz w:val="28"/>
          <w:szCs w:val="28"/>
        </w:rPr>
        <w:t xml:space="preserve"> сказал: «и крестьян», и пил це</w:t>
      </w:r>
      <w:r w:rsidRPr="00095767">
        <w:rPr>
          <w:sz w:val="28"/>
          <w:szCs w:val="28"/>
        </w:rPr>
        <w:t>лые сутки. Но в это слабо верится. Не п</w:t>
      </w:r>
      <w:r w:rsidR="00A56B6E">
        <w:rPr>
          <w:sz w:val="28"/>
          <w:szCs w:val="28"/>
        </w:rPr>
        <w:t>охоже на Тухачевского. Сомневаю</w:t>
      </w:r>
      <w:r w:rsidRPr="00095767">
        <w:rPr>
          <w:sz w:val="28"/>
          <w:szCs w:val="28"/>
        </w:rPr>
        <w:t>щийся человек не ведет себя так, как вел себя Тухачевский во в</w:t>
      </w:r>
      <w:r w:rsidR="00A56B6E">
        <w:rPr>
          <w:sz w:val="28"/>
          <w:szCs w:val="28"/>
        </w:rPr>
        <w:t>ремя ликви</w:t>
      </w:r>
      <w:r w:rsidR="00C145AA">
        <w:rPr>
          <w:sz w:val="28"/>
          <w:szCs w:val="28"/>
        </w:rPr>
        <w:t>дации «антоновщины»</w:t>
      </w:r>
      <w:r w:rsidRPr="00095767">
        <w:rPr>
          <w:sz w:val="28"/>
          <w:szCs w:val="28"/>
        </w:rPr>
        <w:t xml:space="preserve"> Но прибытии в Тамбов он издал истребительный пр</w:t>
      </w:r>
      <w:r w:rsidR="00A56B6E">
        <w:rPr>
          <w:sz w:val="28"/>
          <w:szCs w:val="28"/>
        </w:rPr>
        <w:t>иказ номер 130, популярное изло</w:t>
      </w:r>
      <w:r w:rsidRPr="00095767">
        <w:rPr>
          <w:sz w:val="28"/>
          <w:szCs w:val="28"/>
        </w:rPr>
        <w:t xml:space="preserve">жение его опубликовала полномочная </w:t>
      </w:r>
      <w:r w:rsidR="00A56B6E">
        <w:rPr>
          <w:sz w:val="28"/>
          <w:szCs w:val="28"/>
        </w:rPr>
        <w:t>комиссия ВЦИК: «Рабоче-крестьян</w:t>
      </w:r>
      <w:r w:rsidRPr="00095767">
        <w:rPr>
          <w:sz w:val="28"/>
          <w:szCs w:val="28"/>
        </w:rPr>
        <w:t>ская власть решила в кратчайший срок покончить с разбоем и грабежом в</w:t>
      </w:r>
      <w:r w:rsidR="00A56B6E">
        <w:rPr>
          <w:sz w:val="28"/>
          <w:szCs w:val="28"/>
        </w:rPr>
        <w:t xml:space="preserve"> Тамбовской губернии и восстано</w:t>
      </w:r>
      <w:r w:rsidRPr="00095767">
        <w:rPr>
          <w:sz w:val="28"/>
          <w:szCs w:val="28"/>
        </w:rPr>
        <w:t>вить м</w:t>
      </w:r>
      <w:r w:rsidR="00A56B6E">
        <w:rPr>
          <w:sz w:val="28"/>
          <w:szCs w:val="28"/>
        </w:rPr>
        <w:t>ир и честный труд», то есть вос</w:t>
      </w:r>
      <w:r w:rsidRPr="00095767">
        <w:rPr>
          <w:sz w:val="28"/>
          <w:szCs w:val="28"/>
        </w:rPr>
        <w:t>ставшие — разбойники и грабители. «Все, поднимающие оружие против советской власти, будут истреблены. Всем участникам бандитских шаек остается одно из двух: либо погибать, как бешеным псам, либо сдаваться на мило</w:t>
      </w:r>
      <w:r w:rsidR="00A56B6E">
        <w:rPr>
          <w:sz w:val="28"/>
          <w:szCs w:val="28"/>
        </w:rPr>
        <w:t>сть советской власти». Далее го</w:t>
      </w:r>
      <w:r w:rsidRPr="00095767">
        <w:rPr>
          <w:sz w:val="28"/>
          <w:szCs w:val="28"/>
        </w:rPr>
        <w:t>вори</w:t>
      </w:r>
      <w:r w:rsidR="00A56B6E">
        <w:rPr>
          <w:sz w:val="28"/>
          <w:szCs w:val="28"/>
        </w:rPr>
        <w:t>лось о том, что «согласно прика</w:t>
      </w:r>
      <w:r w:rsidRPr="00095767">
        <w:rPr>
          <w:sz w:val="28"/>
          <w:szCs w:val="28"/>
        </w:rPr>
        <w:t>зу красного командования и правилам о в</w:t>
      </w:r>
      <w:r w:rsidR="00C3599B">
        <w:rPr>
          <w:sz w:val="28"/>
          <w:szCs w:val="28"/>
        </w:rPr>
        <w:t>зятии заложников, семья уклонив</w:t>
      </w:r>
      <w:r w:rsidRPr="00095767">
        <w:rPr>
          <w:sz w:val="28"/>
          <w:szCs w:val="28"/>
        </w:rPr>
        <w:t>шего</w:t>
      </w:r>
      <w:r w:rsidR="00A56B6E">
        <w:rPr>
          <w:sz w:val="28"/>
          <w:szCs w:val="28"/>
        </w:rPr>
        <w:t>ся от явки забирается как залож</w:t>
      </w:r>
      <w:r w:rsidRPr="00095767">
        <w:rPr>
          <w:sz w:val="28"/>
          <w:szCs w:val="28"/>
        </w:rPr>
        <w:t>ники, а на имущество накладывается</w:t>
      </w:r>
    </w:p>
    <w:p w:rsidR="00095767" w:rsidRPr="00095767" w:rsidRDefault="00095767" w:rsidP="00C145AA">
      <w:pPr>
        <w:widowControl/>
        <w:spacing w:line="360" w:lineRule="auto"/>
        <w:jc w:val="both"/>
        <w:rPr>
          <w:sz w:val="28"/>
          <w:szCs w:val="28"/>
        </w:rPr>
      </w:pPr>
      <w:r w:rsidRPr="00095767">
        <w:rPr>
          <w:sz w:val="28"/>
          <w:szCs w:val="28"/>
        </w:rPr>
        <w:t>арест. Семья содержится две недели в ко</w:t>
      </w:r>
      <w:r w:rsidR="00A56B6E">
        <w:rPr>
          <w:sz w:val="28"/>
          <w:szCs w:val="28"/>
        </w:rPr>
        <w:t>нцентрационном лагере. Если бан</w:t>
      </w:r>
      <w:r w:rsidRPr="00095767">
        <w:rPr>
          <w:sz w:val="28"/>
          <w:szCs w:val="28"/>
        </w:rPr>
        <w:t>дит явится в штаб Красной Армии и сда</w:t>
      </w:r>
      <w:r w:rsidR="00A56B6E">
        <w:rPr>
          <w:sz w:val="28"/>
          <w:szCs w:val="28"/>
        </w:rPr>
        <w:t>ст оружие, семья и имущество ос</w:t>
      </w:r>
      <w:r w:rsidRPr="00095767">
        <w:rPr>
          <w:sz w:val="28"/>
          <w:szCs w:val="28"/>
        </w:rPr>
        <w:t xml:space="preserve">вобождаются от ареста, в случае же неявки бандита в течение двух недель семья высылается на </w:t>
      </w:r>
      <w:r w:rsidR="00A56B6E">
        <w:rPr>
          <w:sz w:val="28"/>
          <w:szCs w:val="28"/>
        </w:rPr>
        <w:t>север на прину</w:t>
      </w:r>
      <w:r w:rsidRPr="00095767">
        <w:rPr>
          <w:sz w:val="28"/>
          <w:szCs w:val="28"/>
        </w:rPr>
        <w:t>дительны</w:t>
      </w:r>
      <w:r w:rsidR="00A56B6E">
        <w:rPr>
          <w:sz w:val="28"/>
          <w:szCs w:val="28"/>
        </w:rPr>
        <w:t>е работы, а имущество раз</w:t>
      </w:r>
      <w:r w:rsidRPr="00095767">
        <w:rPr>
          <w:sz w:val="28"/>
          <w:szCs w:val="28"/>
        </w:rPr>
        <w:t>да</w:t>
      </w:r>
      <w:r w:rsidR="00A56B6E">
        <w:rPr>
          <w:sz w:val="28"/>
          <w:szCs w:val="28"/>
        </w:rPr>
        <w:t>ется крестьянам». Брали заложни</w:t>
      </w:r>
      <w:r w:rsidRPr="00095767">
        <w:rPr>
          <w:sz w:val="28"/>
          <w:szCs w:val="28"/>
        </w:rPr>
        <w:t>ков и публично расстреливали, если не выдавали оружие и «бандитов». Причем сохранились документы: в од</w:t>
      </w:r>
      <w:r w:rsidR="00C145AA">
        <w:rPr>
          <w:sz w:val="28"/>
          <w:szCs w:val="28"/>
        </w:rPr>
        <w:t>ной деревне пятерых расстреляли</w:t>
      </w:r>
      <w:r w:rsidRPr="00095767">
        <w:rPr>
          <w:sz w:val="28"/>
          <w:szCs w:val="28"/>
        </w:rPr>
        <w:t>, одни</w:t>
      </w:r>
      <w:r w:rsidR="00A56B6E">
        <w:rPr>
          <w:sz w:val="28"/>
          <w:szCs w:val="28"/>
        </w:rPr>
        <w:t xml:space="preserve"> не верили, что будут расстрели</w:t>
      </w:r>
      <w:r w:rsidRPr="00095767">
        <w:rPr>
          <w:sz w:val="28"/>
          <w:szCs w:val="28"/>
        </w:rPr>
        <w:t>вать, другие сразу начали</w:t>
      </w:r>
      <w:r w:rsidR="00A56B6E">
        <w:rPr>
          <w:sz w:val="28"/>
          <w:szCs w:val="28"/>
        </w:rPr>
        <w:t xml:space="preserve"> кого-то вы</w:t>
      </w:r>
      <w:r w:rsidRPr="00095767">
        <w:rPr>
          <w:sz w:val="28"/>
          <w:szCs w:val="28"/>
        </w:rPr>
        <w:t>давать и приносить оружие. В другой деревне расстреляли 12 человек и дале</w:t>
      </w:r>
      <w:r w:rsidR="00A56B6E">
        <w:rPr>
          <w:sz w:val="28"/>
          <w:szCs w:val="28"/>
        </w:rPr>
        <w:t>е — по нарастающей. Есть основа</w:t>
      </w:r>
      <w:r w:rsidRPr="00095767">
        <w:rPr>
          <w:sz w:val="28"/>
          <w:szCs w:val="28"/>
        </w:rPr>
        <w:t>н</w:t>
      </w:r>
      <w:r w:rsidR="00A56B6E">
        <w:rPr>
          <w:sz w:val="28"/>
          <w:szCs w:val="28"/>
        </w:rPr>
        <w:t>ия считать, что намеревались ис</w:t>
      </w:r>
      <w:r w:rsidRPr="00095767">
        <w:rPr>
          <w:sz w:val="28"/>
          <w:szCs w:val="28"/>
        </w:rPr>
        <w:t>по</w:t>
      </w:r>
      <w:r w:rsidR="00A56B6E">
        <w:rPr>
          <w:sz w:val="28"/>
          <w:szCs w:val="28"/>
        </w:rPr>
        <w:t>льзовать химические снаряды. Ка</w:t>
      </w:r>
      <w:r w:rsidRPr="00095767">
        <w:rPr>
          <w:sz w:val="28"/>
          <w:szCs w:val="28"/>
        </w:rPr>
        <w:t>кие-то острова и лесочки ими даже обстреливали. Но документальных подтв</w:t>
      </w:r>
      <w:r w:rsidR="00A56B6E">
        <w:rPr>
          <w:sz w:val="28"/>
          <w:szCs w:val="28"/>
        </w:rPr>
        <w:t>ерждений массированного ис</w:t>
      </w:r>
      <w:r w:rsidRPr="00095767">
        <w:rPr>
          <w:sz w:val="28"/>
          <w:szCs w:val="28"/>
        </w:rPr>
        <w:t xml:space="preserve">пользования химического оружия нет. Однако если его не использовали, то вовсе не из гуманных соображений, а из соображений неэффективности. Но и </w:t>
      </w:r>
      <w:r w:rsidR="00A56B6E">
        <w:rPr>
          <w:sz w:val="28"/>
          <w:szCs w:val="28"/>
        </w:rPr>
        <w:t>без этого ужасов хватало. В Там</w:t>
      </w:r>
      <w:r w:rsidRPr="00095767">
        <w:rPr>
          <w:sz w:val="28"/>
          <w:szCs w:val="28"/>
        </w:rPr>
        <w:t>бовской губернии были созданы концлагеря на 15 тысяч человек, и они отню</w:t>
      </w:r>
      <w:r w:rsidR="00A56B6E">
        <w:rPr>
          <w:sz w:val="28"/>
          <w:szCs w:val="28"/>
        </w:rPr>
        <w:t>дь не пустовали. И расстрелы за</w:t>
      </w:r>
      <w:r w:rsidRPr="00095767">
        <w:rPr>
          <w:sz w:val="28"/>
          <w:szCs w:val="28"/>
        </w:rPr>
        <w:t>ложников по команде Тухачевского проводились регулярно</w:t>
      </w:r>
      <w:r w:rsidR="001363B0">
        <w:rPr>
          <w:rStyle w:val="a8"/>
          <w:sz w:val="28"/>
          <w:szCs w:val="28"/>
        </w:rPr>
        <w:footnoteReference w:id="22"/>
      </w:r>
      <w:r w:rsidRPr="00095767">
        <w:rPr>
          <w:sz w:val="28"/>
          <w:szCs w:val="28"/>
        </w:rPr>
        <w:t>.</w:t>
      </w:r>
    </w:p>
    <w:p w:rsidR="00095767" w:rsidRPr="00095767" w:rsidRDefault="00095767" w:rsidP="00AC76F9">
      <w:pPr>
        <w:widowControl/>
        <w:spacing w:line="360" w:lineRule="auto"/>
        <w:ind w:firstLine="720"/>
        <w:jc w:val="both"/>
        <w:rPr>
          <w:sz w:val="28"/>
          <w:szCs w:val="28"/>
        </w:rPr>
      </w:pPr>
      <w:r w:rsidRPr="00095767">
        <w:rPr>
          <w:sz w:val="28"/>
          <w:szCs w:val="28"/>
        </w:rPr>
        <w:t>Безусловно, Тухачевский сделал бл</w:t>
      </w:r>
      <w:r w:rsidR="00A56B6E">
        <w:rPr>
          <w:sz w:val="28"/>
          <w:szCs w:val="28"/>
        </w:rPr>
        <w:t>естящую карьеру: он занимал вид</w:t>
      </w:r>
      <w:r w:rsidRPr="00095767">
        <w:rPr>
          <w:sz w:val="28"/>
          <w:szCs w:val="28"/>
        </w:rPr>
        <w:t>нейшие посты в Красной Армии, был н</w:t>
      </w:r>
      <w:r w:rsidR="00A56B6E">
        <w:rPr>
          <w:sz w:val="28"/>
          <w:szCs w:val="28"/>
        </w:rPr>
        <w:t>ачальником Генштаба и первым за</w:t>
      </w:r>
      <w:r w:rsidRPr="00095767">
        <w:rPr>
          <w:sz w:val="28"/>
          <w:szCs w:val="28"/>
        </w:rPr>
        <w:t>мом наркома обороны, выпустил более</w:t>
      </w:r>
      <w:r w:rsidR="00C3599B">
        <w:rPr>
          <w:sz w:val="28"/>
          <w:szCs w:val="28"/>
        </w:rPr>
        <w:t xml:space="preserve"> 120 научных работ по теории со</w:t>
      </w:r>
      <w:r w:rsidRPr="00095767">
        <w:rPr>
          <w:sz w:val="28"/>
          <w:szCs w:val="28"/>
        </w:rPr>
        <w:t>временной войны. И, конечно, был п</w:t>
      </w:r>
      <w:r w:rsidR="00A56B6E">
        <w:rPr>
          <w:sz w:val="28"/>
          <w:szCs w:val="28"/>
        </w:rPr>
        <w:t>ризнанным строителем Красной Ар</w:t>
      </w:r>
      <w:r w:rsidRPr="00095767">
        <w:rPr>
          <w:sz w:val="28"/>
          <w:szCs w:val="28"/>
        </w:rPr>
        <w:t>м</w:t>
      </w:r>
      <w:r w:rsidR="00A56B6E">
        <w:rPr>
          <w:sz w:val="28"/>
          <w:szCs w:val="28"/>
        </w:rPr>
        <w:t>ии. Маршал Жуков называл его ги</w:t>
      </w:r>
      <w:r w:rsidRPr="00095767">
        <w:rPr>
          <w:sz w:val="28"/>
          <w:szCs w:val="28"/>
        </w:rPr>
        <w:t>ган</w:t>
      </w:r>
      <w:r w:rsidR="00A56B6E">
        <w:rPr>
          <w:sz w:val="28"/>
          <w:szCs w:val="28"/>
        </w:rPr>
        <w:t>том военной мысли и смотрел, су</w:t>
      </w:r>
      <w:r w:rsidRPr="00095767">
        <w:rPr>
          <w:sz w:val="28"/>
          <w:szCs w:val="28"/>
        </w:rPr>
        <w:t>дя по его мемуарам, на Уборевича, на Тухачевского снизу вверх, для него это были небожители. И, безусловно, что</w:t>
      </w:r>
      <w:r w:rsidR="00A56B6E">
        <w:rPr>
          <w:sz w:val="28"/>
          <w:szCs w:val="28"/>
        </w:rPr>
        <w:t xml:space="preserve"> Тухачевскому принадлежит колос</w:t>
      </w:r>
      <w:r w:rsidRPr="00095767">
        <w:rPr>
          <w:sz w:val="28"/>
          <w:szCs w:val="28"/>
        </w:rPr>
        <w:t>саль</w:t>
      </w:r>
      <w:r w:rsidR="00A56B6E">
        <w:rPr>
          <w:sz w:val="28"/>
          <w:szCs w:val="28"/>
        </w:rPr>
        <w:t>ная заслуга в создании современ</w:t>
      </w:r>
      <w:r w:rsidRPr="00095767">
        <w:rPr>
          <w:sz w:val="28"/>
          <w:szCs w:val="28"/>
        </w:rPr>
        <w:t xml:space="preserve">ной Красной Армии, в особенности </w:t>
      </w:r>
      <w:r w:rsidR="00A56B6E">
        <w:rPr>
          <w:sz w:val="28"/>
          <w:szCs w:val="28"/>
        </w:rPr>
        <w:t>бронетанковых и воздушно-десант</w:t>
      </w:r>
      <w:r w:rsidRPr="00095767">
        <w:rPr>
          <w:sz w:val="28"/>
          <w:szCs w:val="28"/>
        </w:rPr>
        <w:t>ных войск. При нем впервые было п</w:t>
      </w:r>
      <w:r w:rsidR="00A56B6E">
        <w:rPr>
          <w:sz w:val="28"/>
          <w:szCs w:val="28"/>
        </w:rPr>
        <w:t>роведено учение с выброской воз</w:t>
      </w:r>
      <w:r w:rsidRPr="00095767">
        <w:rPr>
          <w:sz w:val="28"/>
          <w:szCs w:val="28"/>
        </w:rPr>
        <w:t>душного десанта и многое другое.</w:t>
      </w:r>
    </w:p>
    <w:p w:rsidR="00095767" w:rsidRDefault="00C145AA" w:rsidP="001363B0">
      <w:pPr>
        <w:pStyle w:val="Style6"/>
        <w:widowControl/>
        <w:spacing w:line="360" w:lineRule="auto"/>
        <w:ind w:firstLine="720"/>
        <w:jc w:val="both"/>
        <w:rPr>
          <w:sz w:val="28"/>
          <w:szCs w:val="28"/>
        </w:rPr>
      </w:pPr>
      <w:r>
        <w:rPr>
          <w:sz w:val="28"/>
          <w:szCs w:val="28"/>
        </w:rPr>
        <w:t>Уничтожение Тухачевского и выс</w:t>
      </w:r>
      <w:r w:rsidR="00095767" w:rsidRPr="00095767">
        <w:rPr>
          <w:sz w:val="28"/>
          <w:szCs w:val="28"/>
        </w:rPr>
        <w:t>шего генералитета в 1937 году нанесло колоссальный ущерб Красной Армии</w:t>
      </w:r>
    </w:p>
    <w:p w:rsidR="004304A5" w:rsidRDefault="004304A5" w:rsidP="001363B0">
      <w:pPr>
        <w:pStyle w:val="Style6"/>
        <w:widowControl/>
        <w:spacing w:line="360" w:lineRule="auto"/>
        <w:ind w:firstLine="720"/>
        <w:jc w:val="both"/>
        <w:rPr>
          <w:sz w:val="28"/>
          <w:szCs w:val="28"/>
        </w:rPr>
      </w:pPr>
    </w:p>
    <w:p w:rsidR="00095767" w:rsidRPr="00E34E5A" w:rsidRDefault="00095767" w:rsidP="00E34E5A">
      <w:pPr>
        <w:pStyle w:val="3"/>
        <w:jc w:val="center"/>
        <w:rPr>
          <w:rStyle w:val="FontStyle15"/>
          <w:b/>
          <w:color w:val="000000" w:themeColor="text1"/>
          <w:sz w:val="28"/>
          <w:szCs w:val="28"/>
        </w:rPr>
      </w:pPr>
      <w:bookmarkStart w:id="10" w:name="_Toc405494043"/>
      <w:r w:rsidRPr="00E34E5A">
        <w:rPr>
          <w:rFonts w:ascii="Times New Roman" w:hAnsi="Times New Roman" w:cs="Times New Roman"/>
          <w:b/>
          <w:color w:val="000000" w:themeColor="text1"/>
          <w:sz w:val="28"/>
          <w:szCs w:val="28"/>
        </w:rPr>
        <w:t>2.2.2. И.И. Вацетис</w:t>
      </w:r>
      <w:bookmarkEnd w:id="10"/>
    </w:p>
    <w:p w:rsidR="000F6285" w:rsidRDefault="000F6285" w:rsidP="00AC76F9">
      <w:pPr>
        <w:pStyle w:val="Style6"/>
        <w:widowControl/>
        <w:spacing w:line="360" w:lineRule="auto"/>
        <w:ind w:firstLine="720"/>
        <w:jc w:val="both"/>
        <w:rPr>
          <w:rStyle w:val="FontStyle15"/>
          <w:sz w:val="28"/>
          <w:szCs w:val="28"/>
        </w:rPr>
      </w:pPr>
    </w:p>
    <w:p w:rsidR="00095767" w:rsidRPr="00095767" w:rsidRDefault="00095767" w:rsidP="00AC76F9">
      <w:pPr>
        <w:pStyle w:val="Style6"/>
        <w:widowControl/>
        <w:spacing w:line="360" w:lineRule="auto"/>
        <w:ind w:firstLine="720"/>
        <w:jc w:val="both"/>
        <w:rPr>
          <w:rStyle w:val="FontStyle15"/>
          <w:sz w:val="28"/>
          <w:szCs w:val="28"/>
        </w:rPr>
      </w:pPr>
      <w:r w:rsidRPr="00095767">
        <w:rPr>
          <w:rStyle w:val="FontStyle15"/>
          <w:sz w:val="28"/>
          <w:szCs w:val="28"/>
        </w:rPr>
        <w:t xml:space="preserve">В известный период в Советском Союзе появилась формулировка: «Имярек не понял революции». И наоборот, в среде дореволюционной интеллигенции выискивались люди, которые революцию «поняли» и сознательно пошли на сотрудничество с властью. К их числу относится полковник Генерального штаба ИоакимИоакимович Вацетис (1873-1938). Он родился в Латвии в семье батрака, что не помешало ему войти в элиту армии. В советское время утверждалось, что из-за своего скромного происхождения он по окончании академии не сразу был зачислен по Генеральному штабу. Но причина была иной: он по успехам окончил ее последним в выпуске. </w:t>
      </w:r>
    </w:p>
    <w:p w:rsidR="000F6285" w:rsidRDefault="00095767" w:rsidP="00AC76F9">
      <w:pPr>
        <w:pStyle w:val="Style6"/>
        <w:widowControl/>
        <w:spacing w:line="360" w:lineRule="auto"/>
        <w:ind w:firstLine="720"/>
        <w:jc w:val="both"/>
        <w:rPr>
          <w:rStyle w:val="FontStyle15"/>
          <w:sz w:val="28"/>
          <w:szCs w:val="28"/>
        </w:rPr>
      </w:pPr>
      <w:r w:rsidRPr="00095767">
        <w:rPr>
          <w:rStyle w:val="FontStyle15"/>
          <w:sz w:val="28"/>
          <w:szCs w:val="28"/>
        </w:rPr>
        <w:t>В октябре 1917 Вацетис перешел на сторону большевиков и вскоре стал у них начальником оперативного отдела Революционного полевого штаба, а с весны 1918 возглавил только что созданную Латышскую стрелковую дивизию. Это соединение отличалось безусловной преданностью большевикам. Дивизия Вацетиса специализировалась на карательных акциях, ее направляли туда, где власть коммунистов оказывалась под угрозой. Например, она подавляла восстание левых эсеров в Москве в 1918 г. Летом 1918 г. Вацетис стал командующим Восточным фронтом, который был создан из отдельных отрядов самим Вацетисом и другими членами Реввоенсовета. С сентября 1918 г. в течение 10 месяцев командовал всеми вооруженными силами РСФСР: формировал армии, создавал штабы, и заботился о неусыпном контроле комиссаров над красноармейцами.</w:t>
      </w:r>
    </w:p>
    <w:p w:rsidR="00095767" w:rsidRDefault="00095767" w:rsidP="00AC76F9">
      <w:pPr>
        <w:pStyle w:val="Style6"/>
        <w:widowControl/>
        <w:spacing w:line="360" w:lineRule="auto"/>
        <w:ind w:firstLine="720"/>
        <w:jc w:val="both"/>
        <w:rPr>
          <w:rStyle w:val="FontStyle15"/>
          <w:sz w:val="28"/>
          <w:szCs w:val="28"/>
        </w:rPr>
      </w:pPr>
      <w:r>
        <w:rPr>
          <w:rStyle w:val="FontStyle15"/>
          <w:sz w:val="28"/>
          <w:szCs w:val="28"/>
        </w:rPr>
        <w:t>У</w:t>
      </w:r>
      <w:r w:rsidRPr="00095767">
        <w:rPr>
          <w:rStyle w:val="FontStyle15"/>
          <w:sz w:val="28"/>
          <w:szCs w:val="28"/>
        </w:rPr>
        <w:t>спешно налаживал снабжение войск, укреплял дисциплину и моральный дух армии: "Солдат рабоче-крестьянской армии должен помнить, что он страдает на войне и побеждает для себя самого</w:t>
      </w:r>
      <w:r w:rsidR="001363B0">
        <w:rPr>
          <w:rStyle w:val="a8"/>
          <w:sz w:val="28"/>
          <w:szCs w:val="28"/>
        </w:rPr>
        <w:footnoteReference w:id="23"/>
      </w:r>
    </w:p>
    <w:p w:rsidR="000F6285" w:rsidRDefault="00095767" w:rsidP="00C06ED9">
      <w:pPr>
        <w:pStyle w:val="Style6"/>
        <w:widowControl/>
        <w:spacing w:line="360" w:lineRule="auto"/>
        <w:ind w:firstLine="720"/>
        <w:jc w:val="both"/>
        <w:rPr>
          <w:rStyle w:val="FontStyle15"/>
          <w:sz w:val="28"/>
          <w:szCs w:val="28"/>
        </w:rPr>
      </w:pPr>
      <w:r w:rsidRPr="00095767">
        <w:rPr>
          <w:rStyle w:val="FontStyle15"/>
          <w:sz w:val="28"/>
          <w:szCs w:val="28"/>
        </w:rPr>
        <w:t>С сентября 1909 г. — командир роты в 3-м Ковенском крепостном полку, с августа 1910 г. — в 100-м Островском пехотном полку. С сентября 1912 г. — командир батальона 102-го Вятского пехотного полка. Участник Первой мировой войны на территории Восточной Пруссии иПольши. В боях был несколько раз ранен и контужен. С ноября 1915 г. — командир 5-го Земгальского латышского стрелкового батальона (с октября 1916 г. — 5-го Земгальского латышского стрелкового полка). При обороне Риги в августе 1917 г. 5-й Земгальский полк под командованием И.И. Вацетиса особо отличился, задержав наступление превосходящих сил немецких войск и сорвав их попытку окружить главные силы русской 12-й армии. Последний чин и должность в старой армии — полковник, командир 2-й бригады латышских стрелков</w:t>
      </w:r>
      <w:r w:rsidR="001363B0">
        <w:rPr>
          <w:rStyle w:val="a8"/>
          <w:sz w:val="28"/>
          <w:szCs w:val="28"/>
        </w:rPr>
        <w:footnoteReference w:id="24"/>
      </w:r>
      <w:r w:rsidRPr="00095767">
        <w:rPr>
          <w:rStyle w:val="FontStyle15"/>
          <w:sz w:val="28"/>
          <w:szCs w:val="28"/>
        </w:rPr>
        <w:t>.</w:t>
      </w:r>
    </w:p>
    <w:p w:rsidR="000F6285" w:rsidRDefault="00095767" w:rsidP="00AC76F9">
      <w:pPr>
        <w:pStyle w:val="Style6"/>
        <w:widowControl/>
        <w:spacing w:line="360" w:lineRule="auto"/>
        <w:ind w:firstLine="720"/>
        <w:jc w:val="both"/>
        <w:rPr>
          <w:rStyle w:val="FontStyle15"/>
          <w:sz w:val="28"/>
          <w:szCs w:val="28"/>
        </w:rPr>
      </w:pPr>
      <w:r w:rsidRPr="00095767">
        <w:rPr>
          <w:rStyle w:val="FontStyle15"/>
          <w:sz w:val="28"/>
          <w:szCs w:val="28"/>
        </w:rPr>
        <w:t>В июле — сентябре 1918 г. — командующий Восточным фронтом, фактически создав его из отдельных отрядов. Провел большую работу по преобразованию отрядов в регулярные части и соединения. Под руководством И. И. Вацетиса войска фронта добились первых успехов в боевых действиях против чехословацкого корпуса и белогвардейцев. С сентября 1918 г. по июль 1919 г. — главнокомандующий Вооруженными Силами Республики. Одновременно в январе — марте 1919 г. был командующим армией Советской Латвии. Принимал активное участие в формировании фронтов и армий, разработке планов операций по разгрому войск противника, претворении этих планов в жизнь. В начале июля 1919 г. был отстранен от должности г</w:t>
      </w:r>
      <w:r w:rsidR="00C06ED9">
        <w:rPr>
          <w:rStyle w:val="FontStyle15"/>
          <w:sz w:val="28"/>
          <w:szCs w:val="28"/>
        </w:rPr>
        <w:t xml:space="preserve">лавкома и подвергнут аресту по </w:t>
      </w:r>
      <w:r w:rsidRPr="00095767">
        <w:rPr>
          <w:rStyle w:val="FontStyle15"/>
          <w:sz w:val="28"/>
          <w:szCs w:val="28"/>
        </w:rPr>
        <w:t>ложному обвинению в принадлежности к заговорщикам — сотрудникам Полевого штаба РВСР. Целью этого якобы существовавшего заговора было (ни много ни мало!) свержение советской власти. В середине октября 1919 г. освобожден из-под ареста за недоказанностью вины. С конца 1919 г. работал в РВС Республики (для особо важных поручений), был председателем комиссии по разработке вопросов, связанных с переходом в деле обороны страны к милиционной системе, преподавал в Академии Генерального штаба РККА</w:t>
      </w:r>
      <w:r>
        <w:rPr>
          <w:rStyle w:val="FontStyle15"/>
          <w:sz w:val="28"/>
          <w:szCs w:val="28"/>
        </w:rPr>
        <w:t>.</w:t>
      </w:r>
    </w:p>
    <w:p w:rsidR="00C06ED9" w:rsidRDefault="00C06ED9" w:rsidP="00AC76F9">
      <w:pPr>
        <w:pStyle w:val="Style6"/>
        <w:widowControl/>
        <w:spacing w:line="360" w:lineRule="auto"/>
        <w:ind w:firstLine="720"/>
        <w:jc w:val="both"/>
        <w:rPr>
          <w:rStyle w:val="FontStyle15"/>
          <w:sz w:val="28"/>
          <w:szCs w:val="28"/>
        </w:rPr>
      </w:pPr>
    </w:p>
    <w:p w:rsidR="00CF2D3B" w:rsidRPr="00713110" w:rsidRDefault="00CF2D3B" w:rsidP="00E34E5A">
      <w:pPr>
        <w:pStyle w:val="3"/>
        <w:jc w:val="center"/>
        <w:rPr>
          <w:rStyle w:val="FontStyle15"/>
          <w:b/>
          <w:color w:val="000000" w:themeColor="text1"/>
          <w:sz w:val="28"/>
          <w:szCs w:val="28"/>
        </w:rPr>
      </w:pPr>
      <w:bookmarkStart w:id="11" w:name="_Toc405494044"/>
      <w:r w:rsidRPr="00C06ED9">
        <w:rPr>
          <w:rStyle w:val="FontStyle15"/>
          <w:b/>
          <w:sz w:val="28"/>
          <w:szCs w:val="28"/>
        </w:rPr>
        <w:t>2</w:t>
      </w:r>
      <w:r w:rsidRPr="00713110">
        <w:rPr>
          <w:rStyle w:val="FontStyle15"/>
          <w:b/>
          <w:color w:val="000000" w:themeColor="text1"/>
          <w:sz w:val="28"/>
          <w:szCs w:val="28"/>
        </w:rPr>
        <w:t>.2.3.</w:t>
      </w:r>
      <w:r w:rsidR="00C06ED9" w:rsidRPr="00713110">
        <w:rPr>
          <w:rStyle w:val="FontStyle15"/>
          <w:b/>
          <w:color w:val="000000" w:themeColor="text1"/>
          <w:sz w:val="28"/>
          <w:szCs w:val="28"/>
        </w:rPr>
        <w:t xml:space="preserve"> Г</w:t>
      </w:r>
      <w:r w:rsidR="00AD16B5" w:rsidRPr="00713110">
        <w:rPr>
          <w:rStyle w:val="FontStyle15"/>
          <w:b/>
          <w:color w:val="000000" w:themeColor="text1"/>
          <w:sz w:val="28"/>
          <w:szCs w:val="28"/>
        </w:rPr>
        <w:t xml:space="preserve">ай </w:t>
      </w:r>
      <w:r w:rsidR="00E34E5A" w:rsidRPr="00713110">
        <w:rPr>
          <w:rStyle w:val="FontStyle15"/>
          <w:b/>
          <w:color w:val="000000" w:themeColor="text1"/>
          <w:sz w:val="28"/>
          <w:szCs w:val="28"/>
        </w:rPr>
        <w:t>Дмитриевич</w:t>
      </w:r>
      <w:r w:rsidRPr="00713110">
        <w:rPr>
          <w:rStyle w:val="FontStyle15"/>
          <w:b/>
          <w:color w:val="000000" w:themeColor="text1"/>
          <w:sz w:val="28"/>
          <w:szCs w:val="28"/>
        </w:rPr>
        <w:t>Гай</w:t>
      </w:r>
      <w:bookmarkEnd w:id="11"/>
    </w:p>
    <w:p w:rsidR="00AD16B5" w:rsidRPr="00AD16B5" w:rsidRDefault="00AD16B5" w:rsidP="00713110">
      <w:pPr>
        <w:pStyle w:val="Style6"/>
        <w:widowControl/>
        <w:spacing w:line="360" w:lineRule="auto"/>
        <w:jc w:val="both"/>
        <w:rPr>
          <w:rStyle w:val="FontStyle15"/>
          <w:sz w:val="28"/>
          <w:szCs w:val="28"/>
        </w:rPr>
      </w:pPr>
    </w:p>
    <w:p w:rsidR="00AD16B5" w:rsidRPr="00AD16B5" w:rsidRDefault="00AD16B5" w:rsidP="00AD16B5">
      <w:pPr>
        <w:pStyle w:val="Style6"/>
        <w:widowControl/>
        <w:spacing w:line="360" w:lineRule="auto"/>
        <w:ind w:firstLine="720"/>
        <w:jc w:val="both"/>
        <w:rPr>
          <w:rStyle w:val="FontStyle15"/>
          <w:sz w:val="28"/>
          <w:szCs w:val="28"/>
        </w:rPr>
      </w:pPr>
      <w:r w:rsidRPr="00AD16B5">
        <w:rPr>
          <w:rStyle w:val="FontStyle15"/>
          <w:sz w:val="28"/>
          <w:szCs w:val="28"/>
        </w:rPr>
        <w:t>Гай Дмитриевич стал широко известен после освобождения Симбирска. А дивизия официально стала «Железной». Именно Гай направил В.И. Ленину телеграмму: «Дорогой Владимир Ильич! Взятие Вашего родного города – это ответ на Вашу одну рану, а за вторую будет Самара». Писатель-исследователь Дунаевский доказал, что именно Гай является автором этой «целебной» телеграммы.</w:t>
      </w:r>
    </w:p>
    <w:p w:rsidR="00AD16B5" w:rsidRDefault="00AD16B5" w:rsidP="00AD16B5">
      <w:pPr>
        <w:pStyle w:val="Style6"/>
        <w:widowControl/>
        <w:spacing w:line="360" w:lineRule="auto"/>
        <w:ind w:firstLine="720"/>
        <w:jc w:val="both"/>
        <w:rPr>
          <w:rStyle w:val="FontStyle15"/>
          <w:sz w:val="28"/>
          <w:szCs w:val="28"/>
        </w:rPr>
      </w:pPr>
      <w:r w:rsidRPr="00AD16B5">
        <w:rPr>
          <w:rStyle w:val="FontStyle15"/>
          <w:sz w:val="28"/>
          <w:szCs w:val="28"/>
        </w:rPr>
        <w:t>Его 24-я Симбирская Железная дивизия освободила десятки поволжских и уральских городов. Он был одним из организаторов Красной кавалерии. Под его руководством начинали свои воинские карьеры будущие маршалыГеоргий Жуков и Иван Баграмян.</w:t>
      </w:r>
    </w:p>
    <w:p w:rsidR="00AD16B5" w:rsidRPr="00AD16B5" w:rsidRDefault="00713110" w:rsidP="00AD16B5">
      <w:pPr>
        <w:pStyle w:val="Style6"/>
        <w:widowControl/>
        <w:spacing w:line="360" w:lineRule="auto"/>
        <w:ind w:firstLine="720"/>
        <w:jc w:val="both"/>
        <w:rPr>
          <w:rStyle w:val="FontStyle15"/>
          <w:sz w:val="28"/>
          <w:szCs w:val="28"/>
        </w:rPr>
      </w:pPr>
      <w:r>
        <w:rPr>
          <w:rStyle w:val="FontStyle15"/>
          <w:sz w:val="28"/>
          <w:szCs w:val="28"/>
        </w:rPr>
        <w:t>Га́я Д</w:t>
      </w:r>
      <w:r w:rsidR="00AD16B5" w:rsidRPr="00AD16B5">
        <w:rPr>
          <w:rStyle w:val="FontStyle15"/>
          <w:sz w:val="28"/>
          <w:szCs w:val="28"/>
        </w:rPr>
        <w:t>митриевич Гай (настоящее имя ГайкБжишкя́н(ц),)1887—1937) — советский военачальник, Комкор, участник Гражданской войны. 11 декабря 1937 расстрелян в ходе кампании массовых репрессий в РККА. После смерти Сталина реабилитирован.</w:t>
      </w:r>
    </w:p>
    <w:p w:rsidR="00AD16B5" w:rsidRPr="00AD16B5" w:rsidRDefault="00AD16B5" w:rsidP="001363B0">
      <w:pPr>
        <w:pStyle w:val="Style6"/>
        <w:widowControl/>
        <w:spacing w:line="360" w:lineRule="auto"/>
        <w:ind w:firstLine="720"/>
        <w:jc w:val="both"/>
        <w:rPr>
          <w:rStyle w:val="FontStyle15"/>
          <w:sz w:val="28"/>
          <w:szCs w:val="28"/>
        </w:rPr>
      </w:pPr>
      <w:r w:rsidRPr="00AD16B5">
        <w:rPr>
          <w:rStyle w:val="FontStyle15"/>
          <w:sz w:val="28"/>
          <w:szCs w:val="28"/>
        </w:rPr>
        <w:t>В 1901 году переезжает в Тифлис, где учится в армянской духовной семинарии.С 1903 года принимал участие в революционном движении. Член РСДРП с 1904 года (указывают на его вступление в Армянскую социал-демократическую (гнчакск</w:t>
      </w:r>
      <w:r>
        <w:rPr>
          <w:rStyle w:val="FontStyle15"/>
          <w:sz w:val="28"/>
          <w:szCs w:val="28"/>
        </w:rPr>
        <w:t xml:space="preserve">ую) партию и в отряд фидаинов). </w:t>
      </w:r>
      <w:r w:rsidRPr="00AD16B5">
        <w:rPr>
          <w:rStyle w:val="FontStyle15"/>
          <w:sz w:val="28"/>
          <w:szCs w:val="28"/>
        </w:rPr>
        <w:t>После окончания школы инструкторов и офицеров в Тифлисе добровольно отправился на фронт. Командует ротой армянских добровольцев в шестой дружине, воевавшей на Кавказском фронте против турок. В первую мировую войну дослужился до чина штабс-капитана, генералом Юденичем был награжден тремя Георгиевскими крестами.</w:t>
      </w:r>
    </w:p>
    <w:p w:rsidR="00AD16B5" w:rsidRPr="00AD16B5" w:rsidRDefault="00AD16B5" w:rsidP="00AD16B5">
      <w:pPr>
        <w:pStyle w:val="Style6"/>
        <w:widowControl/>
        <w:spacing w:line="360" w:lineRule="auto"/>
        <w:ind w:firstLine="720"/>
        <w:jc w:val="both"/>
        <w:rPr>
          <w:rStyle w:val="FontStyle15"/>
          <w:sz w:val="28"/>
          <w:szCs w:val="28"/>
        </w:rPr>
      </w:pPr>
      <w:r w:rsidRPr="00AD16B5">
        <w:rPr>
          <w:rStyle w:val="FontStyle15"/>
          <w:sz w:val="28"/>
          <w:szCs w:val="28"/>
        </w:rPr>
        <w:t>После Октябрьской революции вступил в РКП(б). Во время Гражданской войны во главе сформированных им частей вёл борьбу против Чехословацкого корпуса и оренбур</w:t>
      </w:r>
      <w:r w:rsidR="00C3599B">
        <w:rPr>
          <w:rStyle w:val="FontStyle15"/>
          <w:sz w:val="28"/>
          <w:szCs w:val="28"/>
        </w:rPr>
        <w:t>гских казаков генерала Дутова.</w:t>
      </w:r>
    </w:p>
    <w:p w:rsidR="00713110" w:rsidRPr="00AD16B5" w:rsidRDefault="00713110" w:rsidP="00AD16B5">
      <w:pPr>
        <w:pStyle w:val="Style6"/>
        <w:widowControl/>
        <w:spacing w:line="360" w:lineRule="auto"/>
        <w:ind w:firstLine="720"/>
        <w:jc w:val="both"/>
        <w:rPr>
          <w:rStyle w:val="FontStyle15"/>
          <w:sz w:val="28"/>
          <w:szCs w:val="28"/>
        </w:rPr>
      </w:pPr>
      <w:r w:rsidRPr="00713110">
        <w:rPr>
          <w:rStyle w:val="FontStyle15"/>
          <w:sz w:val="28"/>
          <w:szCs w:val="28"/>
        </w:rPr>
        <w:t>Легендарный командир, возглавивший Сенгилеевско-Ставропольскую группу войск в июле 1918 года, вывел три тысячи бойцов из окружения белых и вышел на станцию Майна. 27 июля эта часть получила наименование «Сводной Симбирской дивизии» и влилась в состав 1-й армии В.В. Куйбышева.</w:t>
      </w:r>
    </w:p>
    <w:p w:rsidR="00AD16B5" w:rsidRPr="00AD16B5" w:rsidRDefault="00AD16B5" w:rsidP="00AD16B5">
      <w:pPr>
        <w:pStyle w:val="Style6"/>
        <w:widowControl/>
        <w:spacing w:line="360" w:lineRule="auto"/>
        <w:ind w:firstLine="720"/>
        <w:jc w:val="both"/>
        <w:rPr>
          <w:rStyle w:val="FontStyle15"/>
          <w:sz w:val="28"/>
          <w:szCs w:val="28"/>
        </w:rPr>
      </w:pPr>
      <w:r w:rsidRPr="00AD16B5">
        <w:rPr>
          <w:rStyle w:val="FontStyle15"/>
          <w:sz w:val="28"/>
          <w:szCs w:val="28"/>
        </w:rPr>
        <w:t>Пройдя стоверстный путь, группа вышла к станции Майна 26 июля, а на другой день приказом командарма она была реорганизована в новое регулярное соединение - сводную Симбирскую дивизию, начальником которой стал Г.Д. Гай. Кроме Симбирской, в составе 1-й армии были еще две дивизии: Инзенская и Пензенская.</w:t>
      </w:r>
    </w:p>
    <w:p w:rsidR="00E34E5A" w:rsidRDefault="00AD16B5" w:rsidP="00E34E5A">
      <w:pPr>
        <w:pStyle w:val="Style6"/>
        <w:widowControl/>
        <w:spacing w:line="360" w:lineRule="auto"/>
        <w:ind w:firstLine="720"/>
        <w:jc w:val="both"/>
        <w:rPr>
          <w:rStyle w:val="FontStyle15"/>
          <w:sz w:val="28"/>
          <w:szCs w:val="28"/>
        </w:rPr>
      </w:pPr>
      <w:r w:rsidRPr="00AD16B5">
        <w:rPr>
          <w:rStyle w:val="FontStyle15"/>
          <w:sz w:val="28"/>
          <w:szCs w:val="28"/>
        </w:rPr>
        <w:t>В такой обстановке командование 1й армии разработало план Симбирской операции, осуществление которой началось в ночь на 25 августа. Накануне сложилась следующая расстановка сил: Симбирская дивизия (2458 штыков, 72 пулемета, 22 орудия), находившаяся на левом фланге армии, располагалась на линии Поповка-Репьевка-Анненково-Сущевка-Константиновка-Прислониха, штаб на станции Чуфарово; противник (2500 штыков, 4 батареи) занимал Елшанку, Ляховку, Выры, Козловку, Петровку, Шумовку (имелся резерв в Симбирске); Инзенская дивизия (1034 штыка, 40 пулеметов, 4 орудия) на центральном участке  армии</w:t>
      </w:r>
      <w:r w:rsidR="00E34E5A">
        <w:rPr>
          <w:rStyle w:val="FontStyle15"/>
          <w:sz w:val="28"/>
          <w:szCs w:val="28"/>
        </w:rPr>
        <w:t>держала</w:t>
      </w:r>
      <w:r w:rsidRPr="00AD16B5">
        <w:rPr>
          <w:rStyle w:val="FontStyle15"/>
          <w:sz w:val="28"/>
          <w:szCs w:val="28"/>
        </w:rPr>
        <w:t xml:space="preserve">линиюСирикино-Аристовка-Богдановка-Гурьевка-Куроедово-Ханонеево, штаб на Акчуринском разъезде; противник (1200 штыков) занимал рубеж Русская Темрязань, Мордовская Темрязань, Н. Измайловка, Вителевка (имея резерв в Кузоватово и Ст.Тимошкино); Пен-зенская дивизия (2755 штыков, 57 пулеметов, 9 орудий) на правом фланге армии стояла на линии Лава-Воздвиженка-Канадей-Рокотовка-Троицкий Сунгур, штаб в Кузнецке; противник (1500 штыков, легкая и тяжелая артил-лерия) занимал Зыковку, Моловку и Томылово. </w:t>
      </w:r>
    </w:p>
    <w:p w:rsidR="00AD16B5" w:rsidRPr="00AD16B5" w:rsidRDefault="00AD16B5" w:rsidP="00E34E5A">
      <w:pPr>
        <w:pStyle w:val="Style6"/>
        <w:widowControl/>
        <w:spacing w:line="360" w:lineRule="auto"/>
        <w:ind w:firstLine="720"/>
        <w:jc w:val="both"/>
        <w:rPr>
          <w:rStyle w:val="FontStyle15"/>
          <w:sz w:val="28"/>
          <w:szCs w:val="28"/>
        </w:rPr>
      </w:pPr>
      <w:r w:rsidRPr="00AD16B5">
        <w:rPr>
          <w:rStyle w:val="FontStyle15"/>
          <w:sz w:val="28"/>
          <w:szCs w:val="28"/>
        </w:rPr>
        <w:t>Г.Д. Гай вспоминал: «Противник вначале упорно сдерживал натиск, но части 1-го Симбирского полка во главе с товарищем Устиновым с криком «ура» ворвались в южную часть города через Киндяковку. В 12 часов с востока ворвался 1-й Курский полк во главе с товарищем Седякиным. В 12 час. 30 мин. Симбирск был взят окончательно». В тот же день Гай отправил телеграмму Ленину: «Дорогой Владимир Ильич! Взятие Вашего родного города - это ответ на Вашу одну рану, а за вторую будет Самара». Ленин не замедлил ответить: «Взятие Симбирска - моего родного города есть самая целебная, самая лучшая повязка на мои раны. Я чувствую небывалый прилив бодрости и сил. Поздравляю красноармейцев с победой и от имени всех трудящихся благодарю за все их жертвы»</w:t>
      </w:r>
      <w:r w:rsidR="00E34E5A">
        <w:rPr>
          <w:rStyle w:val="a8"/>
          <w:sz w:val="28"/>
          <w:szCs w:val="28"/>
        </w:rPr>
        <w:footnoteReference w:id="25"/>
      </w:r>
      <w:r w:rsidRPr="00AD16B5">
        <w:rPr>
          <w:rStyle w:val="FontStyle15"/>
          <w:sz w:val="28"/>
          <w:szCs w:val="28"/>
        </w:rPr>
        <w:t>.</w:t>
      </w:r>
    </w:p>
    <w:p w:rsidR="00AD16B5" w:rsidRPr="00AD16B5" w:rsidRDefault="00AD16B5" w:rsidP="00AD16B5">
      <w:pPr>
        <w:pStyle w:val="Style6"/>
        <w:widowControl/>
        <w:spacing w:line="360" w:lineRule="auto"/>
        <w:ind w:firstLine="720"/>
        <w:jc w:val="both"/>
        <w:rPr>
          <w:rStyle w:val="FontStyle15"/>
          <w:sz w:val="28"/>
          <w:szCs w:val="28"/>
        </w:rPr>
      </w:pPr>
      <w:r w:rsidRPr="00AD16B5">
        <w:rPr>
          <w:rStyle w:val="FontStyle15"/>
          <w:sz w:val="28"/>
          <w:szCs w:val="28"/>
        </w:rPr>
        <w:t>Основные силы белогвардейских и чехословацких войск были разгромлены на этом участке фронта в ходе завершения Симбирской операции 1-й армии 24-25 сентября. Полковник Каппель едва не попал в плен на станции Бряндино. В ходе дальнейшего наступления были взяты Сызрань - 3 октября, Мелекесс и Ставрополь на Волге (ныне г. Тольятти) - 6 октября, Самара - 7 октября. Симбирская дивизия, отличившаяся в боях за Симбирск, официально получила наименование «Железная», и 28 сентября ей было вручено Почетное Красное знамя ВЦИК.</w:t>
      </w:r>
    </w:p>
    <w:p w:rsidR="00713110" w:rsidRDefault="00AD16B5" w:rsidP="00713110">
      <w:pPr>
        <w:pStyle w:val="Style6"/>
        <w:widowControl/>
        <w:spacing w:line="360" w:lineRule="auto"/>
        <w:ind w:firstLine="720"/>
        <w:jc w:val="both"/>
        <w:rPr>
          <w:rStyle w:val="FontStyle15"/>
          <w:sz w:val="28"/>
          <w:szCs w:val="28"/>
        </w:rPr>
      </w:pPr>
      <w:r w:rsidRPr="00AD16B5">
        <w:rPr>
          <w:rStyle w:val="FontStyle15"/>
          <w:sz w:val="28"/>
          <w:szCs w:val="28"/>
        </w:rPr>
        <w:t>Полководец тесно связан с нашим ульяновским краем. Через три месяца после освобождения Симбирска Железная дивизия была уже под Оренбургом. Наши земляки собрали и направили красноармейцам новогодние подарки. 24-го декабря Гай прислал в Симбирск телеграмму: «Дорогие товарищи! Красноармейцы 1-ого, 2-ого и 3-его симбирских уездных полков 1-ой Симбирской Железной дивизии, из газет узнав о Ваших щедрых пожертвованиях на подарки им, просят меня выразить свою глубокую благодарность и уверения, что по-прежнему стальные симбирские полки стойко и победоносно до пояса в снегу движутся вперед, и очень скоро последняя опора белогвардейцев – Оренбург, Стерлитамак и Уфа – падут под их мощным ударом. Передав желания симбирских железных полков, прошу зачислить мою кандидатуру в члены партии коммунистов г. Симбирска и о принятии уведомить».</w:t>
      </w:r>
    </w:p>
    <w:p w:rsidR="00713110" w:rsidRPr="00713110" w:rsidRDefault="00C3599B" w:rsidP="00C3599B">
      <w:pPr>
        <w:pStyle w:val="Style6"/>
        <w:widowControl/>
        <w:spacing w:line="360" w:lineRule="auto"/>
        <w:ind w:firstLine="720"/>
        <w:jc w:val="both"/>
        <w:rPr>
          <w:rStyle w:val="FontStyle15"/>
          <w:sz w:val="28"/>
          <w:szCs w:val="28"/>
        </w:rPr>
      </w:pPr>
      <w:r>
        <w:rPr>
          <w:rStyle w:val="FontStyle15"/>
          <w:sz w:val="28"/>
          <w:szCs w:val="28"/>
        </w:rPr>
        <w:t>Г. Д. Гай</w:t>
      </w:r>
      <w:r w:rsidR="00F75FC8">
        <w:rPr>
          <w:rStyle w:val="FontStyle15"/>
          <w:sz w:val="28"/>
          <w:szCs w:val="28"/>
        </w:rPr>
        <w:t xml:space="preserve"> </w:t>
      </w:r>
      <w:r>
        <w:rPr>
          <w:rStyle w:val="FontStyle15"/>
          <w:sz w:val="28"/>
          <w:szCs w:val="28"/>
        </w:rPr>
        <w:t>в</w:t>
      </w:r>
      <w:r w:rsidR="00F75FC8">
        <w:rPr>
          <w:rStyle w:val="FontStyle15"/>
          <w:sz w:val="28"/>
          <w:szCs w:val="28"/>
        </w:rPr>
        <w:t xml:space="preserve"> </w:t>
      </w:r>
      <w:r>
        <w:rPr>
          <w:rStyle w:val="FontStyle15"/>
          <w:sz w:val="28"/>
          <w:szCs w:val="28"/>
        </w:rPr>
        <w:t>д</w:t>
      </w:r>
      <w:r w:rsidR="00713110" w:rsidRPr="00713110">
        <w:rPr>
          <w:rStyle w:val="FontStyle15"/>
          <w:sz w:val="28"/>
          <w:szCs w:val="28"/>
        </w:rPr>
        <w:t>екабрь 1918 — июнь 1919:</w:t>
      </w:r>
      <w:r>
        <w:rPr>
          <w:rStyle w:val="FontStyle15"/>
          <w:sz w:val="28"/>
          <w:szCs w:val="28"/>
        </w:rPr>
        <w:t>командовал 1-я армией</w:t>
      </w:r>
      <w:r w:rsidR="00713110" w:rsidRPr="00713110">
        <w:rPr>
          <w:rStyle w:val="FontStyle15"/>
          <w:sz w:val="28"/>
          <w:szCs w:val="28"/>
        </w:rPr>
        <w:t xml:space="preserve"> в составе Восточного фронта РККА, которую принял после отбытия М. Н. Тухачевского на Южный фронт и которой командовал во вре</w:t>
      </w:r>
      <w:r w:rsidR="00713110">
        <w:rPr>
          <w:rStyle w:val="FontStyle15"/>
          <w:sz w:val="28"/>
          <w:szCs w:val="28"/>
        </w:rPr>
        <w:t>мя весеннего наступления белых;</w:t>
      </w:r>
      <w:r w:rsidR="00713110" w:rsidRPr="00713110">
        <w:rPr>
          <w:rStyle w:val="FontStyle15"/>
          <w:sz w:val="28"/>
          <w:szCs w:val="28"/>
        </w:rPr>
        <w:t xml:space="preserve"> август-сентябрь 1919: 42-я ст</w:t>
      </w:r>
      <w:r w:rsidR="00713110">
        <w:rPr>
          <w:rStyle w:val="FontStyle15"/>
          <w:sz w:val="28"/>
          <w:szCs w:val="28"/>
        </w:rPr>
        <w:t>релковая дивизия Южного фронта;</w:t>
      </w:r>
      <w:r w:rsidR="00713110" w:rsidRPr="00713110">
        <w:rPr>
          <w:rStyle w:val="FontStyle15"/>
          <w:sz w:val="28"/>
          <w:szCs w:val="28"/>
        </w:rPr>
        <w:t xml:space="preserve"> с 25 сентября 1919 года по 3 марта 1920 года: 1-я Кавказская «дикая» кавалерийская дивизия Южного фронта .</w:t>
      </w:r>
    </w:p>
    <w:p w:rsidR="00713110" w:rsidRPr="00713110" w:rsidRDefault="00713110" w:rsidP="00713110">
      <w:pPr>
        <w:pStyle w:val="Style6"/>
        <w:widowControl/>
        <w:spacing w:line="360" w:lineRule="auto"/>
        <w:ind w:firstLine="720"/>
        <w:jc w:val="both"/>
        <w:rPr>
          <w:rStyle w:val="FontStyle15"/>
          <w:sz w:val="28"/>
          <w:szCs w:val="28"/>
        </w:rPr>
      </w:pPr>
      <w:r w:rsidRPr="00713110">
        <w:rPr>
          <w:rStyle w:val="FontStyle15"/>
          <w:sz w:val="28"/>
          <w:szCs w:val="28"/>
        </w:rPr>
        <w:t>Весной 1920 года командовал 2-м Кавказским кавалерийский корпусом Южного фронта РСФСР. Во время советско-польской войны — командующий 3-м кавалерийским корпусом, героически действующим на Западном фронте РСФСР. В августе 1920 3-й кавалерийский корпус с частями 4-й армии был окружён польскими войсками, после тяжелейших боёв интернирован в Восточной Пруссии.</w:t>
      </w:r>
    </w:p>
    <w:p w:rsidR="00F75FC8" w:rsidRDefault="00713110" w:rsidP="00F75FC8">
      <w:pPr>
        <w:pStyle w:val="Style6"/>
        <w:widowControl/>
        <w:spacing w:line="360" w:lineRule="auto"/>
        <w:ind w:firstLine="720"/>
        <w:jc w:val="both"/>
        <w:rPr>
          <w:rStyle w:val="FontStyle15"/>
          <w:sz w:val="28"/>
          <w:szCs w:val="28"/>
        </w:rPr>
      </w:pPr>
      <w:r w:rsidRPr="00713110">
        <w:rPr>
          <w:rStyle w:val="FontStyle15"/>
          <w:sz w:val="28"/>
          <w:szCs w:val="28"/>
        </w:rPr>
        <w:t>В 1922 году наркомвоенмор Армении, затем занимался военно-педагогической и научной работой.</w:t>
      </w:r>
      <w:r w:rsidR="00F75FC8">
        <w:rPr>
          <w:rStyle w:val="FontStyle15"/>
          <w:sz w:val="28"/>
          <w:szCs w:val="28"/>
        </w:rPr>
        <w:t xml:space="preserve"> </w:t>
      </w:r>
      <w:r w:rsidRPr="00713110">
        <w:rPr>
          <w:rStyle w:val="FontStyle15"/>
          <w:sz w:val="28"/>
          <w:szCs w:val="28"/>
        </w:rPr>
        <w:t>В 1924—1925 годах начальник военного гарнизона Минска.</w:t>
      </w:r>
      <w:r w:rsidR="00F75FC8">
        <w:rPr>
          <w:rStyle w:val="FontStyle15"/>
          <w:sz w:val="28"/>
          <w:szCs w:val="28"/>
        </w:rPr>
        <w:t xml:space="preserve"> </w:t>
      </w:r>
      <w:r w:rsidRPr="00713110">
        <w:rPr>
          <w:rStyle w:val="FontStyle15"/>
          <w:sz w:val="28"/>
          <w:szCs w:val="28"/>
        </w:rPr>
        <w:t>В 1926 году продолжает учебу в Военной академии им. М. В. Фрунзе. По её окончании в 1927 году, заведует там кафедрой и спустя два года защищает диссертацию.</w:t>
      </w:r>
    </w:p>
    <w:p w:rsidR="00713110" w:rsidRPr="00713110" w:rsidRDefault="00713110" w:rsidP="00F75FC8">
      <w:pPr>
        <w:pStyle w:val="Style6"/>
        <w:widowControl/>
        <w:spacing w:line="360" w:lineRule="auto"/>
        <w:ind w:firstLine="720"/>
        <w:jc w:val="both"/>
        <w:rPr>
          <w:rStyle w:val="FontStyle15"/>
          <w:sz w:val="28"/>
          <w:szCs w:val="28"/>
        </w:rPr>
      </w:pPr>
      <w:r w:rsidRPr="00713110">
        <w:rPr>
          <w:rStyle w:val="FontStyle15"/>
          <w:sz w:val="28"/>
          <w:szCs w:val="28"/>
        </w:rPr>
        <w:t>В 1928-м и 1933-м годах Гай Дмитриевич приезжал в Ульяновск. Второй приезд связан с 15-летием создания Железной дивизии. Полководец встречался с боевыми друзьями, бывал в селах, по которым проходила его дивизия. В Сенгилее решили запечатлеть для командира, да и для истории, тех, кто стоял у истоков Железной дивизии.</w:t>
      </w:r>
    </w:p>
    <w:p w:rsidR="00713110" w:rsidRDefault="00713110" w:rsidP="00713110">
      <w:pPr>
        <w:pStyle w:val="Style6"/>
        <w:widowControl/>
        <w:spacing w:line="360" w:lineRule="auto"/>
        <w:ind w:firstLine="720"/>
        <w:jc w:val="both"/>
        <w:rPr>
          <w:rStyle w:val="FontStyle15"/>
          <w:sz w:val="28"/>
          <w:szCs w:val="28"/>
        </w:rPr>
      </w:pPr>
      <w:r w:rsidRPr="00713110">
        <w:rPr>
          <w:rStyle w:val="FontStyle15"/>
          <w:sz w:val="28"/>
          <w:szCs w:val="28"/>
        </w:rPr>
        <w:t>В 1933—1935 годах профессор и начальник кафедры истории войн и военного искусства в Военно-воздушной академии имени Н. Е. Жуковского.</w:t>
      </w:r>
    </w:p>
    <w:p w:rsidR="00713110" w:rsidRPr="00713110" w:rsidRDefault="00DF0D4B" w:rsidP="00713110">
      <w:pPr>
        <w:pStyle w:val="Style6"/>
        <w:widowControl/>
        <w:spacing w:line="360" w:lineRule="auto"/>
        <w:ind w:firstLine="720"/>
        <w:jc w:val="both"/>
        <w:rPr>
          <w:rStyle w:val="FontStyle15"/>
          <w:sz w:val="28"/>
          <w:szCs w:val="28"/>
        </w:rPr>
      </w:pPr>
      <w:r w:rsidRPr="00DF0D4B">
        <w:rPr>
          <w:rStyle w:val="FontStyle48"/>
          <w:b w:val="0"/>
          <w:sz w:val="28"/>
          <w:szCs w:val="28"/>
        </w:rPr>
        <w:t>В июне 1935 г. Гая Дмитри</w:t>
      </w:r>
      <w:r w:rsidRPr="00DF0D4B">
        <w:rPr>
          <w:rStyle w:val="FontStyle48"/>
          <w:b w:val="0"/>
          <w:sz w:val="28"/>
          <w:szCs w:val="28"/>
        </w:rPr>
        <w:softHyphen/>
        <w:t>евича сняли с его поста в Во</w:t>
      </w:r>
      <w:r w:rsidRPr="00DF0D4B">
        <w:rPr>
          <w:rStyle w:val="FontStyle48"/>
          <w:b w:val="0"/>
          <w:sz w:val="28"/>
          <w:szCs w:val="28"/>
        </w:rPr>
        <w:softHyphen/>
        <w:t>енной академии, уволили из Красной армии и исключили из партии. 3 июля 1935 г. его арестовали. Комкора о</w:t>
      </w:r>
      <w:r>
        <w:rPr>
          <w:rStyle w:val="FontStyle48"/>
          <w:b w:val="0"/>
          <w:sz w:val="28"/>
          <w:szCs w:val="28"/>
        </w:rPr>
        <w:t>бвини</w:t>
      </w:r>
      <w:r>
        <w:rPr>
          <w:rStyle w:val="FontStyle48"/>
          <w:b w:val="0"/>
          <w:sz w:val="28"/>
          <w:szCs w:val="28"/>
        </w:rPr>
        <w:softHyphen/>
        <w:t>ли в антипартийных высказывания</w:t>
      </w:r>
      <w:r w:rsidRPr="00DF0D4B">
        <w:rPr>
          <w:rStyle w:val="FontStyle48"/>
          <w:b w:val="0"/>
          <w:sz w:val="28"/>
          <w:szCs w:val="28"/>
        </w:rPr>
        <w:t xml:space="preserve"> и принадлежности к троцкистской оппозиции. В ходе следствия было установ</w:t>
      </w:r>
      <w:r w:rsidRPr="00DF0D4B">
        <w:rPr>
          <w:rStyle w:val="FontStyle48"/>
          <w:b w:val="0"/>
          <w:sz w:val="28"/>
          <w:szCs w:val="28"/>
        </w:rPr>
        <w:softHyphen/>
        <w:t xml:space="preserve">лено, что репрессированный был недоволен политическим режимом, установившимся в стране. В частных разговорах Г.Д. Гай отмечал недостатки внутрипартийной демократии, </w:t>
      </w:r>
      <w:r w:rsidRPr="00DF0D4B">
        <w:rPr>
          <w:rStyle w:val="FontStyle37"/>
          <w:b w:val="0"/>
          <w:sz w:val="28"/>
          <w:szCs w:val="28"/>
        </w:rPr>
        <w:t xml:space="preserve">усиление </w:t>
      </w:r>
      <w:r w:rsidRPr="00DF0D4B">
        <w:rPr>
          <w:rStyle w:val="FontStyle48"/>
          <w:b w:val="0"/>
          <w:sz w:val="28"/>
          <w:szCs w:val="28"/>
        </w:rPr>
        <w:t xml:space="preserve">личной </w:t>
      </w:r>
      <w:r>
        <w:rPr>
          <w:rStyle w:val="FontStyle48"/>
          <w:b w:val="0"/>
          <w:sz w:val="28"/>
          <w:szCs w:val="28"/>
        </w:rPr>
        <w:t>власти И.В. Сталина и считал, чт</w:t>
      </w:r>
      <w:r w:rsidRPr="00DF0D4B">
        <w:rPr>
          <w:rStyle w:val="FontStyle48"/>
          <w:b w:val="0"/>
          <w:sz w:val="28"/>
          <w:szCs w:val="28"/>
        </w:rPr>
        <w:t>о «надо положить этому конец».</w:t>
      </w:r>
      <w:r w:rsidR="00713110" w:rsidRPr="00713110">
        <w:rPr>
          <w:rStyle w:val="FontStyle15"/>
          <w:sz w:val="28"/>
          <w:szCs w:val="28"/>
        </w:rPr>
        <w:t xml:space="preserve"> В письме Г. Ягоде из следственного изолятора признал, что, «будучи выпивши, в частном разговоре с беспартийным, сказал, что «надо убрать Сталина, всё равно его уберут». Супруга Гая, Наталия Яковлевна обратилась за помощью к старому революционеру Петру Кобозеву, которому Сталин через помощника передал: «НКВД разберется». 15 октября 1935 г. был приговорен ОСО при НКВД СССР по обвинению в причастности к контрреволюционной группе к 5 годам лагерей. При пересылке в Ярославскую тюрьму 22 октября 1935 году бежал, но уже через несколько дней был задержан сотрудниками НКВД. </w:t>
      </w:r>
    </w:p>
    <w:p w:rsidR="00713110" w:rsidRDefault="00713110" w:rsidP="00713110">
      <w:pPr>
        <w:pStyle w:val="Style6"/>
        <w:widowControl/>
        <w:spacing w:line="360" w:lineRule="auto"/>
        <w:ind w:firstLine="720"/>
        <w:jc w:val="both"/>
        <w:rPr>
          <w:rStyle w:val="FontStyle15"/>
          <w:sz w:val="28"/>
          <w:szCs w:val="28"/>
        </w:rPr>
      </w:pPr>
      <w:r w:rsidRPr="00713110">
        <w:rPr>
          <w:rStyle w:val="FontStyle15"/>
          <w:sz w:val="28"/>
          <w:szCs w:val="28"/>
        </w:rPr>
        <w:t>Два года находился в заключении. В конце 1937 (11 декабря) в ходе кампании массовых «чисток» в РККА был расстрелян. После смерти Сталина реабилитирован и восстановлен в партии (посмертно).</w:t>
      </w:r>
    </w:p>
    <w:p w:rsidR="00095767" w:rsidRDefault="00095767" w:rsidP="00AC76F9">
      <w:pPr>
        <w:pStyle w:val="Style6"/>
        <w:widowControl/>
        <w:spacing w:line="360" w:lineRule="auto"/>
        <w:ind w:firstLine="720"/>
        <w:jc w:val="both"/>
        <w:rPr>
          <w:rStyle w:val="FontStyle15"/>
          <w:sz w:val="28"/>
          <w:szCs w:val="28"/>
        </w:rPr>
      </w:pPr>
    </w:p>
    <w:p w:rsidR="00E34E5A" w:rsidRDefault="00E34E5A" w:rsidP="00AC76F9">
      <w:pPr>
        <w:pStyle w:val="Style6"/>
        <w:widowControl/>
        <w:spacing w:line="360" w:lineRule="auto"/>
        <w:ind w:firstLine="720"/>
        <w:jc w:val="both"/>
        <w:rPr>
          <w:rStyle w:val="FontStyle15"/>
          <w:sz w:val="28"/>
          <w:szCs w:val="28"/>
        </w:rPr>
      </w:pPr>
    </w:p>
    <w:p w:rsidR="00E34E5A" w:rsidRDefault="00E34E5A" w:rsidP="00713110">
      <w:pPr>
        <w:pStyle w:val="Style6"/>
        <w:widowControl/>
        <w:spacing w:line="360" w:lineRule="auto"/>
        <w:jc w:val="both"/>
        <w:rPr>
          <w:rStyle w:val="FontStyle15"/>
          <w:sz w:val="28"/>
          <w:szCs w:val="28"/>
        </w:rPr>
      </w:pPr>
    </w:p>
    <w:p w:rsidR="00E34E5A" w:rsidRDefault="00E34E5A"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C3599B" w:rsidRDefault="00C3599B" w:rsidP="00713110">
      <w:pPr>
        <w:pStyle w:val="Style6"/>
        <w:widowControl/>
        <w:spacing w:line="360" w:lineRule="auto"/>
        <w:jc w:val="both"/>
        <w:rPr>
          <w:rStyle w:val="FontStyle15"/>
          <w:sz w:val="28"/>
          <w:szCs w:val="28"/>
        </w:rPr>
      </w:pPr>
    </w:p>
    <w:p w:rsidR="000F6285" w:rsidRDefault="00AD16B5" w:rsidP="00E34E5A">
      <w:pPr>
        <w:pStyle w:val="1"/>
        <w:jc w:val="center"/>
        <w:rPr>
          <w:rStyle w:val="FontStyle15"/>
          <w:b/>
          <w:color w:val="000000" w:themeColor="text1"/>
          <w:sz w:val="28"/>
          <w:szCs w:val="28"/>
        </w:rPr>
      </w:pPr>
      <w:bookmarkStart w:id="12" w:name="_Toc405494045"/>
      <w:r w:rsidRPr="00E34E5A">
        <w:rPr>
          <w:rStyle w:val="FontStyle15"/>
          <w:b/>
          <w:color w:val="000000" w:themeColor="text1"/>
          <w:sz w:val="28"/>
          <w:szCs w:val="28"/>
        </w:rPr>
        <w:t>Заключение</w:t>
      </w:r>
      <w:bookmarkEnd w:id="12"/>
    </w:p>
    <w:p w:rsidR="005210F0" w:rsidRPr="005210F0" w:rsidRDefault="005210F0" w:rsidP="005210F0">
      <w:pPr>
        <w:spacing w:line="360" w:lineRule="auto"/>
        <w:ind w:firstLine="720"/>
        <w:jc w:val="both"/>
        <w:rPr>
          <w:sz w:val="28"/>
          <w:szCs w:val="28"/>
        </w:rPr>
      </w:pPr>
      <w:r w:rsidRPr="005210F0">
        <w:rPr>
          <w:sz w:val="28"/>
          <w:szCs w:val="28"/>
        </w:rPr>
        <w:t>Проведенное исследование позволяет сделать следующие выводы.</w:t>
      </w:r>
    </w:p>
    <w:p w:rsidR="00112903" w:rsidRPr="008A35E9" w:rsidRDefault="00567E94" w:rsidP="005210F0">
      <w:pPr>
        <w:pStyle w:val="Style6"/>
        <w:widowControl/>
        <w:spacing w:line="360" w:lineRule="auto"/>
        <w:ind w:firstLine="720"/>
        <w:jc w:val="both"/>
        <w:rPr>
          <w:rStyle w:val="FontStyle15"/>
          <w:sz w:val="28"/>
          <w:szCs w:val="28"/>
        </w:rPr>
      </w:pPr>
      <w:r w:rsidRPr="005210F0">
        <w:rPr>
          <w:rStyle w:val="FontStyle15"/>
          <w:sz w:val="28"/>
          <w:szCs w:val="28"/>
        </w:rPr>
        <w:t xml:space="preserve">Без командных кадров существование армии </w:t>
      </w:r>
      <w:r w:rsidRPr="008A35E9">
        <w:rPr>
          <w:rStyle w:val="FontStyle15"/>
          <w:sz w:val="28"/>
          <w:szCs w:val="28"/>
        </w:rPr>
        <w:t>любого госу</w:t>
      </w:r>
      <w:r w:rsidRPr="008A35E9">
        <w:rPr>
          <w:rStyle w:val="FontStyle15"/>
          <w:sz w:val="28"/>
          <w:szCs w:val="28"/>
        </w:rPr>
        <w:softHyphen/>
        <w:t>дарства, выполнение ею своих функций — невозможно. Поставив перед собой задачу строительства вооруженных сил, способных защитить новую власть, большевики столкнулись с рядом проб</w:t>
      </w:r>
      <w:r w:rsidRPr="008A35E9">
        <w:rPr>
          <w:rStyle w:val="FontStyle15"/>
          <w:sz w:val="28"/>
          <w:szCs w:val="28"/>
        </w:rPr>
        <w:softHyphen/>
        <w:t>лем, важнейшими из которых являлись: подбор, подготовка и расстановка кадров создаваемых вооруженных формирований.</w:t>
      </w:r>
    </w:p>
    <w:p w:rsidR="00112903" w:rsidRPr="008A35E9" w:rsidRDefault="00567E94" w:rsidP="00AC76F9">
      <w:pPr>
        <w:pStyle w:val="Style6"/>
        <w:widowControl/>
        <w:spacing w:line="360" w:lineRule="auto"/>
        <w:ind w:firstLine="720"/>
        <w:jc w:val="both"/>
        <w:rPr>
          <w:rStyle w:val="FontStyle15"/>
          <w:sz w:val="28"/>
          <w:szCs w:val="28"/>
        </w:rPr>
      </w:pPr>
      <w:r w:rsidRPr="008A35E9">
        <w:rPr>
          <w:rStyle w:val="FontStyle15"/>
          <w:sz w:val="28"/>
          <w:szCs w:val="28"/>
        </w:rPr>
        <w:t>Для разрешения это</w:t>
      </w:r>
      <w:r w:rsidR="00AD16B5">
        <w:rPr>
          <w:rStyle w:val="FontStyle15"/>
          <w:sz w:val="28"/>
          <w:szCs w:val="28"/>
        </w:rPr>
        <w:t>й проблемы большевистское прави</w:t>
      </w:r>
      <w:r w:rsidRPr="008A35E9">
        <w:rPr>
          <w:rStyle w:val="FontStyle15"/>
          <w:sz w:val="28"/>
          <w:szCs w:val="28"/>
        </w:rPr>
        <w:t>тельство создает широкую сеть военных учебных заведений, где разворачивает подготовку командиров, безраздельно преданных новой власти и должных впоследствии составить ядро Красной Армии. Так, в 1918 г. Симбир</w:t>
      </w:r>
      <w:r w:rsidR="00AD16B5">
        <w:rPr>
          <w:rStyle w:val="FontStyle15"/>
          <w:sz w:val="28"/>
          <w:szCs w:val="28"/>
        </w:rPr>
        <w:t>ским губвоенкоматом было органи</w:t>
      </w:r>
      <w:r w:rsidRPr="008A35E9">
        <w:rPr>
          <w:rStyle w:val="FontStyle15"/>
          <w:sz w:val="28"/>
          <w:szCs w:val="28"/>
        </w:rPr>
        <w:t>зовано несколько учебных за</w:t>
      </w:r>
      <w:r w:rsidR="00AD16B5">
        <w:rPr>
          <w:rStyle w:val="FontStyle15"/>
          <w:sz w:val="28"/>
          <w:szCs w:val="28"/>
        </w:rPr>
        <w:t>ведений: школа взводных инструк</w:t>
      </w:r>
      <w:r w:rsidRPr="008A35E9">
        <w:rPr>
          <w:rStyle w:val="FontStyle15"/>
          <w:sz w:val="28"/>
          <w:szCs w:val="28"/>
        </w:rPr>
        <w:t>торов РККА, Симбирские пехотные командные курсы, несколь</w:t>
      </w:r>
      <w:r w:rsidRPr="008A35E9">
        <w:rPr>
          <w:rStyle w:val="FontStyle15"/>
          <w:sz w:val="28"/>
          <w:szCs w:val="28"/>
        </w:rPr>
        <w:softHyphen/>
        <w:t>ко учебных команд и курсов 1-й армии, готовивших командиров-пулемётчиков, артиллеристов и др. Но эффективность данных школ и курсов была очень низкая из-за плохой посещаемости занятий и отсутствия необходимого финансирования.</w:t>
      </w:r>
    </w:p>
    <w:p w:rsidR="00112903" w:rsidRPr="008A35E9" w:rsidRDefault="00567E94" w:rsidP="00AC76F9">
      <w:pPr>
        <w:pStyle w:val="Style6"/>
        <w:widowControl/>
        <w:spacing w:line="360" w:lineRule="auto"/>
        <w:ind w:firstLine="720"/>
        <w:jc w:val="both"/>
        <w:rPr>
          <w:rStyle w:val="FontStyle15"/>
          <w:sz w:val="28"/>
          <w:szCs w:val="28"/>
        </w:rPr>
      </w:pPr>
      <w:r w:rsidRPr="008A35E9">
        <w:rPr>
          <w:rStyle w:val="FontStyle15"/>
          <w:sz w:val="28"/>
          <w:szCs w:val="28"/>
        </w:rPr>
        <w:t>Для формировавшихся п</w:t>
      </w:r>
      <w:r w:rsidR="00AD16B5">
        <w:rPr>
          <w:rStyle w:val="FontStyle15"/>
          <w:sz w:val="28"/>
          <w:szCs w:val="28"/>
        </w:rPr>
        <w:t>о штатам соединений и частей по</w:t>
      </w:r>
      <w:r w:rsidR="005210F0">
        <w:rPr>
          <w:rStyle w:val="FontStyle15"/>
          <w:sz w:val="28"/>
          <w:szCs w:val="28"/>
        </w:rPr>
        <w:t>требовались десят</w:t>
      </w:r>
      <w:r w:rsidRPr="008A35E9">
        <w:rPr>
          <w:rStyle w:val="FontStyle15"/>
          <w:sz w:val="28"/>
          <w:szCs w:val="28"/>
        </w:rPr>
        <w:t xml:space="preserve">ки тысяч командиров. Командные курсы могли дать несколько тысяч наскоро подготовленных краскомов только к осени 1918 г. Мог выручить </w:t>
      </w:r>
      <w:r w:rsidR="00AD16B5">
        <w:rPr>
          <w:rStyle w:val="FontStyle15"/>
          <w:sz w:val="28"/>
          <w:szCs w:val="28"/>
        </w:rPr>
        <w:t>лишь обязательный призыв в Крас</w:t>
      </w:r>
      <w:r w:rsidRPr="008A35E9">
        <w:rPr>
          <w:rStyle w:val="FontStyle15"/>
          <w:sz w:val="28"/>
          <w:szCs w:val="28"/>
        </w:rPr>
        <w:t xml:space="preserve">ную Армию бывших офицеров, и он был смело осуществлен на основе решения 5-го съезда Советов «Об организации Красной Армии». 29 июля 1918 г. состоялся первый декрет о призыве на военную службу бывших офицеров. Затем последовали декреты о призыве </w:t>
      </w:r>
      <w:r w:rsidR="00AD16B5">
        <w:rPr>
          <w:rStyle w:val="FontStyle15"/>
          <w:sz w:val="28"/>
          <w:szCs w:val="28"/>
        </w:rPr>
        <w:t>в Красную Армию унтер-офицеров.</w:t>
      </w:r>
    </w:p>
    <w:p w:rsidR="00DF0D4B" w:rsidRPr="004304A5" w:rsidRDefault="005210F0" w:rsidP="004304A5">
      <w:pPr>
        <w:pStyle w:val="Style9"/>
        <w:widowControl/>
        <w:spacing w:line="360" w:lineRule="auto"/>
        <w:ind w:firstLine="720"/>
        <w:jc w:val="both"/>
        <w:rPr>
          <w:rStyle w:val="FontStyle15"/>
          <w:bCs/>
          <w:sz w:val="28"/>
          <w:szCs w:val="28"/>
          <w:lang w:eastAsia="de-DE"/>
        </w:rPr>
      </w:pPr>
      <w:r>
        <w:rPr>
          <w:rStyle w:val="FontStyle16"/>
          <w:b w:val="0"/>
          <w:sz w:val="28"/>
          <w:szCs w:val="28"/>
          <w:lang w:eastAsia="de-DE"/>
        </w:rPr>
        <w:t>Привле</w:t>
      </w:r>
      <w:r w:rsidRPr="005210F0">
        <w:rPr>
          <w:rStyle w:val="FontStyle16"/>
          <w:b w:val="0"/>
          <w:sz w:val="28"/>
          <w:szCs w:val="28"/>
          <w:lang w:eastAsia="de-DE"/>
        </w:rPr>
        <w:t>чение</w:t>
      </w:r>
      <w:r>
        <w:rPr>
          <w:rStyle w:val="FontStyle16"/>
          <w:b w:val="0"/>
          <w:sz w:val="28"/>
          <w:szCs w:val="28"/>
          <w:lang w:eastAsia="de-DE"/>
        </w:rPr>
        <w:t xml:space="preserve"> для службы в Красной Армии  бывших офицеров, обладавших достаточными военными знаниями и боевым опытом способствовало тому, что воинские части и з партизанских формирований превратились в боеспособные части и соединения</w:t>
      </w:r>
    </w:p>
    <w:p w:rsidR="004304A5" w:rsidRDefault="004304A5" w:rsidP="004304A5">
      <w:pPr>
        <w:pStyle w:val="Style6"/>
        <w:widowControl/>
        <w:spacing w:line="360" w:lineRule="auto"/>
        <w:rPr>
          <w:rStyle w:val="FontStyle15"/>
          <w:sz w:val="28"/>
          <w:szCs w:val="28"/>
        </w:rPr>
      </w:pPr>
    </w:p>
    <w:p w:rsidR="00105C7D" w:rsidRDefault="00105C7D" w:rsidP="004304A5">
      <w:pPr>
        <w:pStyle w:val="Style6"/>
        <w:widowControl/>
        <w:spacing w:line="360" w:lineRule="auto"/>
        <w:jc w:val="center"/>
        <w:rPr>
          <w:rStyle w:val="FontStyle15"/>
          <w:b/>
          <w:sz w:val="28"/>
          <w:szCs w:val="28"/>
        </w:rPr>
      </w:pPr>
      <w:r w:rsidRPr="00105C7D">
        <w:rPr>
          <w:rStyle w:val="FontStyle15"/>
          <w:b/>
          <w:sz w:val="28"/>
          <w:szCs w:val="28"/>
        </w:rPr>
        <w:t>Список литературы</w:t>
      </w:r>
    </w:p>
    <w:p w:rsidR="004304A5" w:rsidRPr="00105C7D" w:rsidRDefault="004304A5" w:rsidP="004304A5">
      <w:pPr>
        <w:pStyle w:val="Style6"/>
        <w:widowControl/>
        <w:spacing w:line="360" w:lineRule="auto"/>
        <w:rPr>
          <w:rStyle w:val="FontStyle15"/>
          <w:b/>
          <w:sz w:val="28"/>
          <w:szCs w:val="28"/>
        </w:rPr>
      </w:pP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1.</w:t>
      </w:r>
      <w:r w:rsidRPr="00105C7D">
        <w:rPr>
          <w:rStyle w:val="FontStyle15"/>
          <w:sz w:val="28"/>
          <w:szCs w:val="28"/>
        </w:rPr>
        <w:tab/>
        <w:t>Айрапетян, Г.А. Железный Гай / Г.А. Айрапетян. - 2-е изд., перераб. и испр. - М. : Воениздат, 1980. - 124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2.</w:t>
      </w:r>
      <w:r w:rsidRPr="00105C7D">
        <w:rPr>
          <w:rStyle w:val="FontStyle15"/>
          <w:sz w:val="28"/>
          <w:szCs w:val="28"/>
        </w:rPr>
        <w:tab/>
        <w:t>Афанасьев, Б.Н. По следам боев Железной дивизии : путеводитель / Ульян. обл. отд. нар. образования, Ин-т усовершенствования учителей. - Ульяновск : Кн. изд-во, 1958. - 46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3.</w:t>
      </w:r>
      <w:r w:rsidRPr="00105C7D">
        <w:rPr>
          <w:rStyle w:val="FontStyle15"/>
          <w:sz w:val="28"/>
          <w:szCs w:val="28"/>
        </w:rPr>
        <w:tab/>
        <w:t>Будницкий, О.   Красный Наполеон - Михаил Тухачевский / О. Будницкий // Знание-сила. - 2007. - № 11. - С. 63-69.</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4.</w:t>
      </w:r>
      <w:r w:rsidRPr="00105C7D">
        <w:rPr>
          <w:rStyle w:val="FontStyle15"/>
          <w:sz w:val="28"/>
          <w:szCs w:val="28"/>
        </w:rPr>
        <w:tab/>
        <w:t>Будницкий, О. В. РККА, или о коммунистах и генштабистах / О. В. Будницкий// Преподавание истории и обществознания в школе. - 2009. - № 1. - С. 3-11.</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5.</w:t>
      </w:r>
      <w:r w:rsidRPr="00105C7D">
        <w:rPr>
          <w:rStyle w:val="FontStyle15"/>
          <w:sz w:val="28"/>
          <w:szCs w:val="28"/>
        </w:rPr>
        <w:tab/>
        <w:t>Галимов, Ф.А. Начдив Железной: материал в помощь лекторам / Ф.А. Галимов ; Ульян. обл. отд-ниеВсерос. о-ва охраны памятников ист. и культуры. - Ульяновск : [б. и.], 1987. - 17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6.</w:t>
      </w:r>
      <w:r w:rsidRPr="00105C7D">
        <w:rPr>
          <w:rStyle w:val="FontStyle15"/>
          <w:sz w:val="28"/>
          <w:szCs w:val="28"/>
        </w:rPr>
        <w:tab/>
        <w:t>Гнутов, М.А. Боевой восемнадцатый год... : (к 45-летию освобождения родины В.И. Ленина от белогвардейцев) / М.А. Гнутов, Г.Н. Фёдоров. - Ульяновск : Ульян. кн. изд-во, 1963. - 116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7.</w:t>
      </w:r>
      <w:r w:rsidRPr="00105C7D">
        <w:rPr>
          <w:rStyle w:val="FontStyle15"/>
          <w:sz w:val="28"/>
          <w:szCs w:val="28"/>
        </w:rPr>
        <w:tab/>
        <w:t>Голубев А. В. Первый Главком И. И. Вацетис./А. В.Голубев// Военно- исторический журнал.- 1972.-№ 2- С. 73-83.</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8.</w:t>
      </w:r>
      <w:r w:rsidRPr="00105C7D">
        <w:rPr>
          <w:rStyle w:val="FontStyle15"/>
          <w:sz w:val="28"/>
          <w:szCs w:val="28"/>
        </w:rPr>
        <w:tab/>
        <w:t>Иванов, В.М. Маршал М.Н. Тухачевский / В.М. Иванов. - М. : Воениздат, 1985. - 322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9.</w:t>
      </w:r>
      <w:r w:rsidRPr="00105C7D">
        <w:rPr>
          <w:rStyle w:val="FontStyle15"/>
          <w:sz w:val="28"/>
          <w:szCs w:val="28"/>
        </w:rPr>
        <w:tab/>
        <w:t>Кузнецов В. Н. Из огня да в полынью: Симбирская губерния в годы гражданской войны. - Ульяновск, 2000.- 92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10.</w:t>
      </w:r>
      <w:r w:rsidRPr="00105C7D">
        <w:rPr>
          <w:rStyle w:val="FontStyle15"/>
          <w:sz w:val="28"/>
          <w:szCs w:val="28"/>
        </w:rPr>
        <w:tab/>
        <w:t>Медведев, Е.И. Гражданская война в Среднем Поволжье (1918-1919 гг.) / Е.И. Медведев ; Куйбышев. гос. ун-т. - Саратов : Изд-во Сарат. ун-та, 1974. - 352 с.</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11.</w:t>
      </w:r>
      <w:r w:rsidRPr="00105C7D">
        <w:rPr>
          <w:rStyle w:val="FontStyle15"/>
          <w:sz w:val="28"/>
          <w:szCs w:val="28"/>
        </w:rPr>
        <w:tab/>
        <w:t>Морозова, О. М. Кадровый состав и внутриармейские отношения в вооруженных формированиях в годы гражданской войны / О. М. Морозова// Вопросы истории. - 2008. - № 7. - С. 26-38.</w:t>
      </w:r>
    </w:p>
    <w:p w:rsidR="00105C7D" w:rsidRPr="00105C7D" w:rsidRDefault="00105C7D" w:rsidP="00105C7D">
      <w:pPr>
        <w:pStyle w:val="Style6"/>
        <w:widowControl/>
        <w:spacing w:line="360" w:lineRule="auto"/>
        <w:rPr>
          <w:rStyle w:val="FontStyle15"/>
          <w:sz w:val="28"/>
          <w:szCs w:val="28"/>
        </w:rPr>
      </w:pPr>
      <w:r w:rsidRPr="00105C7D">
        <w:rPr>
          <w:rStyle w:val="FontStyle15"/>
          <w:sz w:val="28"/>
          <w:szCs w:val="28"/>
        </w:rPr>
        <w:t>12.</w:t>
      </w:r>
      <w:r w:rsidRPr="00105C7D">
        <w:rPr>
          <w:rStyle w:val="FontStyle15"/>
          <w:sz w:val="28"/>
          <w:szCs w:val="28"/>
        </w:rPr>
        <w:tab/>
        <w:t>Ситников, В.В. Военно-организаторская и мобилизационная деятельность органов военного управления Симбирской губернии в 1918-1919 гг. :автореф. дис. : 07.00.02 - отечественная история / В.В. Ситников. - Чебоксары: [б. и.], 2008. - 23 с.</w:t>
      </w:r>
    </w:p>
    <w:p w:rsidR="00A25562" w:rsidRDefault="00105C7D" w:rsidP="00105C7D">
      <w:pPr>
        <w:pStyle w:val="Style6"/>
        <w:widowControl/>
        <w:spacing w:line="360" w:lineRule="auto"/>
        <w:rPr>
          <w:rStyle w:val="FontStyle15"/>
          <w:sz w:val="28"/>
          <w:szCs w:val="28"/>
        </w:rPr>
      </w:pPr>
      <w:r w:rsidRPr="00105C7D">
        <w:rPr>
          <w:rStyle w:val="FontStyle15"/>
          <w:sz w:val="28"/>
          <w:szCs w:val="28"/>
        </w:rPr>
        <w:t>13.</w:t>
      </w:r>
      <w:r w:rsidRPr="00105C7D">
        <w:rPr>
          <w:rStyle w:val="FontStyle15"/>
          <w:sz w:val="28"/>
          <w:szCs w:val="28"/>
        </w:rPr>
        <w:tab/>
        <w:t>Ситников, В. В. В огне рожденная : формирование воин. частей и подразд. РККА в губерниях Среднего Поволжья в годы Гражданской войны (1918-1919 гг.):  моногр. исследование / В. В. Ситников. - Самара : НТЦ, 2008. - 268 с.</w:t>
      </w:r>
    </w:p>
    <w:sectPr w:rsidR="00A25562" w:rsidSect="00673456">
      <w:footerReference w:type="default" r:id="rId8"/>
      <w:type w:val="continuous"/>
      <w:pgSz w:w="11909" w:h="16834"/>
      <w:pgMar w:top="1701" w:right="851"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58D" w:rsidRDefault="00C5558D">
      <w:r>
        <w:separator/>
      </w:r>
    </w:p>
  </w:endnote>
  <w:endnote w:type="continuationSeparator" w:id="1">
    <w:p w:rsidR="00C5558D" w:rsidRDefault="00C55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Franklin Gothic Medium"/>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131940"/>
    </w:sdtPr>
    <w:sdtContent>
      <w:p w:rsidR="00B44532" w:rsidRDefault="001937FC">
        <w:pPr>
          <w:pStyle w:val="ac"/>
          <w:jc w:val="center"/>
        </w:pPr>
        <w:r>
          <w:fldChar w:fldCharType="begin"/>
        </w:r>
        <w:r w:rsidR="00B44532">
          <w:instrText>PAGE   \* MERGEFORMAT</w:instrText>
        </w:r>
        <w:r>
          <w:fldChar w:fldCharType="separate"/>
        </w:r>
        <w:r w:rsidR="00B80E48">
          <w:rPr>
            <w:noProof/>
          </w:rPr>
          <w:t>2</w:t>
        </w:r>
        <w:r>
          <w:fldChar w:fldCharType="end"/>
        </w:r>
      </w:p>
    </w:sdtContent>
  </w:sdt>
  <w:p w:rsidR="00B44532" w:rsidRDefault="00B4453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58D" w:rsidRDefault="00C5558D">
      <w:r>
        <w:separator/>
      </w:r>
    </w:p>
  </w:footnote>
  <w:footnote w:type="continuationSeparator" w:id="1">
    <w:p w:rsidR="00C5558D" w:rsidRDefault="00C5558D">
      <w:r>
        <w:continuationSeparator/>
      </w:r>
    </w:p>
  </w:footnote>
  <w:footnote w:id="2">
    <w:p w:rsidR="00B44532" w:rsidRDefault="00B44532">
      <w:pPr>
        <w:pStyle w:val="a6"/>
      </w:pPr>
      <w:r>
        <w:rPr>
          <w:rStyle w:val="a8"/>
        </w:rPr>
        <w:footnoteRef/>
      </w:r>
      <w:r w:rsidR="001F1E6E" w:rsidRPr="001F1E6E">
        <w:t>Будницкий, О. В. РККА, или о коммунистах и генштабистах / О. В. Будницкий// Преподавание истории и обществознания в</w:t>
      </w:r>
      <w:r w:rsidR="001F1E6E">
        <w:t xml:space="preserve"> школе. - 2009. - № 1. - С. 3</w:t>
      </w:r>
      <w:r w:rsidR="001F1E6E" w:rsidRPr="001F1E6E">
        <w:t>.</w:t>
      </w:r>
    </w:p>
  </w:footnote>
  <w:footnote w:id="3">
    <w:p w:rsidR="00B44532" w:rsidRDefault="00B44532">
      <w:pPr>
        <w:pStyle w:val="a6"/>
      </w:pPr>
      <w:r>
        <w:rPr>
          <w:rStyle w:val="a8"/>
        </w:rPr>
        <w:footnoteRef/>
      </w:r>
      <w:r w:rsidR="001F1E6E" w:rsidRPr="001F1E6E">
        <w:t xml:space="preserve">Будницкий, О. В. РККА, или о коммунистах и генштабистах / О. В. Будницкий// Преподавание истории и обществознания в </w:t>
      </w:r>
      <w:r w:rsidR="001F1E6E">
        <w:t>школе. - 2009. - № 1. - С. 4-5.</w:t>
      </w:r>
    </w:p>
  </w:footnote>
  <w:footnote w:id="4">
    <w:p w:rsidR="00B44532" w:rsidRDefault="00B44532">
      <w:pPr>
        <w:pStyle w:val="a6"/>
      </w:pPr>
      <w:r>
        <w:rPr>
          <w:rStyle w:val="a8"/>
        </w:rPr>
        <w:footnoteRef/>
      </w:r>
      <w:r w:rsidR="001F1E6E" w:rsidRPr="001F1E6E">
        <w:t xml:space="preserve">Будницкий, О. В. РККА, или о коммунистах и генштабистах / О. В. Будницкий// Преподавание истории и обществознания в </w:t>
      </w:r>
      <w:r w:rsidR="001F1E6E">
        <w:t>школе. - 2009. - № 1. - С. 7-8.</w:t>
      </w:r>
    </w:p>
  </w:footnote>
  <w:footnote w:id="5">
    <w:p w:rsidR="00B44532" w:rsidRDefault="00B44532">
      <w:pPr>
        <w:pStyle w:val="a6"/>
      </w:pPr>
      <w:r>
        <w:rPr>
          <w:rStyle w:val="a8"/>
        </w:rPr>
        <w:footnoteRef/>
      </w:r>
      <w:r w:rsidR="001F1E6E">
        <w:t>Там же.- С. 9.</w:t>
      </w:r>
    </w:p>
  </w:footnote>
  <w:footnote w:id="6">
    <w:p w:rsidR="00B44532" w:rsidRDefault="00B44532">
      <w:pPr>
        <w:pStyle w:val="a6"/>
      </w:pPr>
      <w:r>
        <w:rPr>
          <w:rStyle w:val="a8"/>
        </w:rPr>
        <w:footnoteRef/>
      </w:r>
      <w:r w:rsidR="001C7E0C" w:rsidRPr="001C7E0C">
        <w:t>Морозова, О. М. Кадровый состав и внутриармейские отношения в вооруженных формированиях в годы гражданской войны / О. М. Морозов</w:t>
      </w:r>
      <w:r w:rsidR="001C7E0C">
        <w:t>а// Вопросы истории. - 2008. - № 7. - С. 28.</w:t>
      </w:r>
    </w:p>
  </w:footnote>
  <w:footnote w:id="7">
    <w:p w:rsidR="00B44532" w:rsidRDefault="00B44532">
      <w:pPr>
        <w:pStyle w:val="a6"/>
      </w:pPr>
      <w:r>
        <w:rPr>
          <w:rStyle w:val="a8"/>
        </w:rPr>
        <w:footnoteRef/>
      </w:r>
      <w:r w:rsidR="001C7E0C" w:rsidRPr="001C7E0C">
        <w:t>Морозова, О. М. Кадровый состав и внутриармейские отношения в вооруженных формированиях в годы гражданской войны / О. М. Морозова// Вопросы ист</w:t>
      </w:r>
      <w:r w:rsidR="001C7E0C">
        <w:t>ории. - 2008. - № 7. - С. 29</w:t>
      </w:r>
    </w:p>
  </w:footnote>
  <w:footnote w:id="8">
    <w:p w:rsidR="00B44532" w:rsidRDefault="00B44532">
      <w:pPr>
        <w:pStyle w:val="a6"/>
      </w:pPr>
      <w:r>
        <w:rPr>
          <w:rStyle w:val="a8"/>
        </w:rPr>
        <w:footnoteRef/>
      </w:r>
      <w:r w:rsidR="001C7E0C">
        <w:t>Там же. С. 30</w:t>
      </w:r>
    </w:p>
  </w:footnote>
  <w:footnote w:id="9">
    <w:p w:rsidR="00B44532" w:rsidRDefault="00B44532">
      <w:pPr>
        <w:pStyle w:val="a6"/>
      </w:pPr>
      <w:r>
        <w:rPr>
          <w:rStyle w:val="a8"/>
        </w:rPr>
        <w:footnoteRef/>
      </w:r>
      <w:r w:rsidR="001C7E0C" w:rsidRPr="001C7E0C">
        <w:t>Морозова, О. М. Кадровый состав и внутриармейские отношения в вооруженных формированиях в годы гражданской войны / О. М. Морозов</w:t>
      </w:r>
      <w:r w:rsidR="001C7E0C">
        <w:t>а// Вопросы истории. - 2008. - №</w:t>
      </w:r>
      <w:r w:rsidR="001C7E0C" w:rsidRPr="001C7E0C">
        <w:t xml:space="preserve"> 7. - С. </w:t>
      </w:r>
      <w:r w:rsidR="001C7E0C">
        <w:t>31</w:t>
      </w:r>
    </w:p>
  </w:footnote>
  <w:footnote w:id="10">
    <w:p w:rsidR="00B44532" w:rsidRDefault="00B44532">
      <w:pPr>
        <w:pStyle w:val="a6"/>
      </w:pPr>
      <w:r>
        <w:rPr>
          <w:rStyle w:val="a8"/>
        </w:rPr>
        <w:footnoteRef/>
      </w:r>
      <w:r w:rsidR="001C7E0C">
        <w:t>Там же. С 32.</w:t>
      </w:r>
    </w:p>
  </w:footnote>
  <w:footnote w:id="11">
    <w:p w:rsidR="00B44532" w:rsidRDefault="00B44532">
      <w:pPr>
        <w:pStyle w:val="a6"/>
      </w:pPr>
      <w:r>
        <w:rPr>
          <w:rStyle w:val="a8"/>
        </w:rPr>
        <w:footnoteRef/>
      </w:r>
      <w:r w:rsidR="001C7E0C" w:rsidRPr="001C7E0C">
        <w:t>Морозова, О. М. Кадровый состав и внутриармейские отношения в вооруженных формированиях в годы гражданской войны / О. М. Морозова// Вопросы ист</w:t>
      </w:r>
      <w:r w:rsidR="001C7E0C">
        <w:t>ории. - 2008. - № 7. - С. 33</w:t>
      </w:r>
    </w:p>
  </w:footnote>
  <w:footnote w:id="12">
    <w:p w:rsidR="00B44532" w:rsidRDefault="00B44532">
      <w:pPr>
        <w:pStyle w:val="a6"/>
      </w:pPr>
      <w:r>
        <w:rPr>
          <w:rStyle w:val="a8"/>
        </w:rPr>
        <w:footnoteRef/>
      </w:r>
      <w:r w:rsidR="001C7E0C" w:rsidRPr="001C7E0C">
        <w:t>Будницкий, О. В. РККА, или о коммунистах и генштабистах / О. В. Будницкий// Преподавание истории и обществознания в</w:t>
      </w:r>
      <w:r w:rsidR="001C7E0C">
        <w:t xml:space="preserve"> школе. - 2009. - № 1. - С. 6</w:t>
      </w:r>
    </w:p>
  </w:footnote>
  <w:footnote w:id="13">
    <w:p w:rsidR="00B44532" w:rsidRDefault="00B44532">
      <w:pPr>
        <w:pStyle w:val="a6"/>
      </w:pPr>
      <w:r>
        <w:rPr>
          <w:rStyle w:val="a8"/>
        </w:rPr>
        <w:footnoteRef/>
      </w:r>
      <w:r w:rsidR="001C7E0C" w:rsidRPr="001C7E0C">
        <w:t xml:space="preserve">Будницкий, О. В. РККА, или о коммунистах и генштабистах / О. В. Будницкий// Преподавание истории и обществознания в </w:t>
      </w:r>
      <w:r w:rsidR="001C7E0C">
        <w:t>школе. - 2009. - № 1. - С. 6</w:t>
      </w:r>
    </w:p>
  </w:footnote>
  <w:footnote w:id="14">
    <w:p w:rsidR="00B44532" w:rsidRDefault="00B44532">
      <w:pPr>
        <w:pStyle w:val="a6"/>
      </w:pPr>
      <w:r>
        <w:rPr>
          <w:rStyle w:val="a8"/>
        </w:rPr>
        <w:footnoteRef/>
      </w:r>
      <w:r w:rsidR="00EA0F08" w:rsidRPr="00EA0F08">
        <w:t>Ситников, В.В.В огне рожденная : формирование воин. частей и подразд. РККА в губерниях Среднего Поволжья в годы Гражданской войны (1918-1919 гг.):  моногр. исследование / В. В. Ситнико</w:t>
      </w:r>
      <w:r w:rsidR="00EA0F08">
        <w:t>в. - Самара : НТЦ, 2008. – С.60-61.</w:t>
      </w:r>
    </w:p>
  </w:footnote>
  <w:footnote w:id="15">
    <w:p w:rsidR="00B44532" w:rsidRDefault="00B44532">
      <w:pPr>
        <w:pStyle w:val="a6"/>
      </w:pPr>
      <w:r>
        <w:rPr>
          <w:rStyle w:val="a8"/>
        </w:rPr>
        <w:footnoteRef/>
      </w:r>
      <w:r w:rsidR="00EA0F08" w:rsidRPr="00EA0F08">
        <w:t>Ситников, В.В.В огне рожденная : формирование воин. частей и подразд. РККА в губерниях Среднего Поволжья в годы Гражданской войны (1918-1919 гг.):  моногр. исследование / В. В. Ситников</w:t>
      </w:r>
      <w:r w:rsidR="00EA0F08">
        <w:t>. - Самара : НТЦ, 2008. – С.64.</w:t>
      </w:r>
    </w:p>
  </w:footnote>
  <w:footnote w:id="16">
    <w:p w:rsidR="00B44532" w:rsidRDefault="00B44532">
      <w:pPr>
        <w:pStyle w:val="a6"/>
      </w:pPr>
      <w:r>
        <w:rPr>
          <w:rStyle w:val="a8"/>
        </w:rPr>
        <w:footnoteRef/>
      </w:r>
      <w:r w:rsidR="00794EA2" w:rsidRPr="00794EA2">
        <w:t>Ситников, В.В.В огне рожденная : формирование воин. частей и подразд. РККА в губерниях Среднего Поволжья в годы Гражданской войны (1918-1919 гг.):  моногр. исследование / В. В. Ситников. - Самара : НТЦ, 2008.</w:t>
      </w:r>
      <w:r w:rsidR="00794EA2">
        <w:t xml:space="preserve"> – С.65.</w:t>
      </w:r>
    </w:p>
  </w:footnote>
  <w:footnote w:id="17">
    <w:p w:rsidR="00B44532" w:rsidRDefault="00B44532">
      <w:pPr>
        <w:pStyle w:val="a6"/>
      </w:pPr>
      <w:r>
        <w:rPr>
          <w:rStyle w:val="a8"/>
        </w:rPr>
        <w:footnoteRef/>
      </w:r>
      <w:r w:rsidR="00794EA2" w:rsidRPr="00794EA2">
        <w:t>Ситников, В.В.В огне рожденная : формирование воин. частей и подразд. РККА в губерниях Среднего Поволжья в годы Гражданской войны (1918-1919 гг.):  моногр. исследование / В. В. Ситников</w:t>
      </w:r>
      <w:r w:rsidR="00794EA2">
        <w:t>. - Самара : НТЦ, 2008. – С.34-37.</w:t>
      </w:r>
    </w:p>
  </w:footnote>
  <w:footnote w:id="18">
    <w:p w:rsidR="00B44532" w:rsidRDefault="00B44532">
      <w:pPr>
        <w:pStyle w:val="a6"/>
      </w:pPr>
      <w:r>
        <w:rPr>
          <w:rStyle w:val="a8"/>
        </w:rPr>
        <w:footnoteRef/>
      </w:r>
      <w:r w:rsidR="00794EA2" w:rsidRPr="00794EA2">
        <w:t>Ситников, В.В.В огне рожденная : формирование воин. частей и подразд. РККА в губерниях Среднего Поволжья в годы Гражданской войны (1918-1919 гг.):  моногр. исследование / В. В. Ситников</w:t>
      </w:r>
      <w:r w:rsidR="00794EA2">
        <w:t>. - Самара : НТЦ, 2008. – С.38.</w:t>
      </w:r>
    </w:p>
  </w:footnote>
  <w:footnote w:id="19">
    <w:p w:rsidR="00794EA2" w:rsidRDefault="00794EA2">
      <w:pPr>
        <w:pStyle w:val="a6"/>
      </w:pPr>
      <w:r>
        <w:rPr>
          <w:rStyle w:val="a8"/>
        </w:rPr>
        <w:footnoteRef/>
      </w:r>
      <w:r w:rsidR="001363B0" w:rsidRPr="001363B0">
        <w:t>Будницкий, О.   Красный Наполеон - Михаил Тухачевский / О. Будницкий // Знание-</w:t>
      </w:r>
      <w:r w:rsidR="001363B0">
        <w:t>сила. - 2007. - № 11. - С. 63.</w:t>
      </w:r>
    </w:p>
  </w:footnote>
  <w:footnote w:id="20">
    <w:p w:rsidR="001363B0" w:rsidRDefault="001363B0">
      <w:pPr>
        <w:pStyle w:val="a6"/>
      </w:pPr>
      <w:r>
        <w:rPr>
          <w:rStyle w:val="a8"/>
        </w:rPr>
        <w:footnoteRef/>
      </w:r>
      <w:r w:rsidRPr="001363B0">
        <w:t>Будницкий, О.   Красный Наполеон - Михаил Тухачевский / О. Будницкий // Знание-</w:t>
      </w:r>
      <w:r>
        <w:t>сила. - 2007. - № 11. - С. 64.</w:t>
      </w:r>
    </w:p>
  </w:footnote>
  <w:footnote w:id="21">
    <w:p w:rsidR="001363B0" w:rsidRDefault="001363B0">
      <w:pPr>
        <w:pStyle w:val="a6"/>
      </w:pPr>
      <w:r>
        <w:rPr>
          <w:rStyle w:val="a8"/>
        </w:rPr>
        <w:footnoteRef/>
      </w:r>
      <w:r w:rsidRPr="001363B0">
        <w:t xml:space="preserve">Будницкий, О.   Красный Наполеон - Михаил Тухачевский / О. Будницкий // Знание-сила. - 2007. - № 11. - С. </w:t>
      </w:r>
      <w:r>
        <w:t>66.</w:t>
      </w:r>
    </w:p>
  </w:footnote>
  <w:footnote w:id="22">
    <w:p w:rsidR="001363B0" w:rsidRDefault="001363B0">
      <w:pPr>
        <w:pStyle w:val="a6"/>
      </w:pPr>
      <w:r>
        <w:rPr>
          <w:rStyle w:val="a8"/>
        </w:rPr>
        <w:footnoteRef/>
      </w:r>
      <w:r w:rsidRPr="001363B0">
        <w:t>Будницкий, О.   Красный Наполеон - Михаил Тухачевский / О. Будницкий // Знан</w:t>
      </w:r>
      <w:r>
        <w:t>ие-сила. - 2007. - № 11. - С. 67</w:t>
      </w:r>
      <w:r w:rsidRPr="001363B0">
        <w:t>-69</w:t>
      </w:r>
    </w:p>
  </w:footnote>
  <w:footnote w:id="23">
    <w:p w:rsidR="001363B0" w:rsidRDefault="001363B0">
      <w:pPr>
        <w:pStyle w:val="a6"/>
      </w:pPr>
      <w:r>
        <w:rPr>
          <w:rStyle w:val="a8"/>
        </w:rPr>
        <w:footnoteRef/>
      </w:r>
      <w:r>
        <w:t>.</w:t>
      </w:r>
      <w:r w:rsidRPr="001363B0">
        <w:t>Голубев А. В. Первый Главком И. И. Вацетис./А. В.Голубев// Военно- историческ</w:t>
      </w:r>
      <w:r>
        <w:t>ий журнал.- 1972.-№ 2- С. 74-75.</w:t>
      </w:r>
    </w:p>
  </w:footnote>
  <w:footnote w:id="24">
    <w:p w:rsidR="001363B0" w:rsidRDefault="001363B0">
      <w:pPr>
        <w:pStyle w:val="a6"/>
      </w:pPr>
      <w:r>
        <w:rPr>
          <w:rStyle w:val="a8"/>
        </w:rPr>
        <w:footnoteRef/>
      </w:r>
      <w:r w:rsidRPr="001363B0">
        <w:t>Голубев А. В. Первый Главком И. И. Вацетис./А. В.Голубев// Военно- историч</w:t>
      </w:r>
      <w:r>
        <w:t>еский журнал.- 1972.-№ 2- С. 79- 81.</w:t>
      </w:r>
    </w:p>
  </w:footnote>
  <w:footnote w:id="25">
    <w:p w:rsidR="00E34E5A" w:rsidRDefault="00E34E5A">
      <w:pPr>
        <w:pStyle w:val="a6"/>
      </w:pPr>
      <w:r>
        <w:rPr>
          <w:rStyle w:val="a8"/>
        </w:rPr>
        <w:footnoteRef/>
      </w:r>
      <w:r w:rsidRPr="00E34E5A">
        <w:t>Галимов, Ф.А. Начдив Железной: материал в помощь лекторам / Ф.А. Галимов ; Ульян. обл. отд-ниеВсерос. о-ва охраны памятников ист. и культуры. - Ул</w:t>
      </w:r>
      <w:r>
        <w:t>ьяновск : [б. и.], 1987. – С. 12-13.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10807"/>
    <w:multiLevelType w:val="multilevel"/>
    <w:tmpl w:val="2B8E4E8E"/>
    <w:lvl w:ilvl="0">
      <w:start w:val="1"/>
      <w:numFmt w:val="decimal"/>
      <w:lvlText w:val="%1."/>
      <w:lvlJc w:val="left"/>
      <w:pPr>
        <w:ind w:left="592"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nsid w:val="2F93458D"/>
    <w:multiLevelType w:val="hybridMultilevel"/>
    <w:tmpl w:val="F820A4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B6F54"/>
    <w:rsid w:val="000033BE"/>
    <w:rsid w:val="00026852"/>
    <w:rsid w:val="00095767"/>
    <w:rsid w:val="000F6285"/>
    <w:rsid w:val="00105C7D"/>
    <w:rsid w:val="00112903"/>
    <w:rsid w:val="001363B0"/>
    <w:rsid w:val="00164C42"/>
    <w:rsid w:val="001937FC"/>
    <w:rsid w:val="00197B1D"/>
    <w:rsid w:val="001C4233"/>
    <w:rsid w:val="001C7E0C"/>
    <w:rsid w:val="001F1E6E"/>
    <w:rsid w:val="002C0F71"/>
    <w:rsid w:val="002E2EE9"/>
    <w:rsid w:val="003125B9"/>
    <w:rsid w:val="00313287"/>
    <w:rsid w:val="00353230"/>
    <w:rsid w:val="00405E2B"/>
    <w:rsid w:val="004304A5"/>
    <w:rsid w:val="00447C43"/>
    <w:rsid w:val="004D412A"/>
    <w:rsid w:val="005210F0"/>
    <w:rsid w:val="00567E94"/>
    <w:rsid w:val="00595D86"/>
    <w:rsid w:val="005C7943"/>
    <w:rsid w:val="006447EC"/>
    <w:rsid w:val="006664E9"/>
    <w:rsid w:val="00673456"/>
    <w:rsid w:val="00713110"/>
    <w:rsid w:val="007458E9"/>
    <w:rsid w:val="00794A52"/>
    <w:rsid w:val="00794EA2"/>
    <w:rsid w:val="007B6F54"/>
    <w:rsid w:val="008754D7"/>
    <w:rsid w:val="008A35E9"/>
    <w:rsid w:val="00933297"/>
    <w:rsid w:val="00970F54"/>
    <w:rsid w:val="009C5B0F"/>
    <w:rsid w:val="00A25562"/>
    <w:rsid w:val="00A273FA"/>
    <w:rsid w:val="00A56B6E"/>
    <w:rsid w:val="00AC76F9"/>
    <w:rsid w:val="00AD16B5"/>
    <w:rsid w:val="00B44532"/>
    <w:rsid w:val="00B80E48"/>
    <w:rsid w:val="00B80F0C"/>
    <w:rsid w:val="00BA69EA"/>
    <w:rsid w:val="00BD4D8B"/>
    <w:rsid w:val="00C06ED9"/>
    <w:rsid w:val="00C145AA"/>
    <w:rsid w:val="00C3599B"/>
    <w:rsid w:val="00C5558D"/>
    <w:rsid w:val="00C74767"/>
    <w:rsid w:val="00C7571F"/>
    <w:rsid w:val="00CC3E60"/>
    <w:rsid w:val="00CE6886"/>
    <w:rsid w:val="00CF2D3B"/>
    <w:rsid w:val="00D53C10"/>
    <w:rsid w:val="00DF0D4B"/>
    <w:rsid w:val="00DF2BFC"/>
    <w:rsid w:val="00E34E5A"/>
    <w:rsid w:val="00EA0F08"/>
    <w:rsid w:val="00F53ED6"/>
    <w:rsid w:val="00F75FC8"/>
    <w:rsid w:val="00FD5F84"/>
    <w:rsid w:val="00FE5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03"/>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C06E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34E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34E5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12903"/>
  </w:style>
  <w:style w:type="paragraph" w:customStyle="1" w:styleId="Style2">
    <w:name w:val="Style2"/>
    <w:basedOn w:val="a"/>
    <w:uiPriority w:val="99"/>
    <w:rsid w:val="00112903"/>
  </w:style>
  <w:style w:type="paragraph" w:customStyle="1" w:styleId="Style3">
    <w:name w:val="Style3"/>
    <w:basedOn w:val="a"/>
    <w:uiPriority w:val="99"/>
    <w:rsid w:val="00112903"/>
  </w:style>
  <w:style w:type="paragraph" w:customStyle="1" w:styleId="Style4">
    <w:name w:val="Style4"/>
    <w:basedOn w:val="a"/>
    <w:uiPriority w:val="99"/>
    <w:rsid w:val="00112903"/>
  </w:style>
  <w:style w:type="paragraph" w:customStyle="1" w:styleId="Style5">
    <w:name w:val="Style5"/>
    <w:basedOn w:val="a"/>
    <w:uiPriority w:val="99"/>
    <w:rsid w:val="00112903"/>
  </w:style>
  <w:style w:type="paragraph" w:customStyle="1" w:styleId="Style6">
    <w:name w:val="Style6"/>
    <w:basedOn w:val="a"/>
    <w:uiPriority w:val="99"/>
    <w:rsid w:val="00112903"/>
  </w:style>
  <w:style w:type="paragraph" w:customStyle="1" w:styleId="Style7">
    <w:name w:val="Style7"/>
    <w:basedOn w:val="a"/>
    <w:uiPriority w:val="99"/>
    <w:rsid w:val="00112903"/>
  </w:style>
  <w:style w:type="paragraph" w:customStyle="1" w:styleId="Style8">
    <w:name w:val="Style8"/>
    <w:basedOn w:val="a"/>
    <w:uiPriority w:val="99"/>
    <w:rsid w:val="00112903"/>
  </w:style>
  <w:style w:type="paragraph" w:customStyle="1" w:styleId="Style9">
    <w:name w:val="Style9"/>
    <w:basedOn w:val="a"/>
    <w:uiPriority w:val="99"/>
    <w:rsid w:val="00112903"/>
  </w:style>
  <w:style w:type="character" w:customStyle="1" w:styleId="FontStyle11">
    <w:name w:val="Font Style11"/>
    <w:basedOn w:val="a0"/>
    <w:uiPriority w:val="99"/>
    <w:rsid w:val="00112903"/>
    <w:rPr>
      <w:rFonts w:ascii="Times New Roman" w:hAnsi="Times New Roman" w:cs="Times New Roman"/>
      <w:sz w:val="22"/>
      <w:szCs w:val="22"/>
    </w:rPr>
  </w:style>
  <w:style w:type="character" w:customStyle="1" w:styleId="FontStyle12">
    <w:name w:val="Font Style12"/>
    <w:basedOn w:val="a0"/>
    <w:uiPriority w:val="99"/>
    <w:rsid w:val="00112903"/>
    <w:rPr>
      <w:rFonts w:ascii="Times New Roman" w:hAnsi="Times New Roman" w:cs="Times New Roman"/>
      <w:sz w:val="18"/>
      <w:szCs w:val="18"/>
    </w:rPr>
  </w:style>
  <w:style w:type="character" w:customStyle="1" w:styleId="FontStyle13">
    <w:name w:val="Font Style13"/>
    <w:basedOn w:val="a0"/>
    <w:uiPriority w:val="99"/>
    <w:rsid w:val="00112903"/>
    <w:rPr>
      <w:rFonts w:ascii="Times New Roman" w:hAnsi="Times New Roman" w:cs="Times New Roman"/>
      <w:b/>
      <w:bCs/>
      <w:sz w:val="20"/>
      <w:szCs w:val="20"/>
    </w:rPr>
  </w:style>
  <w:style w:type="character" w:customStyle="1" w:styleId="FontStyle14">
    <w:name w:val="Font Style14"/>
    <w:basedOn w:val="a0"/>
    <w:uiPriority w:val="99"/>
    <w:rsid w:val="00112903"/>
    <w:rPr>
      <w:rFonts w:ascii="Times New Roman" w:hAnsi="Times New Roman" w:cs="Times New Roman"/>
      <w:b/>
      <w:bCs/>
      <w:i/>
      <w:iCs/>
      <w:sz w:val="18"/>
      <w:szCs w:val="18"/>
    </w:rPr>
  </w:style>
  <w:style w:type="character" w:customStyle="1" w:styleId="FontStyle15">
    <w:name w:val="Font Style15"/>
    <w:basedOn w:val="a0"/>
    <w:uiPriority w:val="99"/>
    <w:rsid w:val="00112903"/>
    <w:rPr>
      <w:rFonts w:ascii="Times New Roman" w:hAnsi="Times New Roman" w:cs="Times New Roman"/>
      <w:sz w:val="20"/>
      <w:szCs w:val="20"/>
    </w:rPr>
  </w:style>
  <w:style w:type="character" w:customStyle="1" w:styleId="FontStyle16">
    <w:name w:val="Font Style16"/>
    <w:basedOn w:val="a0"/>
    <w:uiPriority w:val="99"/>
    <w:rsid w:val="00112903"/>
    <w:rPr>
      <w:rFonts w:ascii="Times New Roman" w:hAnsi="Times New Roman" w:cs="Times New Roman"/>
      <w:b/>
      <w:bCs/>
      <w:sz w:val="16"/>
      <w:szCs w:val="16"/>
    </w:rPr>
  </w:style>
  <w:style w:type="character" w:customStyle="1" w:styleId="FontStyle17">
    <w:name w:val="Font Style17"/>
    <w:basedOn w:val="a0"/>
    <w:uiPriority w:val="99"/>
    <w:rsid w:val="00112903"/>
    <w:rPr>
      <w:rFonts w:ascii="Times New Roman" w:hAnsi="Times New Roman" w:cs="Times New Roman"/>
      <w:sz w:val="20"/>
      <w:szCs w:val="20"/>
    </w:rPr>
  </w:style>
  <w:style w:type="character" w:styleId="a3">
    <w:name w:val="Hyperlink"/>
    <w:basedOn w:val="a0"/>
    <w:uiPriority w:val="99"/>
    <w:rsid w:val="00112903"/>
    <w:rPr>
      <w:color w:val="000080"/>
      <w:u w:val="single"/>
    </w:rPr>
  </w:style>
  <w:style w:type="paragraph" w:styleId="a4">
    <w:name w:val="Balloon Text"/>
    <w:basedOn w:val="a"/>
    <w:link w:val="a5"/>
    <w:uiPriority w:val="99"/>
    <w:semiHidden/>
    <w:unhideWhenUsed/>
    <w:rsid w:val="008A35E9"/>
    <w:rPr>
      <w:rFonts w:ascii="Tahoma" w:hAnsi="Tahoma" w:cs="Tahoma"/>
      <w:sz w:val="16"/>
      <w:szCs w:val="16"/>
    </w:rPr>
  </w:style>
  <w:style w:type="character" w:customStyle="1" w:styleId="a5">
    <w:name w:val="Текст выноски Знак"/>
    <w:basedOn w:val="a0"/>
    <w:link w:val="a4"/>
    <w:uiPriority w:val="99"/>
    <w:semiHidden/>
    <w:rsid w:val="008A35E9"/>
    <w:rPr>
      <w:rFonts w:ascii="Tahoma" w:hAnsi="Tahoma" w:cs="Tahoma"/>
      <w:sz w:val="16"/>
      <w:szCs w:val="16"/>
    </w:rPr>
  </w:style>
  <w:style w:type="character" w:customStyle="1" w:styleId="FontStyle36">
    <w:name w:val="Font Style36"/>
    <w:basedOn w:val="a0"/>
    <w:uiPriority w:val="99"/>
    <w:rsid w:val="00A273FA"/>
    <w:rPr>
      <w:rFonts w:ascii="Times New Roman" w:hAnsi="Times New Roman" w:cs="Times New Roman"/>
      <w:sz w:val="20"/>
      <w:szCs w:val="20"/>
    </w:rPr>
  </w:style>
  <w:style w:type="paragraph" w:styleId="a6">
    <w:name w:val="footnote text"/>
    <w:basedOn w:val="a"/>
    <w:link w:val="a7"/>
    <w:uiPriority w:val="99"/>
    <w:semiHidden/>
    <w:unhideWhenUsed/>
    <w:rsid w:val="00A273FA"/>
    <w:rPr>
      <w:sz w:val="20"/>
      <w:szCs w:val="20"/>
    </w:rPr>
  </w:style>
  <w:style w:type="character" w:customStyle="1" w:styleId="a7">
    <w:name w:val="Текст сноски Знак"/>
    <w:basedOn w:val="a0"/>
    <w:link w:val="a6"/>
    <w:uiPriority w:val="99"/>
    <w:semiHidden/>
    <w:rsid w:val="00A273FA"/>
    <w:rPr>
      <w:rFonts w:hAnsi="Times New Roman" w:cs="Times New Roman"/>
      <w:sz w:val="20"/>
      <w:szCs w:val="20"/>
    </w:rPr>
  </w:style>
  <w:style w:type="character" w:styleId="a8">
    <w:name w:val="footnote reference"/>
    <w:basedOn w:val="a0"/>
    <w:uiPriority w:val="99"/>
    <w:semiHidden/>
    <w:unhideWhenUsed/>
    <w:rsid w:val="00A273FA"/>
    <w:rPr>
      <w:vertAlign w:val="superscript"/>
    </w:rPr>
  </w:style>
  <w:style w:type="paragraph" w:customStyle="1" w:styleId="Style14">
    <w:name w:val="Style14"/>
    <w:basedOn w:val="a"/>
    <w:uiPriority w:val="99"/>
    <w:rsid w:val="004D412A"/>
    <w:rPr>
      <w:rFonts w:ascii="Franklin Gothic Book" w:hAnsi="Franklin Gothic Book" w:cstheme="minorBidi"/>
    </w:rPr>
  </w:style>
  <w:style w:type="character" w:customStyle="1" w:styleId="FontStyle39">
    <w:name w:val="Font Style39"/>
    <w:basedOn w:val="a0"/>
    <w:uiPriority w:val="99"/>
    <w:rsid w:val="004D412A"/>
    <w:rPr>
      <w:rFonts w:ascii="Franklin Gothic Book" w:hAnsi="Franklin Gothic Book" w:cs="Franklin Gothic Book"/>
      <w:b/>
      <w:bCs/>
      <w:sz w:val="22"/>
      <w:szCs w:val="22"/>
    </w:rPr>
  </w:style>
  <w:style w:type="character" w:customStyle="1" w:styleId="FontStyle20">
    <w:name w:val="Font Style20"/>
    <w:basedOn w:val="a0"/>
    <w:uiPriority w:val="99"/>
    <w:rsid w:val="000F6285"/>
    <w:rPr>
      <w:rFonts w:ascii="Sylfaen" w:hAnsi="Sylfaen" w:cs="Sylfaen"/>
      <w:sz w:val="20"/>
      <w:szCs w:val="20"/>
    </w:rPr>
  </w:style>
  <w:style w:type="character" w:customStyle="1" w:styleId="FontStyle26">
    <w:name w:val="Font Style26"/>
    <w:basedOn w:val="a0"/>
    <w:uiPriority w:val="99"/>
    <w:rsid w:val="00CC3E60"/>
    <w:rPr>
      <w:rFonts w:ascii="Sylfaen" w:hAnsi="Sylfaen" w:cs="Sylfaen"/>
      <w:i/>
      <w:iCs/>
      <w:spacing w:val="30"/>
      <w:sz w:val="20"/>
      <w:szCs w:val="20"/>
    </w:rPr>
  </w:style>
  <w:style w:type="character" w:customStyle="1" w:styleId="10">
    <w:name w:val="Заголовок 1 Знак"/>
    <w:basedOn w:val="a0"/>
    <w:link w:val="1"/>
    <w:uiPriority w:val="9"/>
    <w:rsid w:val="00C06ED9"/>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C06ED9"/>
    <w:pPr>
      <w:widowControl/>
      <w:autoSpaceDE/>
      <w:autoSpaceDN/>
      <w:adjustRightInd/>
      <w:spacing w:line="259" w:lineRule="auto"/>
      <w:outlineLvl w:val="9"/>
    </w:pPr>
  </w:style>
  <w:style w:type="paragraph" w:styleId="aa">
    <w:name w:val="header"/>
    <w:basedOn w:val="a"/>
    <w:link w:val="ab"/>
    <w:uiPriority w:val="99"/>
    <w:unhideWhenUsed/>
    <w:rsid w:val="00673456"/>
    <w:pPr>
      <w:tabs>
        <w:tab w:val="center" w:pos="4677"/>
        <w:tab w:val="right" w:pos="9355"/>
      </w:tabs>
    </w:pPr>
  </w:style>
  <w:style w:type="character" w:customStyle="1" w:styleId="ab">
    <w:name w:val="Верхний колонтитул Знак"/>
    <w:basedOn w:val="a0"/>
    <w:link w:val="aa"/>
    <w:uiPriority w:val="99"/>
    <w:rsid w:val="00673456"/>
    <w:rPr>
      <w:rFonts w:hAnsi="Times New Roman" w:cs="Times New Roman"/>
      <w:sz w:val="24"/>
      <w:szCs w:val="24"/>
    </w:rPr>
  </w:style>
  <w:style w:type="paragraph" w:styleId="ac">
    <w:name w:val="footer"/>
    <w:basedOn w:val="a"/>
    <w:link w:val="ad"/>
    <w:uiPriority w:val="99"/>
    <w:unhideWhenUsed/>
    <w:rsid w:val="00673456"/>
    <w:pPr>
      <w:tabs>
        <w:tab w:val="center" w:pos="4677"/>
        <w:tab w:val="right" w:pos="9355"/>
      </w:tabs>
    </w:pPr>
  </w:style>
  <w:style w:type="character" w:customStyle="1" w:styleId="ad">
    <w:name w:val="Нижний колонтитул Знак"/>
    <w:basedOn w:val="a0"/>
    <w:link w:val="ac"/>
    <w:uiPriority w:val="99"/>
    <w:rsid w:val="00673456"/>
    <w:rPr>
      <w:rFonts w:hAnsi="Times New Roman" w:cs="Times New Roman"/>
      <w:sz w:val="24"/>
      <w:szCs w:val="24"/>
    </w:rPr>
  </w:style>
  <w:style w:type="character" w:customStyle="1" w:styleId="20">
    <w:name w:val="Заголовок 2 Знак"/>
    <w:basedOn w:val="a0"/>
    <w:link w:val="2"/>
    <w:uiPriority w:val="9"/>
    <w:rsid w:val="00E34E5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34E5A"/>
    <w:rPr>
      <w:rFonts w:asciiTheme="majorHAnsi" w:eastAsiaTheme="majorEastAsia" w:hAnsiTheme="majorHAnsi" w:cstheme="majorBidi"/>
      <w:color w:val="243F60" w:themeColor="accent1" w:themeShade="7F"/>
      <w:sz w:val="24"/>
      <w:szCs w:val="24"/>
    </w:rPr>
  </w:style>
  <w:style w:type="paragraph" w:styleId="11">
    <w:name w:val="toc 1"/>
    <w:basedOn w:val="a"/>
    <w:next w:val="a"/>
    <w:autoRedefine/>
    <w:uiPriority w:val="39"/>
    <w:unhideWhenUsed/>
    <w:rsid w:val="00C3599B"/>
    <w:pPr>
      <w:tabs>
        <w:tab w:val="right" w:leader="dot" w:pos="9914"/>
      </w:tabs>
      <w:spacing w:line="480" w:lineRule="auto"/>
    </w:pPr>
  </w:style>
  <w:style w:type="paragraph" w:styleId="21">
    <w:name w:val="toc 2"/>
    <w:basedOn w:val="a"/>
    <w:next w:val="a"/>
    <w:autoRedefine/>
    <w:uiPriority w:val="39"/>
    <w:unhideWhenUsed/>
    <w:rsid w:val="00E34E5A"/>
    <w:pPr>
      <w:spacing w:after="100"/>
      <w:ind w:left="240"/>
    </w:pPr>
  </w:style>
  <w:style w:type="paragraph" w:styleId="31">
    <w:name w:val="toc 3"/>
    <w:basedOn w:val="a"/>
    <w:next w:val="a"/>
    <w:autoRedefine/>
    <w:uiPriority w:val="39"/>
    <w:unhideWhenUsed/>
    <w:rsid w:val="00E34E5A"/>
    <w:pPr>
      <w:spacing w:after="100"/>
      <w:ind w:left="480"/>
    </w:pPr>
  </w:style>
  <w:style w:type="character" w:customStyle="1" w:styleId="FontStyle37">
    <w:name w:val="Font Style37"/>
    <w:basedOn w:val="a0"/>
    <w:uiPriority w:val="99"/>
    <w:rsid w:val="00DF0D4B"/>
    <w:rPr>
      <w:rFonts w:ascii="Times New Roman" w:hAnsi="Times New Roman" w:cs="Times New Roman"/>
      <w:b/>
      <w:bCs/>
      <w:spacing w:val="-10"/>
      <w:sz w:val="20"/>
      <w:szCs w:val="20"/>
    </w:rPr>
  </w:style>
  <w:style w:type="character" w:customStyle="1" w:styleId="FontStyle48">
    <w:name w:val="Font Style48"/>
    <w:basedOn w:val="a0"/>
    <w:uiPriority w:val="99"/>
    <w:rsid w:val="00DF0D4B"/>
    <w:rPr>
      <w:rFonts w:ascii="Times New Roman" w:hAnsi="Times New Roman" w:cs="Times New Roman"/>
      <w:b/>
      <w:bCs/>
      <w:sz w:val="18"/>
      <w:szCs w:val="18"/>
    </w:rPr>
  </w:style>
  <w:style w:type="paragraph" w:styleId="ae">
    <w:name w:val="Normal (Web)"/>
    <w:basedOn w:val="a"/>
    <w:uiPriority w:val="99"/>
    <w:unhideWhenUsed/>
    <w:rsid w:val="00B80E48"/>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4B67-D937-4D3A-8135-2059DA36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44</Pages>
  <Words>10829</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ezal7</dc:creator>
  <cp:keywords/>
  <dc:description/>
  <cp:lastModifiedBy>Света</cp:lastModifiedBy>
  <cp:revision>38</cp:revision>
  <dcterms:created xsi:type="dcterms:W3CDTF">2014-11-30T14:41:00Z</dcterms:created>
  <dcterms:modified xsi:type="dcterms:W3CDTF">2023-10-30T00:17:00Z</dcterms:modified>
</cp:coreProperties>
</file>