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669E" w:rsidRDefault="00B665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с родителями </w:t>
      </w:r>
    </w:p>
    <w:p w:rsidR="00AB669E" w:rsidRDefault="00B665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подготовительная группа № 12, </w:t>
      </w:r>
    </w:p>
    <w:p w:rsidR="00AB669E" w:rsidRDefault="00B665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воспитатели : </w:t>
      </w:r>
    </w:p>
    <w:tbl>
      <w:tblPr>
        <w:tblW w:w="0" w:type="auto"/>
        <w:tblInd w:w="-11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230"/>
        <w:gridCol w:w="5566"/>
        <w:gridCol w:w="2010"/>
        <w:gridCol w:w="1778"/>
      </w:tblGrid>
      <w:tr w:rsidR="00AB669E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Месяц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Мероприятия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Форма работы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Ответственные</w:t>
            </w:r>
          </w:p>
        </w:tc>
      </w:tr>
      <w:tr w:rsidR="00AB669E">
        <w:trPr>
          <w:trHeight w:val="90"/>
        </w:trPr>
        <w:tc>
          <w:tcPr>
            <w:tcW w:w="12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Сентябрь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1.Давайте познакомимся</w:t>
            </w:r>
          </w:p>
          <w:p w:rsidR="00AB669E" w:rsidRDefault="00B6650F">
            <w:pPr>
              <w:spacing w:after="0"/>
            </w:pPr>
            <w:r>
              <w:t>Цель: сбор информации о социальном положении</w:t>
            </w:r>
          </w:p>
          <w:p w:rsidR="00AB669E" w:rsidRDefault="00AB669E">
            <w:pPr>
              <w:pStyle w:val="ab"/>
              <w:spacing w:after="0"/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анкетирование</w:t>
            </w:r>
          </w:p>
        </w:tc>
        <w:tc>
          <w:tcPr>
            <w:tcW w:w="17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 xml:space="preserve"> </w:t>
            </w:r>
          </w:p>
          <w:p w:rsidR="00AB669E" w:rsidRDefault="00AB669E">
            <w:pPr>
              <w:spacing w:after="0"/>
            </w:pPr>
          </w:p>
        </w:tc>
      </w:tr>
      <w:tr w:rsidR="00AB669E">
        <w:trPr>
          <w:trHeight w:val="90"/>
        </w:trPr>
        <w:tc>
          <w:tcPr>
            <w:tcW w:w="1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2. «Режим дня»</w:t>
            </w:r>
          </w:p>
          <w:p w:rsidR="00AB669E" w:rsidRDefault="00B6650F">
            <w:pPr>
              <w:spacing w:after="0"/>
            </w:pPr>
            <w:r>
              <w:t xml:space="preserve">Цель: </w:t>
            </w:r>
            <w:r>
              <w:t>ознакомление родителей с работой детского сада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Беседа</w:t>
            </w:r>
          </w:p>
        </w:tc>
        <w:tc>
          <w:tcPr>
            <w:tcW w:w="17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</w:tr>
      <w:tr w:rsidR="00AB669E">
        <w:trPr>
          <w:trHeight w:val="90"/>
        </w:trPr>
        <w:tc>
          <w:tcPr>
            <w:tcW w:w="1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3. «Внимание – опасно!»</w:t>
            </w:r>
          </w:p>
          <w:p w:rsidR="00AB669E" w:rsidRDefault="00B6650F">
            <w:pPr>
              <w:spacing w:after="0"/>
            </w:pPr>
            <w:r>
              <w:t>Цель: педагогическое просвещение родителей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Оформление стенда</w:t>
            </w:r>
          </w:p>
        </w:tc>
        <w:tc>
          <w:tcPr>
            <w:tcW w:w="17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</w:tr>
      <w:tr w:rsidR="00AB669E">
        <w:trPr>
          <w:trHeight w:val="90"/>
        </w:trPr>
        <w:tc>
          <w:tcPr>
            <w:tcW w:w="1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4. «Возрастные особенности развития детей 7 — го года жизни».</w:t>
            </w:r>
          </w:p>
          <w:p w:rsidR="00AB669E" w:rsidRDefault="00AB669E">
            <w:pPr>
              <w:spacing w:after="0"/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Папка – передвижка</w:t>
            </w:r>
          </w:p>
          <w:p w:rsidR="00AB669E" w:rsidRDefault="00B6650F">
            <w:pPr>
              <w:spacing w:after="0"/>
            </w:pPr>
            <w:r>
              <w:t xml:space="preserve">Брошюры </w:t>
            </w:r>
          </w:p>
        </w:tc>
        <w:tc>
          <w:tcPr>
            <w:tcW w:w="17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</w:tr>
      <w:tr w:rsidR="00AB669E">
        <w:trPr>
          <w:trHeight w:val="90"/>
        </w:trPr>
        <w:tc>
          <w:tcPr>
            <w:tcW w:w="1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 xml:space="preserve">5. «Роль </w:t>
            </w:r>
            <w:r>
              <w:t>семьи в образовательном процессе ДОУ при реализации ФГОС»</w:t>
            </w:r>
          </w:p>
          <w:p w:rsidR="00AB669E" w:rsidRDefault="00B6650F">
            <w:pPr>
              <w:spacing w:after="0"/>
            </w:pPr>
            <w:r>
              <w:t>Цель: привлечение родителей к образовательному процессу.</w:t>
            </w:r>
          </w:p>
          <w:p w:rsidR="00AB669E" w:rsidRDefault="00AB669E">
            <w:pPr>
              <w:spacing w:after="0"/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Консультация</w:t>
            </w:r>
          </w:p>
        </w:tc>
        <w:tc>
          <w:tcPr>
            <w:tcW w:w="17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</w:tr>
      <w:tr w:rsidR="00AB669E">
        <w:trPr>
          <w:trHeight w:val="90"/>
        </w:trPr>
        <w:tc>
          <w:tcPr>
            <w:tcW w:w="1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 xml:space="preserve"> 6. «Теперь мы дошколята – старшие ребята». </w:t>
            </w:r>
          </w:p>
          <w:p w:rsidR="00AB669E" w:rsidRDefault="00B6650F">
            <w:pPr>
              <w:spacing w:after="0"/>
            </w:pPr>
            <w:r>
              <w:t>Цель: формировать представления родителей о возрастных особенностях детей старшего дошкольного возраста. Познакомить с воспитательно – образовательным процессом в старшей группе.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Родительское собрание</w:t>
            </w:r>
          </w:p>
        </w:tc>
        <w:tc>
          <w:tcPr>
            <w:tcW w:w="17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</w:tr>
      <w:tr w:rsidR="00AB669E">
        <w:trPr>
          <w:trHeight w:val="135"/>
        </w:trPr>
        <w:tc>
          <w:tcPr>
            <w:tcW w:w="12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Октябрь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1.«Значение сюжетно — ролевой игры в жизни ребенка».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Консультации</w:t>
            </w:r>
          </w:p>
        </w:tc>
        <w:tc>
          <w:tcPr>
            <w:tcW w:w="17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</w:tr>
      <w:tr w:rsidR="00AB669E">
        <w:trPr>
          <w:trHeight w:val="135"/>
        </w:trPr>
        <w:tc>
          <w:tcPr>
            <w:tcW w:w="1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2.«Сюжетно — ролевая игра — школа общения».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Памятка для родителей</w:t>
            </w:r>
          </w:p>
        </w:tc>
        <w:tc>
          <w:tcPr>
            <w:tcW w:w="17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</w:tr>
      <w:tr w:rsidR="00AB669E">
        <w:trPr>
          <w:trHeight w:val="135"/>
        </w:trPr>
        <w:tc>
          <w:tcPr>
            <w:tcW w:w="1242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  <w:tc>
          <w:tcPr>
            <w:tcW w:w="58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3. «Подарок милой маме»</w:t>
            </w:r>
          </w:p>
        </w:tc>
        <w:tc>
          <w:tcPr>
            <w:tcW w:w="20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Праздник</w:t>
            </w:r>
          </w:p>
        </w:tc>
        <w:tc>
          <w:tcPr>
            <w:tcW w:w="1791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</w:tr>
      <w:tr w:rsidR="00AB669E">
        <w:trPr>
          <w:trHeight w:val="1780"/>
        </w:trPr>
        <w:tc>
          <w:tcPr>
            <w:tcW w:w="1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4. «Духовно - нравственное и патриотическое воспитание детей старшего дошкольного</w:t>
            </w:r>
          </w:p>
          <w:p w:rsidR="00AB669E" w:rsidRDefault="00B6650F">
            <w:pPr>
              <w:spacing w:after="0"/>
            </w:pPr>
            <w:r>
              <w:t xml:space="preserve">возраста». </w:t>
            </w:r>
          </w:p>
          <w:p w:rsidR="00AB669E" w:rsidRDefault="00B6650F">
            <w:pPr>
              <w:spacing w:after="0"/>
            </w:pPr>
            <w:r>
              <w:t xml:space="preserve">Цель: педагогическое просвещение родителей по вопросам духовно — нравственного и патриотического воспитания детей. 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Консультация</w:t>
            </w:r>
          </w:p>
        </w:tc>
        <w:tc>
          <w:tcPr>
            <w:tcW w:w="17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</w:tr>
      <w:tr w:rsidR="00AB669E">
        <w:trPr>
          <w:trHeight w:val="135"/>
        </w:trPr>
        <w:tc>
          <w:tcPr>
            <w:tcW w:w="12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Ноябрь</w:t>
            </w:r>
          </w:p>
        </w:tc>
        <w:tc>
          <w:tcPr>
            <w:tcW w:w="5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pStyle w:val="a7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1.«Здоровье ребёнка в наших руках». </w:t>
            </w:r>
          </w:p>
          <w:p w:rsidR="00AB669E" w:rsidRDefault="00B6650F">
            <w:pPr>
              <w:pStyle w:val="a7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Цель: познакомить родителей воспитанников с основными факторами, </w:t>
            </w:r>
            <w:r>
              <w:rPr>
                <w:rFonts w:ascii="Calibri" w:hAnsi="Calibri" w:cs="Calibri"/>
                <w:sz w:val="22"/>
                <w:szCs w:val="22"/>
              </w:rPr>
              <w:t>способствующими укреплению и сохранению здоровья дошкольников в домашних условиях и условиях детского сада.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Консультация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</w:tr>
      <w:tr w:rsidR="00AB669E">
        <w:trPr>
          <w:trHeight w:val="135"/>
        </w:trPr>
        <w:tc>
          <w:tcPr>
            <w:tcW w:w="1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  <w:tc>
          <w:tcPr>
            <w:tcW w:w="5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pStyle w:val="a7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2.«Сюжетно - ролевая игра — путь освоения смыслов и обогащение чувств ребенка.»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Консультация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</w:tr>
      <w:tr w:rsidR="00AB669E">
        <w:trPr>
          <w:trHeight w:val="135"/>
        </w:trPr>
        <w:tc>
          <w:tcPr>
            <w:tcW w:w="1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  <w:tc>
          <w:tcPr>
            <w:tcW w:w="5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pStyle w:val="a7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 «Дары осени»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 xml:space="preserve">Выставка </w:t>
            </w:r>
            <w:r>
              <w:t>поделок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Воспитатели, родители</w:t>
            </w:r>
          </w:p>
        </w:tc>
      </w:tr>
      <w:tr w:rsidR="00AB669E">
        <w:trPr>
          <w:trHeight w:val="900"/>
        </w:trPr>
        <w:tc>
          <w:tcPr>
            <w:tcW w:w="1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  <w:tc>
          <w:tcPr>
            <w:tcW w:w="5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pStyle w:val="a7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PT Astra Serif" w:hAnsi="Calibri" w:cs="Calibri"/>
                <w:sz w:val="22"/>
                <w:szCs w:val="22"/>
              </w:rPr>
              <w:t xml:space="preserve"> 4. </w:t>
            </w:r>
            <w:r>
              <w:rPr>
                <w:rFonts w:ascii="Calibri" w:hAnsi="Calibri" w:cs="Calibri"/>
                <w:sz w:val="22"/>
                <w:szCs w:val="22"/>
              </w:rPr>
              <w:t>«</w:t>
            </w:r>
            <w:bookmarkStart w:id="0" w:name="__DdeLink__508_1245941071"/>
            <w:r>
              <w:rPr>
                <w:rFonts w:ascii="Calibri" w:hAnsi="Calibri" w:cs="Calibri"/>
                <w:sz w:val="22"/>
                <w:szCs w:val="22"/>
              </w:rPr>
              <w:t>Сюжетно — ролевая игра — организация раннего профориентирования дошкольников</w:t>
            </w:r>
            <w:bookmarkEnd w:id="0"/>
            <w:r>
              <w:rPr>
                <w:rFonts w:ascii="Calibri" w:hAnsi="Calibri" w:cs="Calibri"/>
                <w:sz w:val="22"/>
                <w:szCs w:val="22"/>
              </w:rPr>
              <w:t>».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Советы и рекомендации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</w:tr>
      <w:tr w:rsidR="00AB669E">
        <w:trPr>
          <w:trHeight w:val="900"/>
        </w:trPr>
        <w:tc>
          <w:tcPr>
            <w:tcW w:w="1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  <w:tc>
          <w:tcPr>
            <w:tcW w:w="5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pStyle w:val="a7"/>
              <w:spacing w:after="0"/>
              <w:rPr>
                <w:rFonts w:ascii="Calibri" w:eastAsia="PT Astra Serif" w:hAnsi="Calibri" w:cs="Calibri"/>
                <w:sz w:val="22"/>
                <w:szCs w:val="22"/>
              </w:rPr>
            </w:pPr>
            <w:r>
              <w:rPr>
                <w:rFonts w:ascii="Calibri" w:eastAsia="PT Astra Serif" w:hAnsi="Calibri" w:cs="Calibri"/>
                <w:sz w:val="22"/>
                <w:szCs w:val="22"/>
              </w:rPr>
              <w:t>5. «Откуда берутся болезни?»</w:t>
            </w:r>
          </w:p>
          <w:p w:rsidR="00AB669E" w:rsidRDefault="00B6650F">
            <w:pPr>
              <w:pStyle w:val="a7"/>
              <w:spacing w:after="0"/>
              <w:rPr>
                <w:rFonts w:ascii="Calibri" w:eastAsia="PT Astra Serif" w:hAnsi="Calibri" w:cs="Calibri"/>
                <w:sz w:val="22"/>
                <w:szCs w:val="22"/>
              </w:rPr>
            </w:pPr>
            <w:r>
              <w:rPr>
                <w:rFonts w:ascii="Calibri" w:eastAsia="PT Astra Serif" w:hAnsi="Calibri" w:cs="Calibri"/>
                <w:sz w:val="22"/>
                <w:szCs w:val="22"/>
              </w:rPr>
              <w:t>«Как вести себя во время болезни?»</w:t>
            </w:r>
          </w:p>
          <w:p w:rsidR="00AB669E" w:rsidRDefault="00B6650F">
            <w:pPr>
              <w:pStyle w:val="a7"/>
              <w:spacing w:after="0"/>
              <w:rPr>
                <w:rFonts w:ascii="Calibri" w:eastAsia="PT Astra Serif" w:hAnsi="Calibri" w:cs="Calibri"/>
                <w:sz w:val="22"/>
                <w:szCs w:val="22"/>
              </w:rPr>
            </w:pPr>
            <w:r>
              <w:rPr>
                <w:rFonts w:ascii="Calibri" w:eastAsia="PT Astra Serif" w:hAnsi="Calibri" w:cs="Calibri"/>
                <w:sz w:val="22"/>
                <w:szCs w:val="22"/>
              </w:rPr>
              <w:t>«Как помогают нам прививки?»</w:t>
            </w:r>
          </w:p>
          <w:p w:rsidR="00AB669E" w:rsidRDefault="00B6650F">
            <w:pPr>
              <w:pStyle w:val="a7"/>
              <w:spacing w:after="0"/>
              <w:rPr>
                <w:rFonts w:ascii="Calibri" w:eastAsia="PT Astra Serif" w:hAnsi="Calibri" w:cs="Calibri"/>
                <w:sz w:val="22"/>
                <w:szCs w:val="22"/>
              </w:rPr>
            </w:pPr>
            <w:r>
              <w:rPr>
                <w:rFonts w:ascii="Calibri" w:eastAsia="PT Astra Serif" w:hAnsi="Calibri" w:cs="Calibri"/>
                <w:sz w:val="22"/>
                <w:szCs w:val="22"/>
              </w:rPr>
              <w:t xml:space="preserve">Цель: </w:t>
            </w:r>
            <w:r>
              <w:rPr>
                <w:rFonts w:ascii="Calibri" w:eastAsia="PT Astra Serif" w:hAnsi="Calibri" w:cs="Calibri"/>
                <w:sz w:val="22"/>
                <w:szCs w:val="22"/>
              </w:rPr>
              <w:t xml:space="preserve">повышение родительской компетенции в вопросах </w:t>
            </w:r>
            <w:r>
              <w:rPr>
                <w:rFonts w:ascii="Calibri" w:eastAsia="PT Astra Serif" w:hAnsi="Calibri" w:cs="Calibri"/>
                <w:sz w:val="22"/>
                <w:szCs w:val="22"/>
              </w:rPr>
              <w:lastRenderedPageBreak/>
              <w:t>профилактики ОРВИ и ифекционных заболеваний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lastRenderedPageBreak/>
              <w:t>Вечер вопросов и ответов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  <w:p w:rsidR="00AB669E" w:rsidRDefault="00B6650F">
            <w:pPr>
              <w:spacing w:after="0"/>
            </w:pPr>
            <w:r>
              <w:t>Медсестра</w:t>
            </w:r>
          </w:p>
        </w:tc>
      </w:tr>
      <w:tr w:rsidR="00AB669E">
        <w:trPr>
          <w:trHeight w:val="550"/>
        </w:trPr>
        <w:tc>
          <w:tcPr>
            <w:tcW w:w="12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Декабрь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 xml:space="preserve">1. </w:t>
            </w:r>
            <w:r>
              <w:rPr>
                <w:b/>
              </w:rPr>
              <w:t>«</w:t>
            </w:r>
            <w:r>
              <w:t xml:space="preserve">Сюжетно — ролевая игра — метод обучения культуре взаимоотношений в коллективе и воспитания уважения к </w:t>
            </w:r>
            <w:r>
              <w:t>различным профессиям</w:t>
            </w:r>
            <w:r>
              <w:t>»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  <w:p w:rsidR="00AB669E" w:rsidRDefault="00B6650F">
            <w:pPr>
              <w:spacing w:after="0"/>
            </w:pPr>
            <w:r>
              <w:t>Игровой вечер</w:t>
            </w:r>
          </w:p>
        </w:tc>
        <w:tc>
          <w:tcPr>
            <w:tcW w:w="17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</w:tr>
      <w:tr w:rsidR="00AB669E">
        <w:trPr>
          <w:trHeight w:val="110"/>
        </w:trPr>
        <w:tc>
          <w:tcPr>
            <w:tcW w:w="1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2. Акция «Письмо солдату».</w:t>
            </w:r>
          </w:p>
          <w:p w:rsidR="00AB669E" w:rsidRDefault="00AB669E">
            <w:pPr>
              <w:spacing w:after="0"/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  <w:tc>
          <w:tcPr>
            <w:tcW w:w="17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</w:tr>
      <w:tr w:rsidR="00AB669E">
        <w:trPr>
          <w:trHeight w:val="110"/>
        </w:trPr>
        <w:tc>
          <w:tcPr>
            <w:tcW w:w="1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3. «Личный пример родителей в воспитании детей старшего дошкольного возраста».</w:t>
            </w:r>
          </w:p>
          <w:p w:rsidR="00AB669E" w:rsidRDefault="00B6650F">
            <w:pPr>
              <w:spacing w:after="0"/>
            </w:pPr>
            <w:r>
              <w:t>Цель: повышение компетентности родителей в области воспитания у детей дошкольного возраста нравственности и патриотизма.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Консультация</w:t>
            </w:r>
          </w:p>
        </w:tc>
        <w:tc>
          <w:tcPr>
            <w:tcW w:w="17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</w:tr>
      <w:tr w:rsidR="00AB669E">
        <w:trPr>
          <w:trHeight w:val="110"/>
        </w:trPr>
        <w:tc>
          <w:tcPr>
            <w:tcW w:w="1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4. «Семейные традиции – способ воспитания в детях духовно — нравственных и патриотических качеств».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Круглый стол</w:t>
            </w:r>
          </w:p>
        </w:tc>
        <w:tc>
          <w:tcPr>
            <w:tcW w:w="17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</w:tr>
      <w:tr w:rsidR="00AB669E">
        <w:trPr>
          <w:trHeight w:val="940"/>
        </w:trPr>
        <w:tc>
          <w:tcPr>
            <w:tcW w:w="1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 xml:space="preserve"> </w:t>
            </w:r>
            <w:r>
              <w:t>5. «Новогодние мечты»</w:t>
            </w:r>
          </w:p>
          <w:p w:rsidR="00AB669E" w:rsidRDefault="00B6650F">
            <w:pPr>
              <w:spacing w:after="0"/>
            </w:pPr>
            <w:r>
              <w:t>Цель: установление эмоционального контакта между педагогами, родителями, детьми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Выставка новогодних украшений, изготовленных руками детей и родителей</w:t>
            </w:r>
          </w:p>
        </w:tc>
        <w:tc>
          <w:tcPr>
            <w:tcW w:w="17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</w:tr>
      <w:tr w:rsidR="00AB669E">
        <w:trPr>
          <w:trHeight w:val="940"/>
        </w:trPr>
        <w:tc>
          <w:tcPr>
            <w:tcW w:w="1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6. Новогодний праздник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  <w:tc>
          <w:tcPr>
            <w:tcW w:w="17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</w:tr>
      <w:tr w:rsidR="00AB669E">
        <w:trPr>
          <w:trHeight w:val="135"/>
        </w:trPr>
        <w:tc>
          <w:tcPr>
            <w:tcW w:w="12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Январь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1. «Волшебная книга»</w:t>
            </w:r>
          </w:p>
          <w:p w:rsidR="00AB669E" w:rsidRDefault="00B6650F">
            <w:pPr>
              <w:spacing w:after="0"/>
            </w:pPr>
            <w:r>
              <w:t>Цель: Использование художественной литературы в воспитании нравственных, духовных и патриотических качеств в детях.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Консультация</w:t>
            </w:r>
          </w:p>
        </w:tc>
        <w:tc>
          <w:tcPr>
            <w:tcW w:w="17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</w:tr>
      <w:tr w:rsidR="00AB669E">
        <w:trPr>
          <w:trHeight w:val="135"/>
        </w:trPr>
        <w:tc>
          <w:tcPr>
            <w:tcW w:w="1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2. «Мир природы интересен».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фотовыставка</w:t>
            </w:r>
          </w:p>
        </w:tc>
        <w:tc>
          <w:tcPr>
            <w:tcW w:w="17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</w:tr>
      <w:tr w:rsidR="00AB669E">
        <w:trPr>
          <w:trHeight w:val="135"/>
        </w:trPr>
        <w:tc>
          <w:tcPr>
            <w:tcW w:w="1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3. «Покормите птиц зимой».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Марафон добрых дел</w:t>
            </w:r>
          </w:p>
        </w:tc>
        <w:tc>
          <w:tcPr>
            <w:tcW w:w="17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</w:tr>
      <w:tr w:rsidR="00AB669E">
        <w:trPr>
          <w:trHeight w:val="135"/>
        </w:trPr>
        <w:tc>
          <w:tcPr>
            <w:tcW w:w="1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4. «Осторожно сосульки», «Осторожно гололед».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беседа</w:t>
            </w:r>
          </w:p>
        </w:tc>
        <w:tc>
          <w:tcPr>
            <w:tcW w:w="17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</w:tr>
      <w:tr w:rsidR="00AB669E">
        <w:trPr>
          <w:trHeight w:val="135"/>
        </w:trPr>
        <w:tc>
          <w:tcPr>
            <w:tcW w:w="12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Февраль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1. «Мой папа».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Выставка рисунков</w:t>
            </w:r>
          </w:p>
        </w:tc>
        <w:tc>
          <w:tcPr>
            <w:tcW w:w="17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</w:tr>
      <w:tr w:rsidR="00AB669E">
        <w:trPr>
          <w:trHeight w:val="135"/>
        </w:trPr>
        <w:tc>
          <w:tcPr>
            <w:tcW w:w="1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 xml:space="preserve">2.Праздничное поздравление папам 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праздник</w:t>
            </w:r>
          </w:p>
        </w:tc>
        <w:tc>
          <w:tcPr>
            <w:tcW w:w="17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</w:tr>
      <w:tr w:rsidR="00AB669E">
        <w:trPr>
          <w:trHeight w:val="135"/>
        </w:trPr>
        <w:tc>
          <w:tcPr>
            <w:tcW w:w="1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3. «Будущий мужчина! Как правильно воспитать Патриота».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Консультация</w:t>
            </w:r>
          </w:p>
        </w:tc>
        <w:tc>
          <w:tcPr>
            <w:tcW w:w="17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</w:tr>
      <w:tr w:rsidR="00AB669E">
        <w:trPr>
          <w:trHeight w:val="135"/>
        </w:trPr>
        <w:tc>
          <w:tcPr>
            <w:tcW w:w="1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4. «Снятие эмоционального напряжения через игровую деятельность».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 xml:space="preserve">Советы и </w:t>
            </w:r>
            <w:r>
              <w:t>рекомендации</w:t>
            </w:r>
          </w:p>
        </w:tc>
        <w:tc>
          <w:tcPr>
            <w:tcW w:w="17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</w:tr>
      <w:tr w:rsidR="00AB669E">
        <w:trPr>
          <w:trHeight w:val="135"/>
        </w:trPr>
        <w:tc>
          <w:tcPr>
            <w:tcW w:w="12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Март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1. «Букет для милой мамочки».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Выставка рисунков</w:t>
            </w:r>
          </w:p>
        </w:tc>
        <w:tc>
          <w:tcPr>
            <w:tcW w:w="17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</w:tr>
      <w:tr w:rsidR="00AB669E">
        <w:trPr>
          <w:trHeight w:val="135"/>
        </w:trPr>
        <w:tc>
          <w:tcPr>
            <w:tcW w:w="1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 xml:space="preserve">2. Праздник 8 Марта. 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  <w:tc>
          <w:tcPr>
            <w:tcW w:w="17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</w:tr>
      <w:tr w:rsidR="00AB669E">
        <w:trPr>
          <w:trHeight w:val="135"/>
        </w:trPr>
        <w:tc>
          <w:tcPr>
            <w:tcW w:w="1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3. «Как предупредить весенний авитаминоз».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Папка передвижка</w:t>
            </w:r>
          </w:p>
        </w:tc>
        <w:tc>
          <w:tcPr>
            <w:tcW w:w="17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</w:tr>
      <w:tr w:rsidR="00AB669E">
        <w:trPr>
          <w:trHeight w:val="135"/>
        </w:trPr>
        <w:tc>
          <w:tcPr>
            <w:tcW w:w="1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4. «Подарок для милой мамы»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Изготовление подарков</w:t>
            </w:r>
          </w:p>
        </w:tc>
        <w:tc>
          <w:tcPr>
            <w:tcW w:w="17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</w:tr>
      <w:tr w:rsidR="00AB669E">
        <w:trPr>
          <w:trHeight w:val="135"/>
        </w:trPr>
        <w:tc>
          <w:tcPr>
            <w:tcW w:w="1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 xml:space="preserve">5. «Правила пожарной </w:t>
            </w:r>
            <w:r>
              <w:t>безопасности»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Памятка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</w:tr>
      <w:tr w:rsidR="00AB669E">
        <w:trPr>
          <w:trHeight w:val="135"/>
        </w:trPr>
        <w:tc>
          <w:tcPr>
            <w:tcW w:w="12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Апрель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1. «Навстречу весне».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Выставка поделок и рисунков</w:t>
            </w:r>
          </w:p>
        </w:tc>
        <w:tc>
          <w:tcPr>
            <w:tcW w:w="17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</w:tr>
      <w:tr w:rsidR="00AB669E">
        <w:trPr>
          <w:trHeight w:val="135"/>
        </w:trPr>
        <w:tc>
          <w:tcPr>
            <w:tcW w:w="1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2. «Влияние телевидения и компьютерных игр на здоровье ребёнка».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Беседа</w:t>
            </w:r>
          </w:p>
        </w:tc>
        <w:tc>
          <w:tcPr>
            <w:tcW w:w="17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</w:tr>
      <w:tr w:rsidR="00AB669E">
        <w:trPr>
          <w:trHeight w:val="135"/>
        </w:trPr>
        <w:tc>
          <w:tcPr>
            <w:tcW w:w="1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 xml:space="preserve">3.  «Талантливые дети – заслуга родителей!». Цель: познакомить родителей </w:t>
            </w:r>
            <w:r>
              <w:t>воспитанников с признаками одаренности детей, с созданием условий для развития и реализации способностей одаренных детей, активизации и поощрения их творческой деятельности.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Консультации для родителей</w:t>
            </w:r>
          </w:p>
        </w:tc>
        <w:tc>
          <w:tcPr>
            <w:tcW w:w="17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</w:tr>
      <w:tr w:rsidR="00AB669E">
        <w:trPr>
          <w:trHeight w:val="135"/>
        </w:trPr>
        <w:tc>
          <w:tcPr>
            <w:tcW w:w="1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4. «Вежливость воспитывается вежливостью».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 xml:space="preserve">Советы и </w:t>
            </w:r>
            <w:r>
              <w:lastRenderedPageBreak/>
              <w:t>рекомендации</w:t>
            </w:r>
          </w:p>
        </w:tc>
        <w:tc>
          <w:tcPr>
            <w:tcW w:w="17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</w:tr>
      <w:tr w:rsidR="00AB669E">
        <w:trPr>
          <w:trHeight w:val="135"/>
        </w:trPr>
        <w:tc>
          <w:tcPr>
            <w:tcW w:w="12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Май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1. «Наши достижения за год»                               Цель: подведение итогов совместного воспитательно-образовательного процесса как средства всестороннего развития ребёнка.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Родительское собрание</w:t>
            </w:r>
          </w:p>
        </w:tc>
        <w:tc>
          <w:tcPr>
            <w:tcW w:w="17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</w:tr>
      <w:tr w:rsidR="00AB669E">
        <w:trPr>
          <w:trHeight w:val="135"/>
        </w:trPr>
        <w:tc>
          <w:tcPr>
            <w:tcW w:w="1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2. «День Победы»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 xml:space="preserve">Выставка </w:t>
            </w:r>
            <w:r>
              <w:t>детских работ</w:t>
            </w:r>
          </w:p>
        </w:tc>
        <w:tc>
          <w:tcPr>
            <w:tcW w:w="17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</w:tr>
      <w:tr w:rsidR="00AB669E">
        <w:trPr>
          <w:trHeight w:val="135"/>
        </w:trPr>
        <w:tc>
          <w:tcPr>
            <w:tcW w:w="1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3. «В гости к ветерану всей семьей».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Родительский лекторий</w:t>
            </w:r>
          </w:p>
        </w:tc>
        <w:tc>
          <w:tcPr>
            <w:tcW w:w="17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</w:tr>
      <w:tr w:rsidR="00AB669E">
        <w:trPr>
          <w:trHeight w:val="135"/>
        </w:trPr>
        <w:tc>
          <w:tcPr>
            <w:tcW w:w="1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B6650F">
            <w:pPr>
              <w:spacing w:after="0"/>
            </w:pPr>
            <w:r>
              <w:t>4. «Оставляете ли вы детей одних дома».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  <w:tc>
          <w:tcPr>
            <w:tcW w:w="17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B669E" w:rsidRDefault="00AB669E">
            <w:pPr>
              <w:spacing w:after="0"/>
            </w:pPr>
          </w:p>
        </w:tc>
      </w:tr>
    </w:tbl>
    <w:p w:rsidR="00AB669E" w:rsidRDefault="00AB669E"/>
    <w:sectPr w:rsidR="00AB669E">
      <w:pgSz w:w="11906" w:h="16838"/>
      <w:pgMar w:top="426" w:right="755" w:bottom="568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charset w:val="00"/>
    <w:family w:val="roman"/>
    <w:notTrueType/>
    <w:pitch w:val="default"/>
  </w:font>
  <w:font w:name="PT Astra Serif"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9E"/>
    <w:rsid w:val="00AB669E"/>
    <w:rsid w:val="00B6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7F39B5A-DBBA-B64F-8EFE-B1E29790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rsid w:val="007C76B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rsid w:val="00233C5D"/>
  </w:style>
  <w:style w:type="character" w:customStyle="1" w:styleId="a5">
    <w:name w:val="Нижний колонтитул Знак"/>
    <w:basedOn w:val="a0"/>
    <w:uiPriority w:val="99"/>
    <w:rsid w:val="00233C5D"/>
  </w:style>
  <w:style w:type="paragraph" w:styleId="a6">
    <w:name w:val="Title"/>
    <w:basedOn w:val="a"/>
    <w:next w:val="a7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7">
    <w:name w:val="Body Text"/>
    <w:basedOn w:val="a"/>
    <w:rsid w:val="007C76B7"/>
    <w:pPr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"/>
    <w:basedOn w:val="a7"/>
    <w:rPr>
      <w:rFonts w:cs="FreeSans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FreeSans"/>
    </w:rPr>
  </w:style>
  <w:style w:type="paragraph" w:styleId="ab">
    <w:name w:val="List Paragraph"/>
    <w:basedOn w:val="a"/>
    <w:uiPriority w:val="34"/>
    <w:qFormat/>
    <w:rsid w:val="0048736A"/>
    <w:pPr>
      <w:ind w:left="720"/>
      <w:contextualSpacing/>
    </w:pPr>
  </w:style>
  <w:style w:type="paragraph" w:styleId="ac">
    <w:name w:val="header"/>
    <w:basedOn w:val="a"/>
    <w:uiPriority w:val="99"/>
    <w:unhideWhenUsed/>
    <w:rsid w:val="00233C5D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233C5D"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39"/>
    <w:rsid w:val="00FF21E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Swift</dc:creator>
  <cp:lastModifiedBy>79821749928</cp:lastModifiedBy>
  <cp:revision>2</cp:revision>
  <dcterms:created xsi:type="dcterms:W3CDTF">2023-10-29T06:26:00Z</dcterms:created>
  <dcterms:modified xsi:type="dcterms:W3CDTF">2023-10-29T06:26:00Z</dcterms:modified>
  <dc:language>ru-RU</dc:language>
</cp:coreProperties>
</file>