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99D3" w14:textId="77777777" w:rsidR="004E2E5C" w:rsidRDefault="004E2E5C">
      <w:pPr>
        <w:pStyle w:val="1"/>
        <w:spacing w:before="45" w:after="135" w:line="540" w:lineRule="atLeast"/>
        <w:divId w:val="1911109408"/>
        <w:rPr>
          <w:rFonts w:ascii="Crimson Text" w:eastAsia="Times New Roman" w:hAnsi="Crimson Text"/>
          <w:color w:val="2518A0"/>
          <w:kern w:val="36"/>
          <w:sz w:val="48"/>
          <w:szCs w:val="48"/>
          <w14:ligatures w14:val="none"/>
        </w:rPr>
      </w:pPr>
      <w:r>
        <w:rPr>
          <w:rFonts w:ascii="Crimson Text" w:eastAsia="Times New Roman" w:hAnsi="Crimson Text"/>
          <w:b/>
          <w:bCs/>
          <w:color w:val="2518A0"/>
        </w:rPr>
        <w:t>ЭМОЦИОНАЛЬНОЕ РАЗВИТИЕ ДЕТЕЙ ДОШКОЛЬНОГО ВОЗРАСТА</w:t>
      </w:r>
    </w:p>
    <w:p w14:paraId="0C28E7CE" w14:textId="77777777" w:rsidR="004E2E5C" w:rsidRDefault="004E2E5C">
      <w:pPr>
        <w:spacing w:line="240" w:lineRule="atLeast"/>
        <w:divId w:val="1064371584"/>
        <w:rPr>
          <w:rFonts w:ascii="Verdana" w:eastAsia="Times New Roman" w:hAnsi="Verdana" w:cs="Open Sans"/>
          <w:color w:val="444444"/>
          <w:sz w:val="21"/>
          <w:szCs w:val="21"/>
        </w:rPr>
      </w:pPr>
      <w:r>
        <w:rPr>
          <w:rFonts w:ascii="Verdana" w:eastAsia="Times New Roman" w:hAnsi="Verdana" w:cs="Open Sans"/>
          <w:color w:val="444444"/>
          <w:sz w:val="21"/>
          <w:szCs w:val="21"/>
        </w:rPr>
        <w:t>По</w:t>
      </w:r>
    </w:p>
    <w:p w14:paraId="18518D80" w14:textId="77777777" w:rsidR="004E2E5C" w:rsidRDefault="004E2E5C">
      <w:pPr>
        <w:spacing w:line="240" w:lineRule="atLeast"/>
        <w:divId w:val="299775703"/>
        <w:rPr>
          <w:rFonts w:ascii="Verdana" w:eastAsia="Times New Roman" w:hAnsi="Verdana" w:cs="Open Sans"/>
          <w:color w:val="444444"/>
          <w:sz w:val="21"/>
          <w:szCs w:val="21"/>
        </w:rPr>
      </w:pPr>
      <w:r>
        <w:rPr>
          <w:rFonts w:ascii="Verdana" w:eastAsia="Times New Roman" w:hAnsi="Verdana" w:cs="Open Sans"/>
          <w:color w:val="444444"/>
          <w:sz w:val="21"/>
          <w:szCs w:val="21"/>
        </w:rPr>
        <w:t> </w:t>
      </w:r>
      <w:hyperlink r:id="rId4" w:history="1">
        <w:r>
          <w:rPr>
            <w:rStyle w:val="a3"/>
            <w:rFonts w:ascii="Verdana" w:eastAsia="Times New Roman" w:hAnsi="Verdana" w:cs="Open Sans"/>
            <w:b/>
            <w:bCs/>
            <w:color w:val="2500AA"/>
            <w:sz w:val="21"/>
            <w:szCs w:val="21"/>
          </w:rPr>
          <w:t>Главный редактор</w:t>
        </w:r>
      </w:hyperlink>
    </w:p>
    <w:p w14:paraId="0BAE1BCE" w14:textId="77777777" w:rsidR="004E2E5C" w:rsidRDefault="004E2E5C">
      <w:pPr>
        <w:spacing w:line="240" w:lineRule="atLeast"/>
        <w:divId w:val="118763704"/>
        <w:rPr>
          <w:rFonts w:ascii="Verdana" w:eastAsia="Times New Roman" w:hAnsi="Verdana" w:cs="Open Sans"/>
          <w:color w:val="444444"/>
          <w:sz w:val="21"/>
          <w:szCs w:val="21"/>
        </w:rPr>
      </w:pPr>
      <w:r>
        <w:rPr>
          <w:rFonts w:ascii="Verdana" w:eastAsia="Times New Roman" w:hAnsi="Verdana" w:cs="Open Sans"/>
          <w:color w:val="444444"/>
          <w:sz w:val="21"/>
          <w:szCs w:val="21"/>
        </w:rPr>
        <w:t> -</w:t>
      </w:r>
    </w:p>
    <w:p w14:paraId="316D5912" w14:textId="77777777" w:rsidR="004E2E5C" w:rsidRDefault="004E2E5C">
      <w:pPr>
        <w:spacing w:line="240" w:lineRule="auto"/>
        <w:divId w:val="1804688320"/>
        <w:rPr>
          <w:rFonts w:ascii="Open Sans" w:eastAsia="Times New Roman" w:hAnsi="Open Sans" w:cs="Open Sans"/>
          <w:color w:val="000000"/>
          <w:sz w:val="17"/>
          <w:szCs w:val="17"/>
        </w:rPr>
      </w:pPr>
      <w:r>
        <w:rPr>
          <w:rStyle w:val="td-post-date"/>
          <w:rFonts w:ascii="Open Sans" w:eastAsia="Times New Roman" w:hAnsi="Open Sans" w:cs="Open Sans"/>
          <w:color w:val="444444"/>
          <w:sz w:val="17"/>
          <w:szCs w:val="17"/>
        </w:rPr>
        <w:t>19.10.2023</w:t>
      </w:r>
    </w:p>
    <w:p w14:paraId="4AFED9F6" w14:textId="77777777" w:rsidR="004E2E5C" w:rsidRDefault="004E2E5C">
      <w:pPr>
        <w:spacing w:line="240" w:lineRule="atLeast"/>
        <w:divId w:val="2095592716"/>
        <w:rPr>
          <w:rFonts w:ascii="Verdana" w:eastAsia="Times New Roman" w:hAnsi="Verdana" w:cs="Open Sans"/>
          <w:color w:val="000000"/>
          <w:sz w:val="21"/>
          <w:szCs w:val="21"/>
        </w:rPr>
      </w:pPr>
      <w:hyperlink r:id="rId5" w:anchor="respond" w:history="1">
        <w:r>
          <w:rPr>
            <w:rStyle w:val="a3"/>
            <w:rFonts w:ascii="Georgia" w:eastAsia="Times New Roman" w:hAnsi="Georgia" w:cs="Open Sans"/>
            <w:color w:val="444444"/>
            <w:sz w:val="20"/>
            <w:szCs w:val="20"/>
          </w:rPr>
          <w:t>0</w:t>
        </w:r>
      </w:hyperlink>
    </w:p>
    <w:p w14:paraId="2DFC84B7" w14:textId="77777777" w:rsidR="004E2E5C" w:rsidRDefault="004E2E5C">
      <w:pPr>
        <w:spacing w:line="240" w:lineRule="auto"/>
        <w:divId w:val="357780578"/>
        <w:rPr>
          <w:rFonts w:ascii="Open Sans" w:eastAsia="Times New Roman" w:hAnsi="Open Sans" w:cs="Open Sans"/>
          <w:color w:val="000000"/>
          <w:sz w:val="17"/>
          <w:szCs w:val="17"/>
        </w:rPr>
      </w:pPr>
      <w:r>
        <w:rPr>
          <w:rStyle w:val="td-nr-views-28423"/>
          <w:rFonts w:ascii="Verdana" w:eastAsia="Times New Roman" w:hAnsi="Verdana" w:cs="Open Sans"/>
          <w:color w:val="000000"/>
          <w:sz w:val="21"/>
          <w:szCs w:val="21"/>
        </w:rPr>
        <w:t>66</w:t>
      </w:r>
    </w:p>
    <w:p w14:paraId="4B7C2BDC" w14:textId="77777777" w:rsidR="004E2E5C" w:rsidRDefault="004E2E5C">
      <w:pPr>
        <w:spacing w:line="315" w:lineRule="atLeast"/>
        <w:divId w:val="1758598703"/>
        <w:rPr>
          <w:rFonts w:ascii="Georgia" w:eastAsia="Times New Roman" w:hAnsi="Georgia" w:cs="Times New Roman"/>
          <w:color w:val="222222"/>
          <w:sz w:val="30"/>
          <w:szCs w:val="30"/>
        </w:rPr>
      </w:pPr>
      <w:r>
        <w:rPr>
          <w:rFonts w:ascii="Georgia" w:eastAsia="Times New Roman" w:hAnsi="Georgia"/>
          <w:noProof/>
          <w:color w:val="00B829"/>
          <w:sz w:val="30"/>
          <w:szCs w:val="30"/>
        </w:rPr>
        <w:drawing>
          <wp:inline distT="0" distB="0" distL="0" distR="0" wp14:anchorId="5CD4840E" wp14:editId="5FDAF336">
            <wp:extent cx="4820285" cy="3124200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666B" w14:textId="77777777" w:rsidR="004E2E5C" w:rsidRDefault="004E2E5C">
      <w:pPr>
        <w:pStyle w:val="a4"/>
        <w:spacing w:before="0" w:beforeAutospacing="0" w:after="390" w:afterAutospacing="0" w:line="315" w:lineRule="atLeast"/>
        <w:divId w:val="505635535"/>
        <w:rPr>
          <w:rFonts w:ascii="Georgia" w:hAnsi="Georgia"/>
          <w:color w:val="222222"/>
          <w:sz w:val="30"/>
          <w:szCs w:val="30"/>
        </w:rPr>
      </w:pPr>
      <w:proofErr w:type="spellStart"/>
      <w:r>
        <w:rPr>
          <w:rStyle w:val="a5"/>
          <w:rFonts w:ascii="Georgia" w:hAnsi="Georgia"/>
          <w:color w:val="222222"/>
          <w:sz w:val="30"/>
          <w:szCs w:val="30"/>
        </w:rPr>
        <w:t>Старжинская</w:t>
      </w:r>
      <w:proofErr w:type="spellEnd"/>
      <w:r>
        <w:rPr>
          <w:rStyle w:val="a5"/>
          <w:rFonts w:ascii="Georgia" w:hAnsi="Georgia"/>
          <w:color w:val="222222"/>
          <w:sz w:val="30"/>
          <w:szCs w:val="30"/>
        </w:rPr>
        <w:t xml:space="preserve"> Маргарита Анатольевна</w:t>
      </w:r>
      <w:r>
        <w:rPr>
          <w:rFonts w:ascii="Georgia" w:hAnsi="Georgia"/>
          <w:color w:val="222222"/>
          <w:sz w:val="30"/>
          <w:szCs w:val="30"/>
        </w:rPr>
        <w:br/>
      </w:r>
      <w:r>
        <w:rPr>
          <w:rStyle w:val="a5"/>
          <w:rFonts w:ascii="Georgia" w:hAnsi="Georgia"/>
          <w:color w:val="222222"/>
          <w:sz w:val="30"/>
          <w:szCs w:val="30"/>
        </w:rPr>
        <w:t>Мишукова Светлана Васильевна</w:t>
      </w:r>
      <w:r>
        <w:rPr>
          <w:rFonts w:ascii="Georgia" w:hAnsi="Georgia"/>
          <w:color w:val="222222"/>
          <w:sz w:val="30"/>
          <w:szCs w:val="30"/>
        </w:rPr>
        <w:br/>
      </w:r>
      <w:proofErr w:type="spellStart"/>
      <w:r>
        <w:rPr>
          <w:rStyle w:val="a5"/>
          <w:rFonts w:ascii="Georgia" w:hAnsi="Georgia"/>
          <w:color w:val="222222"/>
          <w:sz w:val="30"/>
          <w:szCs w:val="30"/>
        </w:rPr>
        <w:t>Бурсук</w:t>
      </w:r>
      <w:proofErr w:type="spellEnd"/>
      <w:r>
        <w:rPr>
          <w:rStyle w:val="a5"/>
          <w:rFonts w:ascii="Georgia" w:hAnsi="Georgia"/>
          <w:color w:val="222222"/>
          <w:sz w:val="30"/>
          <w:szCs w:val="30"/>
        </w:rPr>
        <w:t xml:space="preserve"> Софья Александровна</w:t>
      </w:r>
      <w:r>
        <w:rPr>
          <w:rFonts w:ascii="Georgia" w:hAnsi="Georgia"/>
          <w:color w:val="222222"/>
          <w:sz w:val="30"/>
          <w:szCs w:val="30"/>
        </w:rPr>
        <w:br/>
      </w:r>
      <w:r>
        <w:rPr>
          <w:rStyle w:val="a6"/>
          <w:rFonts w:ascii="Georgia" w:hAnsi="Georgia"/>
          <w:color w:val="222222"/>
          <w:sz w:val="30"/>
          <w:szCs w:val="30"/>
        </w:rPr>
        <w:t>воспитатели</w:t>
      </w:r>
      <w:r>
        <w:rPr>
          <w:rFonts w:ascii="Georgia" w:hAnsi="Georgia"/>
          <w:i/>
          <w:iCs/>
          <w:color w:val="222222"/>
          <w:sz w:val="30"/>
          <w:szCs w:val="30"/>
        </w:rPr>
        <w:br/>
      </w:r>
      <w:r>
        <w:rPr>
          <w:rStyle w:val="a6"/>
          <w:rFonts w:ascii="Georgia" w:hAnsi="Georgia"/>
          <w:color w:val="222222"/>
          <w:sz w:val="30"/>
          <w:szCs w:val="30"/>
        </w:rPr>
        <w:t>МБДОУ ДС №33 «</w:t>
      </w:r>
      <w:proofErr w:type="spellStart"/>
      <w:r>
        <w:rPr>
          <w:rStyle w:val="a6"/>
          <w:rFonts w:ascii="Georgia" w:hAnsi="Georgia"/>
          <w:color w:val="222222"/>
          <w:sz w:val="30"/>
          <w:szCs w:val="30"/>
        </w:rPr>
        <w:t>Снежанка</w:t>
      </w:r>
      <w:proofErr w:type="spellEnd"/>
      <w:r>
        <w:rPr>
          <w:rStyle w:val="a6"/>
          <w:rFonts w:ascii="Georgia" w:hAnsi="Georgia"/>
          <w:color w:val="222222"/>
          <w:sz w:val="30"/>
          <w:szCs w:val="30"/>
        </w:rPr>
        <w:t>»</w:t>
      </w:r>
      <w:r>
        <w:rPr>
          <w:rFonts w:ascii="Georgia" w:hAnsi="Georgia"/>
          <w:i/>
          <w:iCs/>
          <w:color w:val="222222"/>
          <w:sz w:val="30"/>
          <w:szCs w:val="30"/>
        </w:rPr>
        <w:br/>
      </w:r>
      <w:proofErr w:type="spellStart"/>
      <w:r>
        <w:rPr>
          <w:rStyle w:val="a6"/>
          <w:rFonts w:ascii="Georgia" w:hAnsi="Georgia"/>
          <w:color w:val="222222"/>
          <w:sz w:val="30"/>
          <w:szCs w:val="30"/>
        </w:rPr>
        <w:t>Старооскольского</w:t>
      </w:r>
      <w:proofErr w:type="spellEnd"/>
      <w:r>
        <w:rPr>
          <w:rStyle w:val="a6"/>
          <w:rFonts w:ascii="Georgia" w:hAnsi="Georgia"/>
          <w:color w:val="222222"/>
          <w:sz w:val="30"/>
          <w:szCs w:val="30"/>
        </w:rPr>
        <w:t xml:space="preserve"> городского округа.</w:t>
      </w:r>
    </w:p>
    <w:p w14:paraId="4B850C5C" w14:textId="77777777" w:rsidR="004E2E5C" w:rsidRDefault="004E2E5C">
      <w:pPr>
        <w:pStyle w:val="a4"/>
        <w:spacing w:before="0" w:beforeAutospacing="0" w:after="390" w:afterAutospacing="0" w:line="315" w:lineRule="atLeast"/>
        <w:jc w:val="both"/>
        <w:divId w:val="505635535"/>
        <w:rPr>
          <w:rFonts w:ascii="Georgia" w:hAnsi="Georgia"/>
          <w:color w:val="222222"/>
          <w:sz w:val="30"/>
          <w:szCs w:val="30"/>
        </w:rPr>
      </w:pPr>
      <w:r>
        <w:rPr>
          <w:rStyle w:val="a5"/>
          <w:rFonts w:ascii="Georgia" w:hAnsi="Georgia"/>
          <w:i/>
          <w:iCs/>
          <w:color w:val="222222"/>
          <w:sz w:val="30"/>
          <w:szCs w:val="30"/>
        </w:rPr>
        <w:t>Материал принимает участие во Всероссийской научно-практической конференции  </w:t>
      </w:r>
      <w:hyperlink r:id="rId8" w:tgtFrame="_blank" w:history="1">
        <w:r>
          <w:rPr>
            <w:rStyle w:val="a5"/>
            <w:rFonts w:ascii="Georgia" w:hAnsi="Georgia"/>
            <w:i/>
            <w:iCs/>
            <w:color w:val="00B829"/>
            <w:sz w:val="30"/>
            <w:szCs w:val="30"/>
          </w:rPr>
          <w:t>«Профессиональное саморазвитие педагога»</w:t>
        </w:r>
      </w:hyperlink>
    </w:p>
    <w:p w14:paraId="4A37F811" w14:textId="77777777" w:rsidR="004E2E5C" w:rsidRDefault="004E2E5C">
      <w:pPr>
        <w:pStyle w:val="a4"/>
        <w:spacing w:before="0" w:beforeAutospacing="0" w:after="390" w:afterAutospacing="0" w:line="315" w:lineRule="atLeast"/>
        <w:jc w:val="both"/>
        <w:divId w:val="505635535"/>
        <w:rPr>
          <w:rFonts w:ascii="Georgia" w:hAnsi="Georgia"/>
          <w:color w:val="222222"/>
          <w:sz w:val="30"/>
          <w:szCs w:val="30"/>
        </w:rPr>
      </w:pPr>
      <w:r>
        <w:rPr>
          <w:rStyle w:val="a6"/>
          <w:rFonts w:ascii="Georgia" w:hAnsi="Georgia"/>
          <w:b/>
          <w:bCs/>
          <w:color w:val="222222"/>
          <w:sz w:val="30"/>
          <w:szCs w:val="30"/>
        </w:rPr>
        <w:t>секция</w:t>
      </w:r>
      <w:r>
        <w:rPr>
          <w:rStyle w:val="a5"/>
          <w:rFonts w:ascii="Georgia" w:hAnsi="Georgia"/>
          <w:color w:val="222222"/>
          <w:sz w:val="30"/>
          <w:szCs w:val="30"/>
        </w:rPr>
        <w:t> – 9. Педагогические инновации в дошкольном образовании</w:t>
      </w:r>
    </w:p>
    <w:p w14:paraId="60348B6D" w14:textId="77777777" w:rsidR="004E2E5C" w:rsidRDefault="004E2E5C">
      <w:pPr>
        <w:pStyle w:val="a4"/>
        <w:spacing w:before="0" w:beforeAutospacing="0" w:after="390" w:afterAutospacing="0" w:line="315" w:lineRule="atLeast"/>
        <w:jc w:val="both"/>
        <w:divId w:val="505635535"/>
        <w:rPr>
          <w:rFonts w:ascii="Georgia" w:hAnsi="Georgia"/>
          <w:color w:val="222222"/>
          <w:sz w:val="30"/>
          <w:szCs w:val="30"/>
        </w:rPr>
      </w:pPr>
      <w:r>
        <w:rPr>
          <w:rStyle w:val="a5"/>
          <w:rFonts w:ascii="Georgia" w:hAnsi="Georgia"/>
          <w:color w:val="222222"/>
          <w:sz w:val="30"/>
          <w:szCs w:val="30"/>
        </w:rPr>
        <w:lastRenderedPageBreak/>
        <w:t>ЭМОЦИОНАЛЬНОЕ РАЗВИТИЕ ДЕТЕЙ ДОШКОЛЬНОГО ВОЗРАСТА</w:t>
      </w:r>
    </w:p>
    <w:p w14:paraId="5AD5B9F9" w14:textId="77777777" w:rsidR="004E2E5C" w:rsidRDefault="004E2E5C">
      <w:pPr>
        <w:pStyle w:val="a4"/>
        <w:spacing w:before="0" w:beforeAutospacing="0" w:after="390" w:afterAutospacing="0" w:line="315" w:lineRule="atLeast"/>
        <w:jc w:val="both"/>
        <w:divId w:val="505635535"/>
        <w:rPr>
          <w:rFonts w:ascii="Georgia" w:hAnsi="Georgia"/>
          <w:color w:val="222222"/>
          <w:sz w:val="30"/>
          <w:szCs w:val="30"/>
        </w:rPr>
      </w:pPr>
      <w:r>
        <w:rPr>
          <w:rFonts w:ascii="Georgia" w:hAnsi="Georgia"/>
          <w:color w:val="222222"/>
          <w:sz w:val="30"/>
          <w:szCs w:val="30"/>
        </w:rPr>
        <w:t>Проблема эмоционально-волевой сферы в развитии дошкольника сегодня весьма актуальна, именно эмоциональное развитие и воспитание является фундаментом, на котором закладывается и всю жизнь строится здание человеческой личности.</w:t>
      </w:r>
    </w:p>
    <w:p w14:paraId="544C7C71" w14:textId="77777777" w:rsidR="004E2E5C" w:rsidRDefault="004E2E5C">
      <w:pPr>
        <w:pStyle w:val="a4"/>
        <w:spacing w:before="0" w:beforeAutospacing="0" w:after="390" w:afterAutospacing="0" w:line="315" w:lineRule="atLeast"/>
        <w:jc w:val="both"/>
        <w:divId w:val="505635535"/>
        <w:rPr>
          <w:rFonts w:ascii="Georgia" w:hAnsi="Georgia"/>
          <w:color w:val="222222"/>
          <w:sz w:val="30"/>
          <w:szCs w:val="30"/>
        </w:rPr>
      </w:pPr>
      <w:r>
        <w:rPr>
          <w:rFonts w:ascii="Georgia" w:hAnsi="Georgia"/>
          <w:color w:val="222222"/>
          <w:sz w:val="30"/>
          <w:szCs w:val="30"/>
        </w:rPr>
        <w:t>Работа по развитию эмоций помогает понять мир переживаний ребенка, лучше узнать его состояние в различных ситуациях, понять, что именно его тревожит и радует. Это позволяет (при необходимости) уделить особое внимание малышу, который испытывает эмоциональный дискомфорт, помочь преодолеть и исправить отрицательные черты характера.</w:t>
      </w:r>
    </w:p>
    <w:p w14:paraId="154EE5FA" w14:textId="77777777" w:rsidR="004E2E5C" w:rsidRDefault="004E2E5C">
      <w:pPr>
        <w:pStyle w:val="a4"/>
        <w:spacing w:before="0" w:beforeAutospacing="0" w:after="390" w:afterAutospacing="0" w:line="315" w:lineRule="atLeast"/>
        <w:jc w:val="both"/>
        <w:divId w:val="505635535"/>
        <w:rPr>
          <w:rFonts w:ascii="Georgia" w:hAnsi="Georgia"/>
          <w:color w:val="222222"/>
          <w:sz w:val="30"/>
          <w:szCs w:val="30"/>
        </w:rPr>
      </w:pPr>
      <w:r>
        <w:rPr>
          <w:rFonts w:ascii="Georgia" w:hAnsi="Georgia"/>
          <w:color w:val="222222"/>
          <w:sz w:val="30"/>
          <w:szCs w:val="30"/>
        </w:rPr>
        <w:t>Эмоции воздействуют на все психические процессы: восприятие, ощущение, память, внимание, мышление, воображение, а также на волевые процессы. Поэтому проблема развития эмоций и воли, их роли в возникновении мотивов как регуляторов деятельности и поведения ребенка является одной из наиболее важных и сложных проблем психологии и педагогики. Методы развития</w:t>
      </w:r>
      <w:r>
        <w:rPr>
          <w:rFonts w:ascii="Georgia" w:hAnsi="Georgia"/>
          <w:color w:val="222222"/>
          <w:sz w:val="30"/>
          <w:szCs w:val="30"/>
        </w:rPr>
        <w:br/>
        <w:t xml:space="preserve">эмоциональной сферы: </w:t>
      </w:r>
      <w:proofErr w:type="spellStart"/>
      <w:r>
        <w:rPr>
          <w:rFonts w:ascii="Georgia" w:hAnsi="Georgia"/>
          <w:color w:val="222222"/>
          <w:sz w:val="30"/>
          <w:szCs w:val="30"/>
        </w:rPr>
        <w:t>игротерапия</w:t>
      </w:r>
      <w:proofErr w:type="spellEnd"/>
      <w:r>
        <w:rPr>
          <w:rFonts w:ascii="Georgia" w:hAnsi="Georgia"/>
          <w:color w:val="222222"/>
          <w:sz w:val="30"/>
          <w:szCs w:val="30"/>
        </w:rPr>
        <w:t xml:space="preserve">, арт-терапия, </w:t>
      </w:r>
      <w:proofErr w:type="spellStart"/>
      <w:r>
        <w:rPr>
          <w:rFonts w:ascii="Georgia" w:hAnsi="Georgia"/>
          <w:color w:val="222222"/>
          <w:sz w:val="30"/>
          <w:szCs w:val="30"/>
        </w:rPr>
        <w:t>сказкотерапия</w:t>
      </w:r>
      <w:proofErr w:type="spellEnd"/>
      <w:r>
        <w:rPr>
          <w:rFonts w:ascii="Georgia" w:hAnsi="Georgia"/>
          <w:color w:val="222222"/>
          <w:sz w:val="30"/>
          <w:szCs w:val="30"/>
        </w:rPr>
        <w:t xml:space="preserve">, песочная терапия, </w:t>
      </w:r>
      <w:proofErr w:type="spellStart"/>
      <w:r>
        <w:rPr>
          <w:rFonts w:ascii="Georgia" w:hAnsi="Georgia"/>
          <w:color w:val="222222"/>
          <w:sz w:val="30"/>
          <w:szCs w:val="30"/>
        </w:rPr>
        <w:t>психогимнастика</w:t>
      </w:r>
      <w:proofErr w:type="spellEnd"/>
      <w:r>
        <w:rPr>
          <w:rFonts w:ascii="Georgia" w:hAnsi="Georgia"/>
          <w:color w:val="222222"/>
          <w:sz w:val="30"/>
          <w:szCs w:val="30"/>
        </w:rPr>
        <w:t>, оздоровительные паузы, релаксация.                                                                                                                                          В конце дошкольного возраста ребёнок ориентируется в своих эмоциональных состояниях и может выразить их словами: «я рад», «я огорчен», «я сердит».</w:t>
      </w:r>
      <w:r>
        <w:rPr>
          <w:rFonts w:ascii="Georgia" w:hAnsi="Georgia"/>
          <w:color w:val="222222"/>
          <w:sz w:val="30"/>
          <w:szCs w:val="30"/>
        </w:rPr>
        <w:br/>
        <w:t>Развивая эмоциональную сферу ребенка, мы обогащаем активный словарь словами, обозначающие эмоциональные состояния. В этом помогают герои сказок и мультфильмов. Беседуем о том, какие эмоции испытывают герои в той или иной момент, как меняется их настроение и почему.</w:t>
      </w:r>
    </w:p>
    <w:p w14:paraId="0ED96304" w14:textId="77777777" w:rsidR="004E2E5C" w:rsidRDefault="004E2E5C"/>
    <w:sectPr w:rsidR="004E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rimson Text">
    <w:altName w:val="Cambria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5C"/>
    <w:rsid w:val="004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FAC06"/>
  <w15:chartTrackingRefBased/>
  <w15:docId w15:val="{178DD8C9-D8AE-5344-B4FE-B43AE586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4E2E5C"/>
    <w:rPr>
      <w:color w:val="0000FF"/>
      <w:u w:val="single"/>
    </w:rPr>
  </w:style>
  <w:style w:type="character" w:customStyle="1" w:styleId="td-post-date">
    <w:name w:val="td-post-date"/>
    <w:basedOn w:val="a0"/>
    <w:rsid w:val="004E2E5C"/>
  </w:style>
  <w:style w:type="character" w:customStyle="1" w:styleId="td-nr-views-28423">
    <w:name w:val="td-nr-views-28423"/>
    <w:basedOn w:val="a0"/>
    <w:rsid w:val="004E2E5C"/>
  </w:style>
  <w:style w:type="paragraph" w:styleId="a4">
    <w:name w:val="Normal (Web)"/>
    <w:basedOn w:val="a"/>
    <w:uiPriority w:val="99"/>
    <w:semiHidden/>
    <w:unhideWhenUsed/>
    <w:rsid w:val="004E2E5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4E2E5C"/>
    <w:rPr>
      <w:b/>
      <w:bCs/>
    </w:rPr>
  </w:style>
  <w:style w:type="character" w:styleId="a6">
    <w:name w:val="Emphasis"/>
    <w:basedOn w:val="a0"/>
    <w:uiPriority w:val="20"/>
    <w:qFormat/>
    <w:rsid w:val="004E2E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5535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0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158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370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92716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doshkolyat.ru/mir_doshkolyat/professionalnoe-samorazvitie-pedagoga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mirdoshkolyat.ru/wp-content/uploads/2023/10/%D0%BF%D1%81%D0%B8%D1%85%D0%BE%D0%B3%D0%B8%D0%BC%D0%BD%D0%B0%D1%81%D1%82%D0%B8%D0%BA%D0%B0.jpg" TargetMode="External" /><Relationship Id="rId5" Type="http://schemas.openxmlformats.org/officeDocument/2006/relationships/hyperlink" Target="https://mirdoshkolyat.ru/mir_doshkolyat/jemocionalnoe-razvitie-detej-doshkolnogo-vozrasta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mirdoshkolyat.ru/author/spectrum_admin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79172152945</dc:creator>
  <cp:keywords/>
  <dc:description/>
  <cp:lastModifiedBy>79172152945</cp:lastModifiedBy>
  <cp:revision>2</cp:revision>
  <dcterms:created xsi:type="dcterms:W3CDTF">2023-10-27T18:01:00Z</dcterms:created>
  <dcterms:modified xsi:type="dcterms:W3CDTF">2023-10-27T18:01:00Z</dcterms:modified>
</cp:coreProperties>
</file>