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8AB" w:rsidRDefault="00A4483D" w:rsidP="00E61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3D">
        <w:rPr>
          <w:rFonts w:ascii="Times New Roman" w:hAnsi="Times New Roman" w:cs="Times New Roman"/>
          <w:b/>
          <w:sz w:val="28"/>
          <w:szCs w:val="28"/>
        </w:rPr>
        <w:t>Работа с учебным текстом на уроках географии как ср</w:t>
      </w:r>
      <w:r w:rsidR="00980010">
        <w:rPr>
          <w:rFonts w:ascii="Times New Roman" w:hAnsi="Times New Roman" w:cs="Times New Roman"/>
          <w:b/>
          <w:sz w:val="28"/>
          <w:szCs w:val="28"/>
        </w:rPr>
        <w:t>ед</w:t>
      </w:r>
      <w:r w:rsidR="0004535C">
        <w:rPr>
          <w:rFonts w:ascii="Times New Roman" w:hAnsi="Times New Roman" w:cs="Times New Roman"/>
          <w:b/>
          <w:sz w:val="28"/>
          <w:szCs w:val="28"/>
        </w:rPr>
        <w:t>ство формирования читательской</w:t>
      </w:r>
      <w:r w:rsidR="0098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83D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  <w:r w:rsidR="00BE5448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A4483D" w:rsidRPr="00A4483D" w:rsidRDefault="00A4483D" w:rsidP="00A448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4483D">
        <w:rPr>
          <w:rFonts w:ascii="Times New Roman" w:hAnsi="Times New Roman" w:cs="Times New Roman"/>
          <w:sz w:val="24"/>
          <w:szCs w:val="24"/>
        </w:rPr>
        <w:t>Корнеева О.А., учитель географии</w:t>
      </w:r>
    </w:p>
    <w:p w:rsidR="00A4483D" w:rsidRPr="0004535C" w:rsidRDefault="00A4483D" w:rsidP="00A4483D">
      <w:pPr>
        <w:jc w:val="right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МБОУ СОШ №16 </w:t>
      </w:r>
      <w:proofErr w:type="spellStart"/>
      <w:r w:rsidRPr="0004535C">
        <w:rPr>
          <w:rFonts w:ascii="Times New Roman" w:hAnsi="Times New Roman" w:cs="Times New Roman"/>
          <w:sz w:val="24"/>
          <w:szCs w:val="24"/>
        </w:rPr>
        <w:t>Бугульминский</w:t>
      </w:r>
      <w:proofErr w:type="spellEnd"/>
      <w:r w:rsidRPr="0004535C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0434B6" w:rsidRPr="0004535C" w:rsidRDefault="000434B6" w:rsidP="0004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формируется по трем основным направлениям:</w:t>
      </w:r>
    </w:p>
    <w:p w:rsidR="000434B6" w:rsidRPr="0004535C" w:rsidRDefault="000434B6" w:rsidP="0004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читательские способности</w:t>
      </w:r>
    </w:p>
    <w:p w:rsidR="000434B6" w:rsidRPr="0004535C" w:rsidRDefault="000434B6" w:rsidP="0004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естественнонаучное</w:t>
      </w:r>
    </w:p>
    <w:p w:rsidR="000434B6" w:rsidRPr="0004535C" w:rsidRDefault="000434B6" w:rsidP="0004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математическое.</w:t>
      </w:r>
    </w:p>
    <w:p w:rsidR="000434B6" w:rsidRPr="0004535C" w:rsidRDefault="000434B6" w:rsidP="005D6B1A">
      <w:pPr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географические знания и умения входят составной частью в    естественнонаучную область, формирование функциональной грамотности по географии</w:t>
      </w:r>
      <w:r w:rsidR="005D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подразумевает высокие результаты во всех трех направлениях. </w:t>
      </w:r>
    </w:p>
    <w:p w:rsidR="00785031" w:rsidRPr="0004535C" w:rsidRDefault="00114D34" w:rsidP="00785031">
      <w:pPr>
        <w:pStyle w:val="Default"/>
      </w:pPr>
      <w:r w:rsidRPr="0004535C">
        <w:t xml:space="preserve"> Читательская грамотность в современной жизни является основой к деятельности, к обучению на протяжении всей жизни. Изучение географии способствует совершенствованию читательской грамотности. На учебных занятиях по географии учащиеся совершенствуют умение работать с информацией, представленной как в словесном, так и в графическом (картографическом) виде; умение четко и понятно представлять свою позицию. </w:t>
      </w:r>
    </w:p>
    <w:p w:rsidR="00114D34" w:rsidRPr="0004535C" w:rsidRDefault="00785031" w:rsidP="00785031">
      <w:pPr>
        <w:pStyle w:val="Default"/>
      </w:pPr>
      <w:r w:rsidRPr="0004535C">
        <w:t xml:space="preserve"> Читательская грамотность является метапредметным умением, так как чтение и понимание учебных текстов, умение получать информацию с текста, осмысливать её и применять для решения различных учебных и практических задач нужны для обучения на каждом учебном предмете. Поэтому на формирование читательской грамотности должны быть направлены усилия каждого учителя-предметника, в том числе и учителя географии.</w:t>
      </w:r>
    </w:p>
    <w:p w:rsidR="005D6B1A" w:rsidRDefault="00114D34" w:rsidP="005D6B1A">
      <w:pPr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Что же такое читательская грамотность?</w:t>
      </w:r>
    </w:p>
    <w:p w:rsidR="005D6B1A" w:rsidRDefault="00A068AB" w:rsidP="005D6B1A">
      <w:pPr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</w:t>
      </w:r>
      <w:r w:rsidR="00E61BC1" w:rsidRPr="0004535C">
        <w:rPr>
          <w:rFonts w:ascii="Times New Roman" w:hAnsi="Times New Roman" w:cs="Times New Roman"/>
          <w:sz w:val="24"/>
          <w:szCs w:val="24"/>
        </w:rPr>
        <w:t xml:space="preserve">Одним из необходимых условий успешного обучения </w:t>
      </w:r>
      <w:proofErr w:type="gramStart"/>
      <w:r w:rsidR="00857742" w:rsidRPr="0004535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61BC1" w:rsidRPr="0004535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61BC1" w:rsidRPr="0004535C">
        <w:rPr>
          <w:rFonts w:ascii="Times New Roman" w:hAnsi="Times New Roman" w:cs="Times New Roman"/>
          <w:sz w:val="24"/>
          <w:szCs w:val="24"/>
        </w:rPr>
        <w:t xml:space="preserve"> основной школе является умение читать и понимать прочитанное. Уровень владения чтением (метапредметным умением) у многих учеников оставляет желать лучшего. </w:t>
      </w:r>
    </w:p>
    <w:p w:rsidR="00A55571" w:rsidRPr="0004535C" w:rsidRDefault="00611536" w:rsidP="005D6B1A">
      <w:pPr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</w:t>
      </w:r>
      <w:r w:rsidR="00A55571" w:rsidRPr="0004535C">
        <w:rPr>
          <w:rFonts w:ascii="Times New Roman" w:hAnsi="Times New Roman" w:cs="Times New Roman"/>
          <w:sz w:val="24"/>
          <w:szCs w:val="24"/>
        </w:rPr>
        <w:t xml:space="preserve"> Чаще всего чтение понимается как перевод букв в звуки и слова, а умение </w:t>
      </w:r>
      <w:proofErr w:type="gramStart"/>
      <w:r w:rsidR="00A55571" w:rsidRPr="0004535C">
        <w:rPr>
          <w:rFonts w:ascii="Times New Roman" w:hAnsi="Times New Roman" w:cs="Times New Roman"/>
          <w:sz w:val="24"/>
          <w:szCs w:val="24"/>
        </w:rPr>
        <w:t>читать  всего</w:t>
      </w:r>
      <w:proofErr w:type="gramEnd"/>
      <w:r w:rsidR="00A55571" w:rsidRPr="0004535C">
        <w:rPr>
          <w:rFonts w:ascii="Times New Roman" w:hAnsi="Times New Roman" w:cs="Times New Roman"/>
          <w:sz w:val="24"/>
          <w:szCs w:val="24"/>
        </w:rPr>
        <w:t xml:space="preserve"> лишь как чтение вслух. Возникает вопрос: что такое «смысловое чтение»?</w:t>
      </w:r>
    </w:p>
    <w:p w:rsidR="00A55571" w:rsidRPr="0004535C" w:rsidRDefault="00857742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</w:t>
      </w:r>
      <w:r w:rsidR="00A55571" w:rsidRPr="0004535C">
        <w:rPr>
          <w:rFonts w:ascii="Times New Roman" w:hAnsi="Times New Roman" w:cs="Times New Roman"/>
          <w:sz w:val="24"/>
          <w:szCs w:val="24"/>
        </w:rPr>
        <w:t xml:space="preserve">Наряду с определением уровня математических и естественно-научных умений (компетенций) учащихся в международных исследованиях </w:t>
      </w:r>
      <w:r w:rsidR="00A55571" w:rsidRPr="0004535C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A55571" w:rsidRPr="0004535C">
        <w:rPr>
          <w:rFonts w:ascii="Times New Roman" w:hAnsi="Times New Roman" w:cs="Times New Roman"/>
          <w:sz w:val="24"/>
          <w:szCs w:val="24"/>
        </w:rPr>
        <w:t xml:space="preserve"> изучаются и читательские умения. Все эти компетенции определяются, как математическая, естественно-научная и читательская грамотность.</w:t>
      </w:r>
    </w:p>
    <w:p w:rsidR="004E1DE7" w:rsidRPr="0004535C" w:rsidRDefault="004E1DE7" w:rsidP="004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 — одна из важнейших составляющих функциональной грамотности школьника. Предметом измерения является чтение как сложноорганизованная деятельность по восприятию, пониманию и использованию текстов.</w:t>
      </w:r>
    </w:p>
    <w:p w:rsidR="004E1DE7" w:rsidRPr="0004535C" w:rsidRDefault="004E1DE7" w:rsidP="004E1DE7">
      <w:pPr>
        <w:spacing w:after="0" w:line="240" w:lineRule="auto"/>
        <w:ind w:firstLine="3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Calibri" w:hAnsi="Times New Roman" w:cs="Times New Roman"/>
          <w:sz w:val="24"/>
          <w:szCs w:val="24"/>
        </w:rPr>
        <w:t xml:space="preserve">В основе ФГОС основного общего образования лежит системно-деятельностный подход. Это значит, что знания не должны усваиваться учениками в готовом виде в ходе рассказа учителя, а должны быть итогом учебной деятельности учеников, организованной  учителем. В связи с этим, повышается роль средств обучения на уроке. Одно из главных средств обучения – это учебник, основа которого – это текст. Кроме этого на уроках географии важнейшим средством является атлас с картами, В учебниках географии </w:t>
      </w:r>
      <w:r w:rsidRPr="0004535C">
        <w:rPr>
          <w:rFonts w:ascii="Times New Roman" w:eastAsia="Calibri" w:hAnsi="Times New Roman" w:cs="Times New Roman"/>
          <w:sz w:val="24"/>
          <w:szCs w:val="24"/>
          <w:lang w:eastAsia="ru-RU"/>
        </w:rPr>
        <w:t>есть тексты </w:t>
      </w:r>
      <w:r w:rsidRPr="000453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сплошные</w:t>
      </w:r>
      <w:r w:rsidRPr="0004535C">
        <w:rPr>
          <w:rFonts w:ascii="Times New Roman" w:eastAsia="Calibri" w:hAnsi="Times New Roman" w:cs="Times New Roman"/>
          <w:sz w:val="24"/>
          <w:szCs w:val="24"/>
          <w:lang w:eastAsia="ru-RU"/>
        </w:rPr>
        <w:t> (без визуальных изображений), а в атласе -  </w:t>
      </w:r>
      <w:proofErr w:type="spellStart"/>
      <w:r w:rsidRPr="000453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несплошные</w:t>
      </w:r>
      <w:proofErr w:type="spellEnd"/>
      <w:r w:rsidRPr="0004535C">
        <w:rPr>
          <w:rFonts w:ascii="Times New Roman" w:eastAsia="Calibri" w:hAnsi="Times New Roman" w:cs="Times New Roman"/>
          <w:sz w:val="24"/>
          <w:szCs w:val="24"/>
          <w:lang w:eastAsia="ru-RU"/>
        </w:rPr>
        <w:t> (с визуальными изображениями).</w:t>
      </w:r>
    </w:p>
    <w:p w:rsidR="004E1DE7" w:rsidRPr="0004535C" w:rsidRDefault="004E1DE7" w:rsidP="004E1DE7">
      <w:pPr>
        <w:spacing w:after="0" w:line="240" w:lineRule="auto"/>
        <w:ind w:firstLine="3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483D" w:rsidRDefault="00A4483D" w:rsidP="004E1DE7">
      <w:pPr>
        <w:spacing w:after="0" w:line="240" w:lineRule="auto"/>
        <w:ind w:firstLine="3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6B1A" w:rsidRPr="0004535C" w:rsidRDefault="005D6B1A" w:rsidP="004E1DE7">
      <w:pPr>
        <w:spacing w:after="0" w:line="240" w:lineRule="auto"/>
        <w:ind w:firstLine="3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DE7" w:rsidRPr="0004535C" w:rsidRDefault="004E1DE7" w:rsidP="004E1D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4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Виды чтения </w:t>
      </w:r>
    </w:p>
    <w:p w:rsidR="004E1DE7" w:rsidRPr="0004535C" w:rsidRDefault="004E1DE7" w:rsidP="004E1D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различные виды чтения.</w:t>
      </w:r>
    </w:p>
    <w:p w:rsidR="004E1DE7" w:rsidRPr="0004535C" w:rsidRDefault="004E1DE7" w:rsidP="004E1D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1. Просмотровое</w:t>
      </w: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выборочное чтение. Цель – получить самое общее представление о содержании текста, о теме и круге рассматриваемых в нем вопросов. На основе этой информации читающий решает, нужен ли ему этот текст. Для ее получения бывает достаточно прочитать заголовки и подзаголовки, отдельные абзацы или даже предложения. (например, для определения темы урока).</w:t>
      </w:r>
    </w:p>
    <w:p w:rsidR="004E1DE7" w:rsidRPr="0004535C" w:rsidRDefault="004E1DE7" w:rsidP="004E1D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Ознакомительное</w:t>
      </w: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чтение с общим охватом содержания с установкой на понимание главного, наиболее существенного в тексте. Предметом внимания читающего становится все произведение. Текст читается полностью в среднем темпе (например, выписать новые слова, даты, действующих лиц …). </w:t>
      </w:r>
    </w:p>
    <w:p w:rsidR="004E1DE7" w:rsidRPr="0004535C" w:rsidRDefault="004E1DE7" w:rsidP="004E1D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Смысловое</w:t>
      </w:r>
      <w:r w:rsidRP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смысловым чтением понимается осмысление цели чтения и выбор вида чтения в зависимости от цели, извлечение необходимой информации, основной и второстепенной информации, свободная ориентация в восприятии текстов различных стилей.</w:t>
      </w:r>
    </w:p>
    <w:p w:rsidR="00611536" w:rsidRPr="0004535C" w:rsidRDefault="00611536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04EB" w:rsidRPr="0004535C">
        <w:rPr>
          <w:rFonts w:ascii="Times New Roman" w:hAnsi="Times New Roman" w:cs="Times New Roman"/>
          <w:sz w:val="24"/>
          <w:szCs w:val="24"/>
        </w:rPr>
        <w:t xml:space="preserve">В проводимых международных исследованиях </w:t>
      </w:r>
      <w:r w:rsidR="005A04EB" w:rsidRPr="0004535C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5A04EB" w:rsidRPr="0004535C">
        <w:rPr>
          <w:rFonts w:ascii="Times New Roman" w:hAnsi="Times New Roman" w:cs="Times New Roman"/>
          <w:sz w:val="24"/>
          <w:szCs w:val="24"/>
        </w:rPr>
        <w:t xml:space="preserve"> выделяют три уровня читательской грамотности. Умение найти и извлечь информацию из текста определяется как первое читательское умение. </w:t>
      </w:r>
    </w:p>
    <w:p w:rsidR="005A04EB" w:rsidRPr="0004535C" w:rsidRDefault="00611536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04EB" w:rsidRPr="0004535C">
        <w:rPr>
          <w:rFonts w:ascii="Times New Roman" w:hAnsi="Times New Roman" w:cs="Times New Roman"/>
          <w:sz w:val="24"/>
          <w:szCs w:val="24"/>
        </w:rPr>
        <w:t>Второе читательское умение предполагает возможность интерпретации и интегрирования  прочитанного. Ученикам предстоит извлечь из текста информацию, которая напрямую не сообщается в тексте. Для этого важно суметь отличить главное от второстепенного, установить имеющиеся в тексте взаимосвязи (</w:t>
      </w:r>
      <w:r w:rsidRPr="0004535C">
        <w:rPr>
          <w:rFonts w:ascii="Times New Roman" w:hAnsi="Times New Roman" w:cs="Times New Roman"/>
          <w:sz w:val="24"/>
          <w:szCs w:val="24"/>
        </w:rPr>
        <w:t xml:space="preserve">временные, пространственные, причинно-следственные, видовые), разобраться в информации, которая содержит противоречия или неоднозначную оценку, осмыслить подтекст. Все эти умения необходимы для целостного понимания текста. </w:t>
      </w:r>
    </w:p>
    <w:p w:rsidR="00E61BC1" w:rsidRPr="0004535C" w:rsidRDefault="00611536" w:rsidP="005A04E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    Третье читательское умение предполагает осмысление и оценивание прочитанного с опорой на знания, опыт, собственные суждения. Умение осмыслить прочитанный </w:t>
      </w:r>
      <w:proofErr w:type="gramStart"/>
      <w:r w:rsidRPr="0004535C">
        <w:rPr>
          <w:rFonts w:ascii="Times New Roman" w:hAnsi="Times New Roman" w:cs="Times New Roman"/>
          <w:sz w:val="24"/>
          <w:szCs w:val="24"/>
        </w:rPr>
        <w:t>текст ,</w:t>
      </w:r>
      <w:proofErr w:type="gramEnd"/>
      <w:r w:rsidRPr="0004535C">
        <w:rPr>
          <w:rFonts w:ascii="Times New Roman" w:hAnsi="Times New Roman" w:cs="Times New Roman"/>
          <w:sz w:val="24"/>
          <w:szCs w:val="24"/>
        </w:rPr>
        <w:t xml:space="preserve"> оценить и критически проанализировать содержащуюся в нем информацию особенно востребовано при чтении электронных сообщений.</w:t>
      </w:r>
    </w:p>
    <w:p w:rsidR="00136B63" w:rsidRPr="0004535C" w:rsidRDefault="00136B63" w:rsidP="00136B63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     </w:t>
      </w:r>
      <w:r w:rsidR="00857742" w:rsidRPr="000453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535C">
        <w:rPr>
          <w:rFonts w:ascii="Times New Roman" w:hAnsi="Times New Roman" w:cs="Times New Roman"/>
          <w:sz w:val="24"/>
          <w:szCs w:val="24"/>
        </w:rPr>
        <w:t>Все три читательских умения тесно взаимосвязаны, поэтому</w:t>
      </w:r>
      <w:r w:rsidR="00857742" w:rsidRPr="0004535C">
        <w:rPr>
          <w:rFonts w:ascii="Times New Roman" w:hAnsi="Times New Roman" w:cs="Times New Roman"/>
          <w:sz w:val="24"/>
          <w:szCs w:val="24"/>
        </w:rPr>
        <w:t xml:space="preserve"> все они востребованы при выпол</w:t>
      </w:r>
      <w:r w:rsidRPr="0004535C">
        <w:rPr>
          <w:rFonts w:ascii="Times New Roman" w:hAnsi="Times New Roman" w:cs="Times New Roman"/>
          <w:sz w:val="24"/>
          <w:szCs w:val="24"/>
        </w:rPr>
        <w:t>н</w:t>
      </w:r>
      <w:r w:rsidR="00857742" w:rsidRPr="0004535C">
        <w:rPr>
          <w:rFonts w:ascii="Times New Roman" w:hAnsi="Times New Roman" w:cs="Times New Roman"/>
          <w:sz w:val="24"/>
          <w:szCs w:val="24"/>
        </w:rPr>
        <w:t>ен</w:t>
      </w:r>
      <w:r w:rsidRPr="0004535C">
        <w:rPr>
          <w:rFonts w:ascii="Times New Roman" w:hAnsi="Times New Roman" w:cs="Times New Roman"/>
          <w:sz w:val="24"/>
          <w:szCs w:val="24"/>
        </w:rPr>
        <w:t>ии</w:t>
      </w:r>
      <w:r w:rsidR="00857742" w:rsidRPr="0004535C">
        <w:rPr>
          <w:rFonts w:ascii="Times New Roman" w:hAnsi="Times New Roman" w:cs="Times New Roman"/>
          <w:sz w:val="24"/>
          <w:szCs w:val="24"/>
        </w:rPr>
        <w:t xml:space="preserve"> учебных заданий. </w:t>
      </w:r>
    </w:p>
    <w:p w:rsidR="00857742" w:rsidRPr="0004535C" w:rsidRDefault="00857742" w:rsidP="00136B63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 xml:space="preserve">Для формирования читательской </w:t>
      </w:r>
      <w:proofErr w:type="gramStart"/>
      <w:r w:rsidRPr="0004535C">
        <w:rPr>
          <w:rFonts w:ascii="Times New Roman" w:hAnsi="Times New Roman" w:cs="Times New Roman"/>
          <w:sz w:val="24"/>
          <w:szCs w:val="24"/>
        </w:rPr>
        <w:t>грамотности  обучающихся</w:t>
      </w:r>
      <w:proofErr w:type="gramEnd"/>
      <w:r w:rsidRPr="0004535C">
        <w:rPr>
          <w:rFonts w:ascii="Times New Roman" w:hAnsi="Times New Roman" w:cs="Times New Roman"/>
          <w:sz w:val="24"/>
          <w:szCs w:val="24"/>
        </w:rPr>
        <w:t xml:space="preserve">  необходимо им предлагать специальные учебные задания, направленные на обучение умению: </w:t>
      </w:r>
    </w:p>
    <w:p w:rsidR="00857742" w:rsidRPr="0004535C" w:rsidRDefault="00857742" w:rsidP="00857742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Находить и извлекать информацию из текста;</w:t>
      </w:r>
    </w:p>
    <w:p w:rsidR="00857742" w:rsidRPr="0004535C" w:rsidRDefault="00857742" w:rsidP="00857742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Интегрировать(связывать) и интерпретировать (толковать) прочитанное;</w:t>
      </w:r>
    </w:p>
    <w:p w:rsidR="00857742" w:rsidRPr="0004535C" w:rsidRDefault="00857742" w:rsidP="00857742">
      <w:pPr>
        <w:pStyle w:val="a3"/>
        <w:numPr>
          <w:ilvl w:val="0"/>
          <w:numId w:val="1"/>
        </w:num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Осмыслять и оценивать прочитанное.</w:t>
      </w:r>
    </w:p>
    <w:p w:rsidR="00903D44" w:rsidRPr="0004535C" w:rsidRDefault="00903D44" w:rsidP="00903D44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04535C">
        <w:rPr>
          <w:rFonts w:ascii="Times New Roman" w:hAnsi="Times New Roman" w:cs="Times New Roman"/>
          <w:sz w:val="24"/>
          <w:szCs w:val="24"/>
        </w:rPr>
        <w:t>Чтобы формировать читательскую грамотность обучающихся, учитель географии должен освоить технологию конструирования подобных заданий.</w:t>
      </w:r>
    </w:p>
    <w:p w:rsidR="00A068AB" w:rsidRPr="0004535C" w:rsidRDefault="00A068AB" w:rsidP="00A068AB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Восстановление</w:t>
      </w:r>
      <w:r w:rsidR="009E3D07"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03D44"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текста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(приём  работы  со  связным  текстом,  в котором пропущены слова)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Формулирование  суждения</w:t>
      </w:r>
      <w:proofErr w:type="gramEnd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по  заданным  словам(набор  слов, </w:t>
      </w:r>
      <w:r w:rsidR="009E3D07"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терминов, из которых следует </w:t>
      </w: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построить суждение, формулировку закона, правило, закономерность).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  на</w:t>
      </w:r>
      <w:proofErr w:type="gramEnd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дополнение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(приём  работы,  основанный  на отрывке текста или незаконченных предложениях, которые нужно закончить, используя информацию, полученную из прочитанного текста).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Исправление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(определение  и  корректировка  содержательных нарушений в тексте).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Сопоставление, нахождение сходств и различий (сравнение двух и более объектов).</w:t>
      </w:r>
    </w:p>
    <w:p w:rsidR="009E3D07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Перекодирование информации (перенос информации из одной формы представления в другую, например, текст-схема).</w:t>
      </w:r>
    </w:p>
    <w:p w:rsidR="009E3D07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8AB"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«Мозаика»</w:t>
      </w:r>
      <w:r w:rsidR="00A068AB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(разделение  текста  для  чтения  на  части,  после ознакомления с определённой частью информации, учащиеся обмениваются ею и восстанавливают общее содержание текста).</w:t>
      </w:r>
    </w:p>
    <w:p w:rsidR="009E3D07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Составление  списка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(перечисление  объектов,  связанных  с определённой темой).</w:t>
      </w:r>
    </w:p>
    <w:p w:rsidR="009E3D07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Множественный  выбор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(выбор  правильного  ответа  из предложенных вариантов).</w:t>
      </w:r>
    </w:p>
    <w:p w:rsidR="009E3D07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Викторина –опрос –</w:t>
      </w:r>
      <w:proofErr w:type="gramStart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соревнование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 отвечают  на фактические вопросы по содержанию).</w:t>
      </w:r>
    </w:p>
    <w:p w:rsidR="009E3D07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Заполнение  таблицы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(внесение  в  таблицу  необходимой информации).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Конспектирование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(запись кратко в форме заметок содержания прочитанного текста с целью зафиксировать необходимую информацию для 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 использования).</w:t>
      </w:r>
    </w:p>
    <w:p w:rsidR="009E3D07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Логические </w:t>
      </w:r>
      <w:proofErr w:type="gramStart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цепочки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текста  обучающимся  предлагается построить события в логической последовательности). </w:t>
      </w:r>
    </w:p>
    <w:p w:rsidR="00A068AB" w:rsidRPr="0004535C" w:rsidRDefault="009E3D07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8AB"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«Тонкие» и «Толстые» вопросы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Верные и неверные утверждения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 суждений или ответов, который</w:t>
      </w:r>
      <w:r w:rsidR="009E3D07"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путём соотнесения высказываний с содержанием 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прочитанного или прослушанного текста). </w:t>
      </w:r>
    </w:p>
    <w:p w:rsidR="00A068AB" w:rsidRPr="0004535C" w:rsidRDefault="00A068AB" w:rsidP="00A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53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Синквейн</w:t>
      </w:r>
      <w:proofErr w:type="spellEnd"/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(синтез материала, изложение материала в нескольких значимых словах, ёмких и кратких выражениях).</w:t>
      </w:r>
    </w:p>
    <w:p w:rsidR="00785031" w:rsidRPr="0004535C" w:rsidRDefault="00785031" w:rsidP="00785031">
      <w:pPr>
        <w:pStyle w:val="Default"/>
      </w:pPr>
      <w:r w:rsidRPr="0004535C">
        <w:t xml:space="preserve">Изучение географии связано в основном с </w:t>
      </w:r>
      <w:proofErr w:type="spellStart"/>
      <w:r w:rsidRPr="0004535C">
        <w:t>несплошными</w:t>
      </w:r>
      <w:proofErr w:type="spellEnd"/>
      <w:r w:rsidRPr="0004535C">
        <w:t xml:space="preserve"> текстами. Чтение </w:t>
      </w:r>
      <w:proofErr w:type="spellStart"/>
      <w:r w:rsidRPr="0004535C">
        <w:t>несплошных</w:t>
      </w:r>
      <w:proofErr w:type="spellEnd"/>
      <w:r w:rsidRPr="0004535C">
        <w:t xml:space="preserve"> текстов требует определенных навыков у учащихся, так как тексты организованы </w:t>
      </w:r>
      <w:proofErr w:type="gramStart"/>
      <w:r w:rsidRPr="0004535C">
        <w:t>по особому</w:t>
      </w:r>
      <w:proofErr w:type="gramEnd"/>
      <w:r w:rsidRPr="0004535C">
        <w:t xml:space="preserve">, содержат свои формальные указания на связи внутри текста (например, осей графика). В основе работы с текстами такого типа лежит аналитико-синтетическая деятельность. Важнейшим текстом при изучении географии является географическая карта. Карты представляют собой тексты, «написанные» на особом языке. Картографическая знаковая система обладает точностью и наглядностью, дает зрительное представление о форме, величине и взаимном расположении объектов, позволяет оценить пространственные взаимоотношения. В </w:t>
      </w:r>
      <w:proofErr w:type="spellStart"/>
      <w:r w:rsidRPr="0004535C">
        <w:t>несплошных</w:t>
      </w:r>
      <w:proofErr w:type="spellEnd"/>
      <w:r w:rsidRPr="0004535C">
        <w:t xml:space="preserve"> текстах по географии присутствует пространственная составляющая (ориентация на север, юг, запад, восток, иные направления), что обуславливает специфику географических текстов, требует дополнительных усилий для понимания, интерпретации и применения текстов. Для формирования читательской грамотности по географии, целесообразно применять виды учебной деятельности, связанные с формированием у детей умений: </w:t>
      </w:r>
    </w:p>
    <w:p w:rsidR="00785031" w:rsidRPr="0004535C" w:rsidRDefault="00785031" w:rsidP="00785031">
      <w:pPr>
        <w:pStyle w:val="Default"/>
        <w:spacing w:after="36"/>
      </w:pPr>
      <w:r w:rsidRPr="0004535C">
        <w:t xml:space="preserve">1) различать сплошные и </w:t>
      </w:r>
      <w:proofErr w:type="spellStart"/>
      <w:r w:rsidRPr="0004535C">
        <w:t>несплошные</w:t>
      </w:r>
      <w:proofErr w:type="spellEnd"/>
      <w:r w:rsidRPr="0004535C">
        <w:t xml:space="preserve"> тексты; </w:t>
      </w:r>
    </w:p>
    <w:p w:rsidR="00785031" w:rsidRPr="0004535C" w:rsidRDefault="00785031" w:rsidP="00785031">
      <w:pPr>
        <w:pStyle w:val="Default"/>
        <w:spacing w:after="36"/>
      </w:pPr>
      <w:r w:rsidRPr="0004535C">
        <w:t xml:space="preserve">2) читать </w:t>
      </w:r>
      <w:proofErr w:type="spellStart"/>
      <w:r w:rsidRPr="0004535C">
        <w:t>несплошной</w:t>
      </w:r>
      <w:proofErr w:type="spellEnd"/>
      <w:r w:rsidRPr="0004535C">
        <w:t xml:space="preserve"> текст (воспринимать текст, извлекать информацию, данную в явном и неявном виде; интерпретировать её); «читать» географическую карту, определять особенности карты (тематику, территорию, масштаб), извлекать из неё информацию, применять её; </w:t>
      </w:r>
    </w:p>
    <w:p w:rsidR="00785031" w:rsidRPr="0004535C" w:rsidRDefault="00785031" w:rsidP="00785031">
      <w:pPr>
        <w:pStyle w:val="Default"/>
        <w:spacing w:after="36"/>
      </w:pPr>
      <w:r w:rsidRPr="0004535C">
        <w:t xml:space="preserve">3) переводить информацию в другие кодовые формы (составлять рассказы -характеристики объектов) на основе географической карты, строить графики, диаграммы на основе цифровых показателей (ход температуры воздуха, роста населения, структуры ВВП; составлять схемы, таблицы на основе текста или карты и др.); </w:t>
      </w:r>
    </w:p>
    <w:p w:rsidR="00785031" w:rsidRPr="0004535C" w:rsidRDefault="00785031" w:rsidP="00785031">
      <w:pPr>
        <w:pStyle w:val="Default"/>
        <w:spacing w:after="36"/>
      </w:pPr>
      <w:r w:rsidRPr="0004535C">
        <w:t xml:space="preserve">4) самостоятельно создавать и оформлять текст; </w:t>
      </w:r>
    </w:p>
    <w:p w:rsidR="00785031" w:rsidRPr="0004535C" w:rsidRDefault="00785031" w:rsidP="00785031">
      <w:pPr>
        <w:pStyle w:val="Default"/>
      </w:pPr>
      <w:r w:rsidRPr="0004535C">
        <w:t xml:space="preserve">5) оценивать предлагаемые и созданные тексты. </w:t>
      </w:r>
    </w:p>
    <w:p w:rsidR="005C6420" w:rsidRPr="0004535C" w:rsidRDefault="005C6420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работа с текстом – основа педагогической технологии развития критического мышления через чтение и письмо, однако, и при традиционном обучении можно организовать систематическую работу с учебным текстом на каждом уроке и, благодаря великому множеству форм такой работы, сделать так, чтобы это не наскучило ни ученикам, ни учителю.</w:t>
      </w:r>
    </w:p>
    <w:p w:rsidR="005C6420" w:rsidRDefault="005C6420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04535C" w:rsidRPr="0004535C" w:rsidRDefault="0004535C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p w:rsidR="005C6420" w:rsidRPr="0004535C" w:rsidRDefault="005C6420" w:rsidP="005C6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kern w:val="24"/>
          <w:sz w:val="24"/>
          <w:szCs w:val="24"/>
          <w:lang w:eastAsia="ru-RU"/>
        </w:rPr>
      </w:pPr>
    </w:p>
    <w:sectPr w:rsidR="005C6420" w:rsidRPr="0004535C" w:rsidSect="00A4483D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22470"/>
    <w:multiLevelType w:val="hybridMultilevel"/>
    <w:tmpl w:val="3612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502"/>
    <w:rsid w:val="000434B6"/>
    <w:rsid w:val="0004535C"/>
    <w:rsid w:val="00062520"/>
    <w:rsid w:val="00114D34"/>
    <w:rsid w:val="00136B63"/>
    <w:rsid w:val="00324C5F"/>
    <w:rsid w:val="004E1DE7"/>
    <w:rsid w:val="00516A7D"/>
    <w:rsid w:val="00572502"/>
    <w:rsid w:val="005A04EB"/>
    <w:rsid w:val="005C6420"/>
    <w:rsid w:val="005D6B1A"/>
    <w:rsid w:val="00611536"/>
    <w:rsid w:val="0066166B"/>
    <w:rsid w:val="00785031"/>
    <w:rsid w:val="00857742"/>
    <w:rsid w:val="00903D44"/>
    <w:rsid w:val="00980010"/>
    <w:rsid w:val="009E3D07"/>
    <w:rsid w:val="00A068AB"/>
    <w:rsid w:val="00A4483D"/>
    <w:rsid w:val="00A55571"/>
    <w:rsid w:val="00BA00D0"/>
    <w:rsid w:val="00BE5448"/>
    <w:rsid w:val="00CC0368"/>
    <w:rsid w:val="00D15BCE"/>
    <w:rsid w:val="00DB01CF"/>
    <w:rsid w:val="00E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4B24"/>
  <w15:docId w15:val="{C696C3E8-1853-46BF-8170-ADFD32C4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42"/>
    <w:pPr>
      <w:ind w:left="720"/>
      <w:contextualSpacing/>
    </w:pPr>
  </w:style>
  <w:style w:type="paragraph" w:customStyle="1" w:styleId="Default">
    <w:name w:val="Default"/>
    <w:rsid w:val="00114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3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887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57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520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808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16 school</cp:lastModifiedBy>
  <cp:revision>19</cp:revision>
  <dcterms:created xsi:type="dcterms:W3CDTF">2020-10-28T20:09:00Z</dcterms:created>
  <dcterms:modified xsi:type="dcterms:W3CDTF">2023-10-23T04:52:00Z</dcterms:modified>
</cp:coreProperties>
</file>