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009" w:rsidRDefault="000D3009" w:rsidP="000D3009">
      <w:pPr>
        <w:pStyle w:val="7"/>
        <w:shd w:val="clear" w:color="auto" w:fill="auto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0"/>
          <w:sz w:val="22"/>
          <w:szCs w:val="22"/>
        </w:rPr>
      </w:pPr>
      <w:r>
        <w:rPr>
          <w:rFonts w:ascii="Calibri" w:eastAsia="Times New Roman" w:hAnsi="Calibri" w:cs="Times New Roman"/>
          <w:spacing w:val="0"/>
          <w:sz w:val="22"/>
          <w:szCs w:val="22"/>
        </w:rPr>
        <w:t xml:space="preserve">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pacing w:val="0"/>
          <w:sz w:val="22"/>
          <w:szCs w:val="22"/>
        </w:rPr>
        <w:t>Шурякова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pacing w:val="0"/>
          <w:sz w:val="22"/>
          <w:szCs w:val="22"/>
        </w:rPr>
        <w:t xml:space="preserve"> Ольга Юрьевна, </w:t>
      </w:r>
    </w:p>
    <w:p w:rsidR="000D3009" w:rsidRDefault="000D3009" w:rsidP="000D3009">
      <w:pPr>
        <w:pStyle w:val="7"/>
        <w:shd w:val="clear" w:color="auto" w:fill="auto"/>
        <w:spacing w:line="240" w:lineRule="auto"/>
        <w:ind w:left="5529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0"/>
          <w:sz w:val="22"/>
          <w:szCs w:val="22"/>
        </w:rPr>
        <w:t xml:space="preserve">преподаватель русского языка </w:t>
      </w:r>
    </w:p>
    <w:p w:rsidR="000D3009" w:rsidRDefault="000D3009" w:rsidP="000D3009">
      <w:pPr>
        <w:pStyle w:val="7"/>
        <w:shd w:val="clear" w:color="auto" w:fill="auto"/>
        <w:spacing w:line="240" w:lineRule="auto"/>
        <w:ind w:left="5529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0"/>
          <w:sz w:val="22"/>
          <w:szCs w:val="22"/>
        </w:rPr>
        <w:t>ГБПОУ БТПТ г. Березники</w:t>
      </w:r>
    </w:p>
    <w:p w:rsidR="000D3009" w:rsidRDefault="003952BF" w:rsidP="000D3009">
      <w:pPr>
        <w:widowControl w:val="0"/>
        <w:spacing w:after="0" w:line="240" w:lineRule="auto"/>
        <w:jc w:val="center"/>
        <w:rPr>
          <w:rFonts w:ascii="Times New Roman" w:eastAsia="Arial Unicode MS" w:hAnsi="Times New Roman" w:cs="Calibri"/>
          <w:b/>
          <w:bCs/>
          <w:spacing w:val="-4"/>
        </w:rPr>
      </w:pPr>
      <w:r>
        <w:rPr>
          <w:rFonts w:ascii="Times New Roman" w:eastAsia="Arial Unicode MS" w:hAnsi="Times New Roman" w:cs="Times New Roman"/>
          <w:b/>
          <w:bCs/>
          <w:color w:val="000000"/>
        </w:rPr>
        <w:t>Способы решения</w:t>
      </w:r>
      <w:r w:rsidR="000D3009">
        <w:rPr>
          <w:rFonts w:ascii="Times New Roman" w:eastAsia="Arial Unicode MS" w:hAnsi="Times New Roman" w:cs="Times New Roman"/>
          <w:b/>
          <w:bCs/>
          <w:color w:val="000000"/>
        </w:rPr>
        <w:t xml:space="preserve"> творческих задач</w:t>
      </w:r>
      <w:bookmarkStart w:id="0" w:name="_GoBack"/>
      <w:bookmarkEnd w:id="0"/>
    </w:p>
    <w:p w:rsidR="000D3009" w:rsidRDefault="000D3009" w:rsidP="000D3009">
      <w:pPr>
        <w:pStyle w:val="7"/>
        <w:shd w:val="clear" w:color="auto" w:fill="auto"/>
        <w:spacing w:line="240" w:lineRule="auto"/>
        <w:ind w:left="100"/>
        <w:jc w:val="center"/>
        <w:rPr>
          <w:rFonts w:ascii="Times New Roman" w:hAnsi="Times New Roman" w:cs="Times New Roman"/>
          <w:b/>
          <w:bCs/>
          <w:color w:val="000000"/>
          <w:spacing w:val="0"/>
          <w:sz w:val="22"/>
          <w:szCs w:val="22"/>
        </w:rPr>
      </w:pPr>
    </w:p>
    <w:p w:rsidR="000D3009" w:rsidRDefault="000D3009" w:rsidP="000D3009">
      <w:pPr>
        <w:pStyle w:val="7"/>
        <w:shd w:val="clear" w:color="auto" w:fill="auto"/>
        <w:spacing w:line="240" w:lineRule="auto"/>
        <w:ind w:left="100"/>
        <w:jc w:val="center"/>
        <w:rPr>
          <w:rFonts w:ascii="Times New Roman" w:hAnsi="Times New Roman" w:cs="Times New Roman"/>
          <w:b/>
          <w:bCs/>
          <w:color w:val="000000"/>
          <w:spacing w:val="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0"/>
          <w:sz w:val="22"/>
          <w:szCs w:val="22"/>
        </w:rPr>
        <w:t>Пояснительная записка</w:t>
      </w:r>
    </w:p>
    <w:p w:rsidR="000D3009" w:rsidRDefault="000D3009" w:rsidP="000D30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Как часто нам не хватает собственных идей для реализации какого-либо плана. Вот тут-то и может придти на помощь коллективный «мозговой штурм», который поможет решить проблему. Как организовать группу для генерации творческих идей при помощи мозгового штурма пытается разобраться в этом учитель, взяв за основу теорию Алекса Осборна.</w:t>
      </w:r>
    </w:p>
    <w:p w:rsidR="000D3009" w:rsidRDefault="000D3009" w:rsidP="000D3009">
      <w:pPr>
        <w:pStyle w:val="7"/>
        <w:shd w:val="clear" w:color="auto" w:fill="auto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pacing w:val="0"/>
          <w:sz w:val="22"/>
          <w:szCs w:val="22"/>
        </w:rPr>
        <w:t>Мозговой штурм как решение творческих задач.</w:t>
      </w:r>
    </w:p>
    <w:p w:rsidR="000D3009" w:rsidRDefault="000D3009" w:rsidP="000D30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Благодаря своей, казалось бы, простоте и доступности, мозговой штурм (он же мозговая атака, он же </w:t>
      </w:r>
      <w:proofErr w:type="spellStart"/>
      <w:r>
        <w:rPr>
          <w:rFonts w:ascii="Times New Roman" w:hAnsi="Times New Roman" w:cs="Times New Roman"/>
          <w:color w:val="000000"/>
        </w:rPr>
        <w:t>брейнсторминг</w:t>
      </w:r>
      <w:proofErr w:type="spellEnd"/>
      <w:r>
        <w:rPr>
          <w:rFonts w:ascii="Times New Roman" w:hAnsi="Times New Roman" w:cs="Times New Roman"/>
          <w:color w:val="000000"/>
        </w:rPr>
        <w:t>) был когда-то очень популярен. Со</w:t>
      </w:r>
      <w:r>
        <w:rPr>
          <w:rFonts w:ascii="Times New Roman" w:hAnsi="Times New Roman" w:cs="Times New Roman"/>
          <w:color w:val="000000"/>
        </w:rPr>
        <w:softHyphen/>
        <w:t>зданный Алексом Осборном (США) в 40-е годы 20-го века, он стал распрос</w:t>
      </w:r>
      <w:r>
        <w:rPr>
          <w:rFonts w:ascii="Times New Roman" w:hAnsi="Times New Roman" w:cs="Times New Roman"/>
          <w:color w:val="000000"/>
        </w:rPr>
        <w:softHyphen/>
        <w:t>траненным методом поиска идей. Сейчас существует множество трактовок этого понятия. Обратимся к классической трактовке.</w:t>
      </w:r>
    </w:p>
    <w:p w:rsidR="000D3009" w:rsidRDefault="000D3009" w:rsidP="000D30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Проблема, которую хотел решить Алекс Осборн, заключается в следу</w:t>
      </w:r>
      <w:r>
        <w:rPr>
          <w:rFonts w:ascii="Times New Roman" w:hAnsi="Times New Roman" w:cs="Times New Roman"/>
          <w:color w:val="000000"/>
        </w:rPr>
        <w:softHyphen/>
        <w:t>ющем: творческая задача предпо</w:t>
      </w:r>
      <w:r>
        <w:rPr>
          <w:rFonts w:ascii="Times New Roman" w:hAnsi="Times New Roman" w:cs="Times New Roman"/>
          <w:color w:val="000000"/>
        </w:rPr>
        <w:softHyphen/>
        <w:t>лагает множество вариантов реше</w:t>
      </w:r>
      <w:r>
        <w:rPr>
          <w:rFonts w:ascii="Times New Roman" w:hAnsi="Times New Roman" w:cs="Times New Roman"/>
          <w:color w:val="000000"/>
        </w:rPr>
        <w:softHyphen/>
        <w:t>ний. В поиске удачного решения че</w:t>
      </w:r>
      <w:r>
        <w:rPr>
          <w:rFonts w:ascii="Times New Roman" w:hAnsi="Times New Roman" w:cs="Times New Roman"/>
          <w:color w:val="000000"/>
        </w:rPr>
        <w:softHyphen/>
        <w:t>ловек действует далеко не так про</w:t>
      </w:r>
      <w:r>
        <w:rPr>
          <w:rFonts w:ascii="Times New Roman" w:hAnsi="Times New Roman" w:cs="Times New Roman"/>
          <w:color w:val="000000"/>
        </w:rPr>
        <w:softHyphen/>
        <w:t>извольно, как может показаться: как правило, поиск начинается с наибо</w:t>
      </w:r>
      <w:r>
        <w:rPr>
          <w:rFonts w:ascii="Times New Roman" w:hAnsi="Times New Roman" w:cs="Times New Roman"/>
          <w:color w:val="000000"/>
        </w:rPr>
        <w:softHyphen/>
        <w:t>лее привычного, общепринятого на</w:t>
      </w:r>
      <w:r>
        <w:rPr>
          <w:rFonts w:ascii="Times New Roman" w:hAnsi="Times New Roman" w:cs="Times New Roman"/>
          <w:color w:val="000000"/>
        </w:rPr>
        <w:softHyphen/>
        <w:t>правления. Древний инстинкт велит: действуй по аналогии, действуй, как все. И это хорошо, ибо в обычных, «нетворческих» ситуациях избавля</w:t>
      </w:r>
      <w:r>
        <w:rPr>
          <w:rFonts w:ascii="Times New Roman" w:hAnsi="Times New Roman" w:cs="Times New Roman"/>
          <w:color w:val="000000"/>
        </w:rPr>
        <w:softHyphen/>
        <w:t>ет от необходимости лишний раз ду</w:t>
      </w:r>
      <w:r>
        <w:rPr>
          <w:rFonts w:ascii="Times New Roman" w:hAnsi="Times New Roman" w:cs="Times New Roman"/>
          <w:color w:val="000000"/>
        </w:rPr>
        <w:softHyphen/>
        <w:t>мать.</w:t>
      </w:r>
    </w:p>
    <w:p w:rsidR="000D3009" w:rsidRDefault="000D3009" w:rsidP="000D3009">
      <w:pPr>
        <w:spacing w:after="0" w:line="240" w:lineRule="auto"/>
        <w:ind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Сложность творческой ситуации в том, что ее решение часто лежит да</w:t>
      </w:r>
      <w:r>
        <w:rPr>
          <w:rFonts w:ascii="Times New Roman" w:hAnsi="Times New Roman" w:cs="Times New Roman"/>
          <w:color w:val="000000"/>
        </w:rPr>
        <w:softHyphen/>
        <w:t>леко за пределами обычных пред</w:t>
      </w:r>
      <w:r>
        <w:rPr>
          <w:rFonts w:ascii="Times New Roman" w:hAnsi="Times New Roman" w:cs="Times New Roman"/>
          <w:color w:val="000000"/>
        </w:rPr>
        <w:softHyphen/>
        <w:t>ставлений. В то же время у каждого человека в голове существуют некие «фильтры» (социальные, професси</w:t>
      </w:r>
      <w:r>
        <w:rPr>
          <w:rFonts w:ascii="Times New Roman" w:hAnsi="Times New Roman" w:cs="Times New Roman"/>
          <w:color w:val="000000"/>
        </w:rPr>
        <w:softHyphen/>
        <w:t>ональные и т.п.), которые не дают раз</w:t>
      </w:r>
      <w:r>
        <w:rPr>
          <w:rFonts w:ascii="Times New Roman" w:hAnsi="Times New Roman" w:cs="Times New Roman"/>
          <w:color w:val="000000"/>
        </w:rPr>
        <w:softHyphen/>
        <w:t>виваться неожиданным, оригиналь</w:t>
      </w:r>
      <w:r>
        <w:rPr>
          <w:rFonts w:ascii="Times New Roman" w:hAnsi="Times New Roman" w:cs="Times New Roman"/>
          <w:color w:val="000000"/>
        </w:rPr>
        <w:softHyphen/>
        <w:t>ным идеям. Человек отбрасывает ре</w:t>
      </w:r>
      <w:r>
        <w:rPr>
          <w:rFonts w:ascii="Times New Roman" w:hAnsi="Times New Roman" w:cs="Times New Roman"/>
          <w:color w:val="000000"/>
        </w:rPr>
        <w:softHyphen/>
        <w:t>шения, которые кажутся ему слишком смелыми - опасаясь критики, насме</w:t>
      </w:r>
      <w:r>
        <w:rPr>
          <w:rFonts w:ascii="Times New Roman" w:hAnsi="Times New Roman" w:cs="Times New Roman"/>
          <w:color w:val="000000"/>
        </w:rPr>
        <w:softHyphen/>
        <w:t>шек со стороны коллег и начальства и т.п. Если же эти фильтры убрать, то можно если и не повысить качество идей, то, по крайней мере, увеличить их количество.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Если же эти фильтры убрать, то</w:t>
      </w:r>
    </w:p>
    <w:p w:rsidR="000D3009" w:rsidRDefault="000D3009" w:rsidP="000D3009">
      <w:pPr>
        <w:pStyle w:val="30"/>
        <w:shd w:val="clear" w:color="auto" w:fill="auto"/>
        <w:spacing w:line="240" w:lineRule="auto"/>
        <w:ind w:left="60" w:right="2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Итак, основная идея Осборна проста: 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отделить процесс генерации идей от их критики.</w:t>
      </w:r>
    </w:p>
    <w:p w:rsidR="000D3009" w:rsidRDefault="000D3009" w:rsidP="000D3009">
      <w:pPr>
        <w:pStyle w:val="30"/>
        <w:shd w:val="clear" w:color="auto" w:fill="auto"/>
        <w:spacing w:line="240" w:lineRule="auto"/>
        <w:ind w:left="60" w:right="20" w:firstLine="648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Алгоритм вкратце таков: отбирается группа 4-10 человек; участникам сообщается проблема, которую предстоит решить, т.е.</w:t>
      </w:r>
      <w:r>
        <w:rPr>
          <w:rFonts w:ascii="Times New Roman" w:hAnsi="Times New Roman" w:cs="Times New Roman"/>
          <w:i/>
          <w:iCs/>
          <w:sz w:val="22"/>
          <w:szCs w:val="22"/>
        </w:rPr>
        <w:t xml:space="preserve"> штурм. </w:t>
      </w:r>
      <w:r>
        <w:rPr>
          <w:rFonts w:ascii="Times New Roman" w:hAnsi="Times New Roman" w:cs="Times New Roman"/>
          <w:sz w:val="22"/>
          <w:szCs w:val="22"/>
        </w:rPr>
        <w:t>Задача: получить как можно больше идей. Тут и вводится основное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правило: приветствуются любые, самые безумные, явно ошибочные идеи, критика категорически запрещена (даже в виде скептических улыбок!) Наоборот каждую высказанную мысль нужно поощрять. Такая поддержка должна стимулировать творческий процесс;</w:t>
      </w:r>
    </w:p>
    <w:p w:rsidR="000D3009" w:rsidRDefault="000D3009" w:rsidP="000D3009">
      <w:pPr>
        <w:pStyle w:val="30"/>
        <w:shd w:val="clear" w:color="auto" w:fill="auto"/>
        <w:spacing w:line="240" w:lineRule="auto"/>
        <w:ind w:right="20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Что дальше?</w:t>
      </w:r>
    </w:p>
    <w:p w:rsidR="000D3009" w:rsidRDefault="000D3009" w:rsidP="000D3009">
      <w:pPr>
        <w:pStyle w:val="30"/>
        <w:shd w:val="clear" w:color="auto" w:fill="auto"/>
        <w:spacing w:line="240" w:lineRule="auto"/>
        <w:ind w:left="60" w:right="20" w:firstLine="648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Теперь предстоит выбрать самые «много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обещающие», перспективные идеи и раз</w:t>
      </w: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вить их.</w:t>
      </w:r>
    </w:p>
    <w:p w:rsidR="000D3009" w:rsidRDefault="000D3009" w:rsidP="000D3009">
      <w:pPr>
        <w:pStyle w:val="30"/>
        <w:shd w:val="clear" w:color="auto" w:fill="auto"/>
        <w:spacing w:line="240" w:lineRule="auto"/>
        <w:ind w:left="20" w:firstLine="688"/>
        <w:jc w:val="both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Но не все так просто</w:t>
      </w:r>
    </w:p>
    <w:p w:rsidR="000D3009" w:rsidRDefault="000D3009" w:rsidP="000D3009">
      <w:pPr>
        <w:pStyle w:val="31"/>
        <w:shd w:val="clear" w:color="auto" w:fill="auto"/>
        <w:spacing w:line="240" w:lineRule="auto"/>
        <w:ind w:right="4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Именно благодаря своей, казалось бы, </w:t>
      </w:r>
      <w:r>
        <w:rPr>
          <w:rFonts w:ascii="Times New Roman" w:hAnsi="Times New Roman" w:cs="Times New Roman"/>
          <w:sz w:val="22"/>
          <w:szCs w:val="22"/>
        </w:rPr>
        <w:t>простоте и доступности мозговой штурм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и был в свое время очень популярен. Но в литературе отсутствует полноценное мето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дическое описание </w:t>
      </w:r>
      <w:r>
        <w:rPr>
          <w:rFonts w:ascii="Times New Roman" w:hAnsi="Times New Roman" w:cs="Times New Roman"/>
          <w:sz w:val="22"/>
          <w:szCs w:val="22"/>
        </w:rPr>
        <w:t xml:space="preserve">мозгового штурма, </w:t>
      </w:r>
      <w:r>
        <w:rPr>
          <w:rFonts w:ascii="Times New Roman" w:hAnsi="Times New Roman" w:cs="Times New Roman"/>
          <w:color w:val="000000"/>
          <w:sz w:val="22"/>
          <w:szCs w:val="22"/>
        </w:rPr>
        <w:t>позволяющее обычному человеку использовать его для решения творческих задач. Помимо призывов «мыслить оригинально» и «отказаться от стереотипов» в литературных источниках не дается рекомендаций, как избавиться от этих самых стереотипов, вбитых в подсоз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нание еще в далеком детстве.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right="2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Напомним, что основная цель штурма - помочь участникам «расковать» сознание и подсознание, стимулировать воображе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ние, чтобы получить необычные, ориги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нальные идеи.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ОШИБКА!</w:t>
      </w:r>
      <w:r>
        <w:rPr>
          <w:rFonts w:ascii="Times New Roman" w:hAnsi="Times New Roman" w:cs="Times New Roman"/>
          <w:sz w:val="22"/>
          <w:szCs w:val="22"/>
        </w:rPr>
        <w:t xml:space="preserve"> Мозговой штурм </w:t>
      </w:r>
      <w:r>
        <w:rPr>
          <w:rFonts w:ascii="Times New Roman" w:hAnsi="Times New Roman" w:cs="Times New Roman"/>
          <w:color w:val="000000"/>
          <w:sz w:val="22"/>
          <w:szCs w:val="22"/>
        </w:rPr>
        <w:t>- это не со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вещание, не диспут и не сеанс психотера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пии. Здесь неуместна команда ведущего «Ну, то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варищи, смелее, высказывайтесь, у нас на повестке дня мозговой штурм», т.к. обсуждается  не вопрос «куда нам поехать на выходные», а слож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t>ная профессиональная проблема.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 чем часто забывают при решении твор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ческих задач: задачи эти бывают очень разных уровней сложности.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Мозговой штурм, </w:t>
      </w:r>
      <w:r>
        <w:rPr>
          <w:rFonts w:ascii="Times New Roman" w:hAnsi="Times New Roman" w:cs="Times New Roman"/>
          <w:color w:val="000000"/>
          <w:sz w:val="22"/>
          <w:szCs w:val="22"/>
        </w:rPr>
        <w:t>вероятно, эффективен при решении относительно простых задач «в один-два хода». Решение более слож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ной задачи данным методом возможно только при условии очень сильного дроб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ления на подзадачи. В таком случае затраты времени на проведение штурма значительно возрастают.</w:t>
      </w:r>
    </w:p>
    <w:p w:rsidR="000D3009" w:rsidRDefault="000D3009" w:rsidP="000D3009">
      <w:pPr>
        <w:pStyle w:val="3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Отсутствие разогрева – ещё одна ошибка.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Для начала штурма недостаточно бодрого возгласа ведущего: «Смелее, выдавайте ваши неожиданные идеи!».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60" w:right="6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Почему так опасно начинать с основной темы? Как мы уже сказали, задачи бывают очень разные.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«Если на штурме разбирается несложная проблема - например, «как мы будем веселиться на Новый год», - такую при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ятную задачу участники «штурмуют»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с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удовольствуем, эмоционально заводят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ся друг от друга; непринужденно шутят и т.п. Но если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этих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же людей по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просить придумать концепцию развития техники чтения, не факт, что им будет весело.</w:t>
      </w:r>
    </w:p>
    <w:p w:rsidR="000D3009" w:rsidRDefault="000D3009" w:rsidP="000D3009">
      <w:pPr>
        <w:pStyle w:val="30"/>
        <w:shd w:val="clear" w:color="auto" w:fill="auto"/>
        <w:spacing w:line="240" w:lineRule="auto"/>
        <w:ind w:left="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Пусть каждый выскажется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60" w:right="60" w:firstLine="64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 ряде источников говорится о том, что пе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ред штурмом необходимо выработать стро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гий регламент и придерживаться его в те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чение всей процедуры. То есть либо участ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ники высказываются по очереди, по кругу, передавая слово друг другу, либо процес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сом руководит ведущий, называя участни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ков по именам.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ОШИБКА</w:t>
      </w: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>!</w:t>
      </w:r>
      <w:r>
        <w:rPr>
          <w:rFonts w:ascii="Times New Roman" w:hAnsi="Times New Roman" w:cs="Times New Roman"/>
          <w:color w:val="000000"/>
          <w:sz w:val="22"/>
          <w:szCs w:val="22"/>
        </w:rPr>
        <w:t>П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>о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свидетельству специалис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тов, один из признаков того, что штурм запустился, люди начинают кричать и перебивать друг друга. Это как раз значит, что цель штурма достигается - подсознание пробито и участники выплес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кивают дальние ассоциации.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60" w:right="20" w:firstLine="64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Так вот в данной ситуации попытки соблю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дать регламент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угробят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всю процедуру на корню. Вспомним передачу «Что? Где? Ког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да?» - ведь и там «знатоки» переходят на крик; представьте себе, что было бы, если бы капитан команды предоставлял слово по очереди каждому из знатоков.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Итак, что мозговой штурм проводится не в целях получения мнения каждого из участников (это как раз сове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щание); задача штурма - как можно боль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 xml:space="preserve">ше необычных, оригинальных идей. Это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су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щественно разные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вещи.</w:t>
      </w:r>
    </w:p>
    <w:p w:rsidR="000D3009" w:rsidRDefault="000D3009" w:rsidP="000D3009">
      <w:pPr>
        <w:pStyle w:val="30"/>
        <w:shd w:val="clear" w:color="auto" w:fill="auto"/>
        <w:spacing w:line="240" w:lineRule="auto"/>
        <w:ind w:left="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Отсутствие запасных ходов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60" w:right="20" w:firstLine="64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Что делать, если штурм, несмотря на стара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тельный разогрев, не запустился или на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чинает «затухать»? На этот случай у веду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щего должны быть наготове запасные при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емы, помогающие вновь разжечь обсуж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дение.</w:t>
      </w:r>
    </w:p>
    <w:p w:rsidR="000D3009" w:rsidRDefault="000D3009" w:rsidP="000D3009">
      <w:pPr>
        <w:pStyle w:val="30"/>
        <w:shd w:val="clear" w:color="auto" w:fill="auto"/>
        <w:spacing w:line="240" w:lineRule="auto"/>
        <w:ind w:left="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Не забыть «выключить» штурм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Штурм не только важно запустить, его не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обходимо еще и «выключить». Лет пят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надцать назад в одном из регионов Со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ветского Союза, под флагом новых вея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ний, проводились масштабные творчес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кие игры - выездные, многолюдные, многодневные. И в течение нескольких дней участники не ели, не спали, и - кто- то, возможно, впервые в жизни! - серь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езно нагружали свои мозговые извили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ны. Так вот, такую нагрузку выдержали не все, и у нескольких участников буквально «поехала крыша». Им было уже не выйти из этого состояния.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Конечно, вероятность, что подобное про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изойдет в течение короткого мозгового штурма, невелика, но (особенно если сре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ди участников есть люди слишком эмоциональные) очень важно в конце про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цедуры мягко, аккуратно вывести их из со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стояния «творческого экстаза».</w:t>
      </w:r>
    </w:p>
    <w:p w:rsidR="000D3009" w:rsidRDefault="000D3009" w:rsidP="000D3009">
      <w:pPr>
        <w:pStyle w:val="30"/>
        <w:shd w:val="clear" w:color="auto" w:fill="auto"/>
        <w:spacing w:line="240" w:lineRule="auto"/>
        <w:ind w:left="20" w:right="82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Отсутствие процедуры анализа полученных идей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Допустим, штурм удачно завершен, и мы получили какое-то количество более-менее адекватных идей.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Конечно, 150 идей - малореальная цифра (вероятно, речь идет о числе вообще всех реплик, выкрикиваемых участниками). Ес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тественно, членораздельных идей будет существенно меньше. И тут наступает этап критики, когда отбираются и дожимаются наиболее удачные идеи. При этом очень важно еще и оценить осуществимость каж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дой идеи.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Вот один из простых способов «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дожима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ния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» полученных идей. Пусть в результате штурма у нас получилось 4 идеи: </w:t>
      </w:r>
      <w:r>
        <w:rPr>
          <w:rFonts w:ascii="Times New Roman" w:hAnsi="Times New Roman" w:cs="Times New Roman"/>
          <w:i/>
          <w:iCs/>
          <w:sz w:val="22"/>
          <w:szCs w:val="22"/>
        </w:rPr>
        <w:t>Идея №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7, </w:t>
      </w:r>
      <w:r>
        <w:rPr>
          <w:rFonts w:ascii="Times New Roman" w:hAnsi="Times New Roman" w:cs="Times New Roman"/>
          <w:i/>
          <w:iCs/>
          <w:sz w:val="22"/>
          <w:szCs w:val="22"/>
        </w:rPr>
        <w:t>Идея № 2, Идея № 3 и Идея № 4.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Эти идеи мы откладываем на какое-то время. И через пару дней, уже отдохнув от штурма, составляем такую табличку, в которой рассматриваем комбинации идей.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Вероятно, далеко не все комбинации бу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дут удачными, но при этом таким  механи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ческим способом возможно получить ряд новых качественных идей.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Заключение</w:t>
      </w:r>
    </w:p>
    <w:p w:rsid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Мозговой штурм - наиболее известная, но далеко не самая удачная попытка создания творческой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>методик</w:t>
      </w:r>
      <w:proofErr w:type="gram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по мнению психологов. Различными ис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следователями неоднократно предприни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мались попытки создать более совершен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ные модификации этого способа. Извест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ны обратный, индивидуальный, парный, массовый, поэтапный моз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говой штурм и т.п. – обилие вариантов его проведения. Однако с сере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дины прошлого века принципиальных нов</w:t>
      </w:r>
      <w:r>
        <w:rPr>
          <w:rFonts w:ascii="Times New Roman" w:hAnsi="Times New Roman" w:cs="Times New Roman"/>
          <w:color w:val="000000"/>
          <w:sz w:val="22"/>
          <w:szCs w:val="22"/>
        </w:rPr>
        <w:softHyphen/>
        <w:t>шеств в этом направлении не возникло.</w:t>
      </w:r>
    </w:p>
    <w:p w:rsidR="00575683" w:rsidRPr="000D3009" w:rsidRDefault="000D3009" w:rsidP="000D3009">
      <w:pPr>
        <w:pStyle w:val="31"/>
        <w:shd w:val="clear" w:color="auto" w:fill="auto"/>
        <w:spacing w:line="240" w:lineRule="auto"/>
        <w:ind w:left="20" w:right="20" w:firstLine="688"/>
        <w:rPr>
          <w:rFonts w:cs="Times New Roman"/>
        </w:rPr>
      </w:pPr>
      <w:r>
        <w:rPr>
          <w:rFonts w:hint="eastAsia"/>
        </w:rPr>
        <w:t>Впрочем, возможно, нам просто нужно из</w:t>
      </w:r>
      <w:r>
        <w:rPr>
          <w:rFonts w:hint="eastAsia"/>
        </w:rPr>
        <w:softHyphen/>
        <w:t>бавиться от стереотипов...</w:t>
      </w:r>
    </w:p>
    <w:sectPr w:rsidR="00575683" w:rsidRPr="000D3009" w:rsidSect="00F17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009"/>
    <w:rsid w:val="000D3009"/>
    <w:rsid w:val="003952BF"/>
    <w:rsid w:val="00575683"/>
    <w:rsid w:val="00F17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Exact">
    <w:name w:val="Основной текст (7) Exact"/>
    <w:basedOn w:val="a0"/>
    <w:link w:val="7"/>
    <w:uiPriority w:val="99"/>
    <w:locked/>
    <w:rsid w:val="000D3009"/>
    <w:rPr>
      <w:rFonts w:ascii="Arial Unicode MS" w:eastAsia="Arial Unicode MS" w:hAnsi="Arial Unicode MS" w:cs="Arial Unicode MS"/>
      <w:spacing w:val="-4"/>
      <w:sz w:val="59"/>
      <w:szCs w:val="59"/>
      <w:shd w:val="clear" w:color="auto" w:fill="FFFFFF"/>
    </w:rPr>
  </w:style>
  <w:style w:type="paragraph" w:customStyle="1" w:styleId="7">
    <w:name w:val="Основной текст (7)"/>
    <w:basedOn w:val="a"/>
    <w:link w:val="7Exact"/>
    <w:uiPriority w:val="99"/>
    <w:rsid w:val="000D3009"/>
    <w:pPr>
      <w:widowControl w:val="0"/>
      <w:shd w:val="clear" w:color="auto" w:fill="FFFFFF"/>
      <w:spacing w:after="0" w:line="240" w:lineRule="atLeast"/>
    </w:pPr>
    <w:rPr>
      <w:rFonts w:ascii="Arial Unicode MS" w:eastAsia="Arial Unicode MS" w:hAnsi="Arial Unicode MS" w:cs="Arial Unicode MS"/>
      <w:spacing w:val="-4"/>
      <w:sz w:val="59"/>
      <w:szCs w:val="59"/>
    </w:rPr>
  </w:style>
  <w:style w:type="character" w:customStyle="1" w:styleId="3">
    <w:name w:val="Основной текст (3)_"/>
    <w:basedOn w:val="a0"/>
    <w:link w:val="30"/>
    <w:uiPriority w:val="99"/>
    <w:locked/>
    <w:rsid w:val="000D3009"/>
    <w:rPr>
      <w:rFonts w:ascii="Arial Unicode MS" w:eastAsia="Arial Unicode MS" w:hAnsi="Arial Unicode MS" w:cs="Arial Unicode MS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D3009"/>
    <w:pPr>
      <w:widowControl w:val="0"/>
      <w:shd w:val="clear" w:color="auto" w:fill="FFFFFF"/>
      <w:spacing w:after="0" w:line="221" w:lineRule="exact"/>
    </w:pPr>
    <w:rPr>
      <w:rFonts w:ascii="Arial Unicode MS" w:eastAsia="Arial Unicode MS" w:hAnsi="Arial Unicode MS" w:cs="Arial Unicode MS"/>
      <w:b/>
      <w:bCs/>
      <w:sz w:val="19"/>
      <w:szCs w:val="19"/>
    </w:rPr>
  </w:style>
  <w:style w:type="character" w:customStyle="1" w:styleId="a3">
    <w:name w:val="Основной текст_"/>
    <w:basedOn w:val="a0"/>
    <w:link w:val="31"/>
    <w:uiPriority w:val="99"/>
    <w:locked/>
    <w:rsid w:val="000D3009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link w:val="a3"/>
    <w:uiPriority w:val="99"/>
    <w:rsid w:val="000D3009"/>
    <w:pPr>
      <w:widowControl w:val="0"/>
      <w:shd w:val="clear" w:color="auto" w:fill="FFFFFF"/>
      <w:spacing w:after="0" w:line="230" w:lineRule="exact"/>
      <w:ind w:hanging="200"/>
      <w:jc w:val="both"/>
    </w:pPr>
    <w:rPr>
      <w:rFonts w:ascii="Arial Unicode MS" w:eastAsia="Arial Unicode MS" w:hAnsi="Arial Unicode MS" w:cs="Arial Unicode MS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1200</Words>
  <Characters>6840</Characters>
  <Application>Microsoft Office Word</Application>
  <DocSecurity>0</DocSecurity>
  <Lines>57</Lines>
  <Paragraphs>16</Paragraphs>
  <ScaleCrop>false</ScaleCrop>
  <Company/>
  <LinksUpToDate>false</LinksUpToDate>
  <CharactersWithSpaces>8024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2023-10-19T13:47:00Z</dcterms:created>
  <dcterms:modified xsi:type="dcterms:W3CDTF">2023-10-19T16:10:00Z</dcterms:modified>
</cp:coreProperties>
</file>