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5DAF" w14:textId="77777777" w:rsidR="001F1617" w:rsidRDefault="00BF31EF">
      <w:pPr>
        <w:pStyle w:val="afd"/>
        <w:ind w:left="1247"/>
      </w:pPr>
      <w:r>
        <w:t>Министерство науки и высшего образования Российской Федерации</w:t>
      </w:r>
    </w:p>
    <w:p w14:paraId="61A9ADE2" w14:textId="77777777" w:rsidR="001F1617" w:rsidRDefault="00BF31EF">
      <w:pPr>
        <w:jc w:val="center"/>
      </w:pPr>
      <w:r>
        <w:t>федеральное государственное бюджетное образовательное учреждение</w:t>
      </w:r>
    </w:p>
    <w:p w14:paraId="4580907E" w14:textId="77777777" w:rsidR="001F1617" w:rsidRDefault="00BF31EF">
      <w:pPr>
        <w:jc w:val="center"/>
      </w:pPr>
      <w:r>
        <w:t>высшего образования</w:t>
      </w:r>
    </w:p>
    <w:p w14:paraId="7033FFFF" w14:textId="77777777" w:rsidR="001F1617" w:rsidRDefault="00BF31EF">
      <w:pPr>
        <w:jc w:val="center"/>
      </w:pPr>
      <w:r>
        <w:t>«Российский экономический университет имени Г.В. Плеханова»</w:t>
      </w:r>
    </w:p>
    <w:p w14:paraId="15F0CBC1" w14:textId="77777777" w:rsidR="001F1617" w:rsidRDefault="00BF31EF">
      <w:pPr>
        <w:jc w:val="center"/>
      </w:pPr>
      <w:r>
        <w:t>Московский технологический колледж питания</w:t>
      </w:r>
    </w:p>
    <w:p w14:paraId="51C5772A" w14:textId="77777777" w:rsidR="001F1617" w:rsidRDefault="001F1617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1F796E1C" w14:textId="77777777" w:rsidR="001F1617" w:rsidRDefault="001F1617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1081F893" w14:textId="77777777" w:rsidR="001F1617" w:rsidRDefault="001F1617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ind w:left="15" w:right="-11" w:firstLine="686"/>
        <w:jc w:val="center"/>
      </w:pPr>
    </w:p>
    <w:p w14:paraId="6529CF0E" w14:textId="77777777" w:rsidR="001F1617" w:rsidRDefault="00BF31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956"/>
          <w:tab w:val="left" w:pos="5245"/>
        </w:tabs>
        <w:autoSpaceDE w:val="0"/>
        <w:ind w:left="5387" w:right="-11"/>
        <w:jc w:val="both"/>
      </w:pPr>
      <w:r>
        <w:t>У Т В Е Р Ж Д А Ю</w:t>
      </w:r>
    </w:p>
    <w:p w14:paraId="0FF93A02" w14:textId="77777777" w:rsidR="001F1617" w:rsidRDefault="00BF31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536"/>
          <w:tab w:val="left" w:pos="4956"/>
          <w:tab w:val="left" w:pos="5245"/>
          <w:tab w:val="left" w:pos="7080"/>
        </w:tabs>
        <w:autoSpaceDE w:val="0"/>
        <w:ind w:left="5387" w:right="-11"/>
      </w:pPr>
      <w:r>
        <w:t>Заместитель директора по УР</w:t>
      </w:r>
    </w:p>
    <w:p w14:paraId="6733241C" w14:textId="77777777" w:rsidR="001F1617" w:rsidRDefault="00BF31EF">
      <w:pPr>
        <w:widowControl w:val="0"/>
        <w:tabs>
          <w:tab w:val="left" w:pos="1546"/>
          <w:tab w:val="left" w:pos="2151"/>
          <w:tab w:val="left" w:pos="4536"/>
          <w:tab w:val="left" w:pos="5245"/>
          <w:tab w:val="left" w:pos="6389"/>
          <w:tab w:val="left" w:pos="7786"/>
        </w:tabs>
        <w:autoSpaceDE w:val="0"/>
        <w:ind w:left="5387" w:right="-11"/>
      </w:pPr>
      <w:r>
        <w:t xml:space="preserve"> _______________/Давыдова Г.Б./</w:t>
      </w:r>
    </w:p>
    <w:p w14:paraId="2FFD27A8" w14:textId="77777777" w:rsidR="001F1617" w:rsidRDefault="00BF31EF">
      <w:pPr>
        <w:tabs>
          <w:tab w:val="left" w:pos="4536"/>
          <w:tab w:val="left" w:pos="5245"/>
        </w:tabs>
        <w:ind w:left="5387"/>
      </w:pPr>
      <w:r>
        <w:t>«2</w:t>
      </w:r>
      <w:r w:rsidR="00CE00EF" w:rsidRPr="00DB7894">
        <w:t>7</w:t>
      </w:r>
      <w:r>
        <w:t xml:space="preserve">» </w:t>
      </w:r>
      <w:r w:rsidR="00CE00EF">
        <w:t xml:space="preserve"> марта </w:t>
      </w:r>
      <w:r>
        <w:t>202</w:t>
      </w:r>
      <w:r w:rsidR="00CE00EF">
        <w:t>3</w:t>
      </w:r>
      <w:r>
        <w:t xml:space="preserve"> год</w:t>
      </w:r>
    </w:p>
    <w:p w14:paraId="1DE71793" w14:textId="77777777" w:rsidR="001F1617" w:rsidRDefault="001F1617"/>
    <w:p w14:paraId="45801714" w14:textId="77777777" w:rsidR="001F1617" w:rsidRDefault="001F1617"/>
    <w:p w14:paraId="5E022857" w14:textId="77777777" w:rsidR="001F1617" w:rsidRDefault="00BF31EF">
      <w:pPr>
        <w:tabs>
          <w:tab w:val="left" w:pos="3480"/>
        </w:tabs>
        <w:jc w:val="center"/>
        <w:rPr>
          <w:b/>
        </w:rPr>
      </w:pPr>
      <w:r>
        <w:rPr>
          <w:b/>
        </w:rPr>
        <w:t>КАЛЕНДАРНО-ТЕМАТИЧЕСКИЙ ПЛАН</w:t>
      </w:r>
    </w:p>
    <w:p w14:paraId="13D275CA" w14:textId="77777777" w:rsidR="001F1617" w:rsidRDefault="001F1617">
      <w:pPr>
        <w:tabs>
          <w:tab w:val="left" w:pos="3480"/>
        </w:tabs>
        <w:jc w:val="center"/>
        <w:rPr>
          <w:b/>
        </w:rPr>
      </w:pPr>
    </w:p>
    <w:p w14:paraId="0BFD743E" w14:textId="2F7C9902" w:rsidR="001F1617" w:rsidRDefault="00BF31EF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на </w:t>
      </w:r>
      <w:r w:rsidR="00C56EC3">
        <w:rPr>
          <w:b/>
        </w:rPr>
        <w:t>5,6</w:t>
      </w:r>
      <w:r>
        <w:rPr>
          <w:b/>
        </w:rPr>
        <w:t xml:space="preserve"> семестр 202</w:t>
      </w:r>
      <w:r w:rsidR="00C716F1" w:rsidRPr="00DB7894">
        <w:rPr>
          <w:b/>
        </w:rPr>
        <w:t>3</w:t>
      </w:r>
      <w:r>
        <w:rPr>
          <w:b/>
        </w:rPr>
        <w:t>/202</w:t>
      </w:r>
      <w:r w:rsidR="00C716F1" w:rsidRPr="00DB7894">
        <w:rPr>
          <w:b/>
        </w:rPr>
        <w:t>4</w:t>
      </w:r>
      <w:r>
        <w:rPr>
          <w:b/>
        </w:rPr>
        <w:t xml:space="preserve"> учебного года</w:t>
      </w:r>
    </w:p>
    <w:p w14:paraId="1561284C" w14:textId="77777777" w:rsidR="001F1617" w:rsidRDefault="00BF31EF">
      <w:pPr>
        <w:tabs>
          <w:tab w:val="left" w:pos="3480"/>
        </w:tabs>
      </w:pPr>
      <w:r>
        <w:t>Дисциплина ЕН.01 Химия</w:t>
      </w:r>
    </w:p>
    <w:p w14:paraId="4B53A0CF" w14:textId="77777777" w:rsidR="001F1617" w:rsidRDefault="00BF31EF">
      <w:pPr>
        <w:tabs>
          <w:tab w:val="left" w:pos="3480"/>
        </w:tabs>
        <w:rPr>
          <w:sz w:val="16"/>
          <w:szCs w:val="16"/>
        </w:rPr>
      </w:pPr>
      <w:r>
        <w:t xml:space="preserve">                           </w:t>
      </w:r>
      <w:r>
        <w:rPr>
          <w:sz w:val="16"/>
          <w:szCs w:val="16"/>
        </w:rPr>
        <w:t xml:space="preserve">наименование учебной дисциплины </w:t>
      </w:r>
    </w:p>
    <w:p w14:paraId="624CFDB0" w14:textId="026DF3BF" w:rsidR="001F1617" w:rsidRDefault="00BF31EF">
      <w:pPr>
        <w:tabs>
          <w:tab w:val="left" w:pos="3480"/>
        </w:tabs>
      </w:pPr>
      <w:r>
        <w:t xml:space="preserve">Преподаватель </w:t>
      </w:r>
      <w:r w:rsidR="00E5069E">
        <w:t>Сидорова Н.С., Болмосова Е.П.</w:t>
      </w:r>
    </w:p>
    <w:p w14:paraId="3EAD36A2" w14:textId="77777777" w:rsidR="001F1617" w:rsidRDefault="00BF31EF">
      <w:pPr>
        <w:tabs>
          <w:tab w:val="left" w:pos="4320"/>
        </w:tabs>
        <w:rPr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 xml:space="preserve">ФИО преподавателя </w:t>
      </w:r>
    </w:p>
    <w:p w14:paraId="1615BBB2" w14:textId="3D555340" w:rsidR="001F1617" w:rsidRDefault="00BF31EF">
      <w:r>
        <w:t>учебная группа П</w:t>
      </w:r>
      <w:r w:rsidR="00CE00EF">
        <w:t>К</w:t>
      </w:r>
      <w:r>
        <w:t>-</w:t>
      </w:r>
      <w:r w:rsidR="00C56EC3">
        <w:t>9</w:t>
      </w:r>
      <w:r w:rsidR="00CE00EF">
        <w:t>.</w:t>
      </w:r>
      <w:r>
        <w:t>1</w:t>
      </w:r>
      <w:r w:rsidR="00CE00EF" w:rsidRPr="00DB7894">
        <w:t>/2</w:t>
      </w:r>
      <w:r w:rsidR="006C58B2">
        <w:t>1</w:t>
      </w:r>
      <w:r>
        <w:tab/>
        <w:t xml:space="preserve">                               специальность 43.02.15</w:t>
      </w:r>
    </w:p>
    <w:p w14:paraId="5ACE6325" w14:textId="77777777" w:rsidR="001F1617" w:rsidRDefault="00BF31EF">
      <w:pPr>
        <w:tabs>
          <w:tab w:val="left" w:pos="5715"/>
        </w:tabs>
        <w:rPr>
          <w:sz w:val="16"/>
          <w:szCs w:val="16"/>
        </w:rPr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код специальности</w:t>
      </w:r>
    </w:p>
    <w:p w14:paraId="3ABE6738" w14:textId="77777777" w:rsidR="001F1617" w:rsidRDefault="001F1617">
      <w:pPr>
        <w:tabs>
          <w:tab w:val="left" w:pos="5715"/>
        </w:tabs>
        <w:rPr>
          <w:sz w:val="16"/>
          <w:szCs w:val="16"/>
        </w:rPr>
      </w:pPr>
    </w:p>
    <w:tbl>
      <w:tblPr>
        <w:tblW w:w="10136" w:type="dxa"/>
        <w:tblInd w:w="-342" w:type="dxa"/>
        <w:tblLook w:val="04A0" w:firstRow="1" w:lastRow="0" w:firstColumn="1" w:lastColumn="0" w:noHBand="0" w:noVBand="1"/>
      </w:tblPr>
      <w:tblGrid>
        <w:gridCol w:w="351"/>
        <w:gridCol w:w="3006"/>
        <w:gridCol w:w="1084"/>
        <w:gridCol w:w="901"/>
        <w:gridCol w:w="804"/>
        <w:gridCol w:w="1084"/>
        <w:gridCol w:w="1453"/>
        <w:gridCol w:w="1453"/>
      </w:tblGrid>
      <w:tr w:rsidR="001F1617" w14:paraId="569E6C00" w14:textId="77777777">
        <w:trPr>
          <w:trHeight w:val="2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B4F3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8D72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учебного времени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69D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часов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15A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1F1617" w14:paraId="121772CD" w14:textId="77777777">
        <w:trPr>
          <w:trHeight w:val="72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1D5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615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C31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C13F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Теорети-</w:t>
            </w:r>
            <w:r>
              <w:rPr>
                <w:sz w:val="18"/>
                <w:szCs w:val="18"/>
              </w:rPr>
              <w:br/>
              <w:t>ческие</w:t>
            </w:r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3F44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Лабор.</w:t>
            </w:r>
            <w:r>
              <w:rPr>
                <w:sz w:val="18"/>
                <w:szCs w:val="18"/>
              </w:rPr>
              <w:br/>
              <w:t>и (или) практ.</w:t>
            </w:r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E215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Самосто-</w:t>
            </w:r>
            <w:r>
              <w:rPr>
                <w:sz w:val="18"/>
                <w:szCs w:val="18"/>
              </w:rPr>
              <w:br/>
              <w:t>ятельная</w:t>
            </w:r>
            <w:r>
              <w:rPr>
                <w:sz w:val="18"/>
                <w:szCs w:val="18"/>
              </w:rPr>
              <w:br/>
              <w:t>работа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2F5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Курсовое</w:t>
            </w:r>
            <w:r>
              <w:rPr>
                <w:sz w:val="18"/>
                <w:szCs w:val="18"/>
              </w:rPr>
              <w:br/>
              <w:t xml:space="preserve">проектирование или курсовая работа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64BC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  <w:p w14:paraId="4736884B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(включает консультации к дисциплине)</w:t>
            </w:r>
          </w:p>
        </w:tc>
      </w:tr>
      <w:tr w:rsidR="001F1617" w14:paraId="18F5DE58" w14:textId="77777777">
        <w:trPr>
          <w:trHeight w:val="36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D5E0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BD13" w14:textId="77777777" w:rsidR="001F1617" w:rsidRDefault="00BF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 на дисциплину по учебному плану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85C7" w14:textId="5C502D3E" w:rsidR="001F1617" w:rsidRPr="0045585B" w:rsidRDefault="00455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F125" w14:textId="7E841E18" w:rsidR="001F1617" w:rsidRPr="0045585B" w:rsidRDefault="00455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E7B6" w14:textId="297ACBF8" w:rsidR="001F1617" w:rsidRDefault="00455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3810" w14:textId="3FFB7D6B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9CE6" w14:textId="2E07498A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EA49" w14:textId="689CFA8A" w:rsidR="001F1617" w:rsidRPr="001A19C8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617" w14:paraId="7D161019" w14:textId="77777777">
        <w:trPr>
          <w:trHeight w:val="36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980F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32DF" w14:textId="77777777" w:rsidR="001F1617" w:rsidRDefault="00BF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часов до начала текущего семестра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A10" w14:textId="4DD5205C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125D" w14:textId="3DACCA59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6FBA" w14:textId="094FE17F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E273" w14:textId="588A8B1E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323E" w14:textId="5607F0C3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E2D8B" w14:textId="09AC5424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617" w14:paraId="7BF11A49" w14:textId="77777777">
        <w:trPr>
          <w:trHeight w:val="330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490C8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332AE" w14:textId="77777777" w:rsidR="001F1617" w:rsidRDefault="00BF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часов на учебный год: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17E1" w14:textId="1F37BE05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BDF9" w14:textId="59EEC5BA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CBE1" w14:textId="661BCF39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4915" w14:textId="53E9BAC3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9C5E" w14:textId="48AEAABF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B803" w14:textId="6FD94E68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617" w14:paraId="40B929FF" w14:textId="77777777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627F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18545" w14:textId="519BE242" w:rsidR="001F1617" w:rsidRDefault="00BF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на </w:t>
            </w:r>
            <w:r w:rsidR="00C56EC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семестр 1</w:t>
            </w:r>
            <w:r w:rsidR="007909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недель по </w:t>
            </w:r>
            <w:r w:rsidR="0079095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часа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6787" w14:textId="1E2338AA" w:rsidR="001F1617" w:rsidRDefault="001A1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A07B" w14:textId="145943B4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3A85" w14:textId="3D8BE0B4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0BDC2" w14:textId="3A383075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9338" w14:textId="18A7D4E5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A75B" w14:textId="799F073E" w:rsidR="001F1617" w:rsidRDefault="001A1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617" w14:paraId="7DA3BD4A" w14:textId="77777777">
        <w:trPr>
          <w:trHeight w:val="503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CF09C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74366" w14:textId="1D1C77AC" w:rsidR="001F1617" w:rsidRDefault="00BF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 </w:t>
            </w:r>
            <w:r w:rsidR="00C56EC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семестр 1</w:t>
            </w:r>
            <w:r w:rsidR="0079095D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недел</w:t>
            </w:r>
            <w:r w:rsidR="00DB789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по 2 часа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78C5" w14:textId="7F02321C" w:rsidR="001F1617" w:rsidRDefault="00E3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F9CE" w14:textId="22BA4896" w:rsidR="001F1617" w:rsidRDefault="00E3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1E51" w14:textId="4AC5CA03" w:rsidR="001F1617" w:rsidRDefault="00E3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D207" w14:textId="20E3AD48" w:rsidR="001F1617" w:rsidRDefault="00E3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571F" w14:textId="597B74FA" w:rsidR="001F1617" w:rsidRDefault="00E3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0E6A" w14:textId="70438225" w:rsidR="001F1617" w:rsidRDefault="00E3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DA1B659" w14:textId="77777777" w:rsidR="001F1617" w:rsidRDefault="00BF31EF">
      <w:r>
        <w:t>Итоговая форма контроля знаний обучающегося:</w:t>
      </w:r>
    </w:p>
    <w:p w14:paraId="0FDD2E8E" w14:textId="5A1907B7" w:rsidR="001F1617" w:rsidRDefault="00C56EC3">
      <w:pPr>
        <w:pStyle w:val="af6"/>
        <w:numPr>
          <w:ilvl w:val="0"/>
          <w:numId w:val="1"/>
        </w:numPr>
        <w:suppressAutoHyphens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="0079095D">
        <w:rPr>
          <w:rFonts w:ascii="Times New Roman" w:hAnsi="Times New Roman"/>
          <w:sz w:val="24"/>
          <w:szCs w:val="24"/>
        </w:rPr>
        <w:t xml:space="preserve"> </w:t>
      </w:r>
      <w:r w:rsidR="00BF31EF">
        <w:rPr>
          <w:rFonts w:ascii="Times New Roman" w:hAnsi="Times New Roman"/>
          <w:sz w:val="24"/>
          <w:szCs w:val="24"/>
        </w:rPr>
        <w:t>семестр: другие формы промежуточной аттестации (контрольная работа)</w:t>
      </w:r>
    </w:p>
    <w:p w14:paraId="334FB63C" w14:textId="63F2E854" w:rsidR="001F1617" w:rsidRDefault="00C56EC3">
      <w:pPr>
        <w:pStyle w:val="af6"/>
        <w:numPr>
          <w:ilvl w:val="0"/>
          <w:numId w:val="1"/>
        </w:numPr>
        <w:suppressAutoHyphens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F31EF">
        <w:rPr>
          <w:rFonts w:ascii="Times New Roman" w:hAnsi="Times New Roman"/>
        </w:rPr>
        <w:t xml:space="preserve"> семестр</w:t>
      </w:r>
      <w:r w:rsidR="00E36C52">
        <w:rPr>
          <w:rFonts w:ascii="Times New Roman" w:hAnsi="Times New Roman"/>
          <w:lang w:val="en-US"/>
        </w:rPr>
        <w:t xml:space="preserve">: </w:t>
      </w:r>
      <w:r w:rsidR="00E36C52" w:rsidRPr="00E36C52">
        <w:rPr>
          <w:rFonts w:ascii="Times New Roman" w:hAnsi="Times New Roman"/>
          <w:sz w:val="24"/>
          <w:szCs w:val="24"/>
        </w:rPr>
        <w:t>дифференцированный зачет</w:t>
      </w:r>
    </w:p>
    <w:p w14:paraId="140EDB90" w14:textId="2E23E8D9" w:rsidR="001F1617" w:rsidRDefault="00BF31EF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План составлен в соответствии с требованиями ФГОС СПО, утвержденным рабочим учебным планом по данной специальности и на основании рабочей программы по данной дисциплине, утвержденной протоколом № </w:t>
      </w:r>
      <w:r w:rsidR="00C56EC3"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от «</w:t>
      </w:r>
      <w:r w:rsidR="00C56EC3">
        <w:rPr>
          <w:color w:val="000000"/>
          <w:sz w:val="22"/>
          <w:szCs w:val="22"/>
        </w:rPr>
        <w:t>31</w:t>
      </w:r>
      <w:r>
        <w:rPr>
          <w:color w:val="000000"/>
          <w:sz w:val="22"/>
          <w:szCs w:val="22"/>
        </w:rPr>
        <w:t>» 0</w:t>
      </w:r>
      <w:r w:rsidR="00C56EC3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 202</w:t>
      </w:r>
      <w:r w:rsidR="00C56EC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года.</w:t>
      </w:r>
    </w:p>
    <w:p w14:paraId="1909ECE5" w14:textId="77777777" w:rsidR="001F1617" w:rsidRDefault="001F1617">
      <w:pPr>
        <w:rPr>
          <w:color w:val="000000"/>
          <w:sz w:val="22"/>
          <w:szCs w:val="22"/>
        </w:rPr>
      </w:pPr>
    </w:p>
    <w:p w14:paraId="2CD1CEE8" w14:textId="3CB05058" w:rsidR="001F1617" w:rsidRDefault="00BF31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Преподаватель _______________ /</w:t>
      </w:r>
      <w:r w:rsidR="00E5069E">
        <w:rPr>
          <w:color w:val="000000"/>
          <w:sz w:val="22"/>
          <w:szCs w:val="22"/>
        </w:rPr>
        <w:t>Сидорова Н.С., Болмосова Е.П.</w:t>
      </w:r>
      <w:r>
        <w:rPr>
          <w:color w:val="000000"/>
          <w:sz w:val="22"/>
          <w:szCs w:val="22"/>
        </w:rPr>
        <w:t>/</w:t>
      </w:r>
    </w:p>
    <w:p w14:paraId="07FB593A" w14:textId="77777777" w:rsidR="001F1617" w:rsidRDefault="00BF31EF">
      <w:pPr>
        <w:tabs>
          <w:tab w:val="left" w:pos="24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16"/>
          <w:szCs w:val="16"/>
        </w:rPr>
        <w:t>Подпись</w:t>
      </w:r>
    </w:p>
    <w:p w14:paraId="509AA95C" w14:textId="77777777" w:rsidR="001F1617" w:rsidRDefault="00BF31EF">
      <w:pPr>
        <w:tabs>
          <w:tab w:val="left" w:pos="2400"/>
        </w:tabs>
        <w:rPr>
          <w:sz w:val="22"/>
          <w:szCs w:val="22"/>
        </w:rPr>
      </w:pPr>
      <w:r>
        <w:rPr>
          <w:sz w:val="22"/>
          <w:szCs w:val="22"/>
        </w:rPr>
        <w:t>План рассмотрен и одобрен предметно-цикловой комиссией</w:t>
      </w:r>
    </w:p>
    <w:p w14:paraId="58601D77" w14:textId="77777777" w:rsidR="001F1617" w:rsidRDefault="00BF31EF">
      <w:pPr>
        <w:rPr>
          <w:sz w:val="22"/>
          <w:szCs w:val="22"/>
        </w:rPr>
      </w:pPr>
      <w:r>
        <w:rPr>
          <w:sz w:val="22"/>
          <w:szCs w:val="22"/>
        </w:rPr>
        <w:t>«Общегуманитарных, социально-экономических и естественнонаучных дисциплин»</w:t>
      </w:r>
    </w:p>
    <w:p w14:paraId="7A573F69" w14:textId="77777777" w:rsidR="001F1617" w:rsidRDefault="00BF31EF">
      <w:pPr>
        <w:tabs>
          <w:tab w:val="left" w:pos="24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Наименования предметной методической комиссии</w:t>
      </w:r>
    </w:p>
    <w:p w14:paraId="00288F8B" w14:textId="77777777" w:rsidR="001F1617" w:rsidRDefault="001F1617">
      <w:pPr>
        <w:rPr>
          <w:sz w:val="16"/>
          <w:szCs w:val="16"/>
        </w:rPr>
      </w:pPr>
    </w:p>
    <w:p w14:paraId="2F17664B" w14:textId="77777777" w:rsidR="001F1617" w:rsidRDefault="00BF31EF">
      <w:pPr>
        <w:rPr>
          <w:sz w:val="22"/>
          <w:szCs w:val="22"/>
        </w:rPr>
      </w:pPr>
      <w:r>
        <w:rPr>
          <w:sz w:val="22"/>
          <w:szCs w:val="22"/>
        </w:rPr>
        <w:t xml:space="preserve">протоколом № </w:t>
      </w:r>
      <w:r w:rsidR="00CE00EF" w:rsidRPr="00DB7894">
        <w:rPr>
          <w:sz w:val="22"/>
          <w:szCs w:val="22"/>
        </w:rPr>
        <w:t>3</w:t>
      </w:r>
      <w:r>
        <w:rPr>
          <w:sz w:val="22"/>
          <w:szCs w:val="22"/>
        </w:rPr>
        <w:t xml:space="preserve"> от «2</w:t>
      </w:r>
      <w:r w:rsidR="00CE00EF" w:rsidRPr="00DB7894">
        <w:rPr>
          <w:sz w:val="22"/>
          <w:szCs w:val="22"/>
        </w:rPr>
        <w:t>7</w:t>
      </w:r>
      <w:r>
        <w:rPr>
          <w:sz w:val="22"/>
          <w:szCs w:val="22"/>
        </w:rPr>
        <w:t>» 0</w:t>
      </w:r>
      <w:r w:rsidR="00CE00EF" w:rsidRPr="00DB7894">
        <w:rPr>
          <w:sz w:val="22"/>
          <w:szCs w:val="22"/>
        </w:rPr>
        <w:t>3</w:t>
      </w:r>
      <w:r>
        <w:rPr>
          <w:sz w:val="22"/>
          <w:szCs w:val="22"/>
        </w:rPr>
        <w:t>. 202</w:t>
      </w:r>
      <w:r w:rsidR="00CE00EF" w:rsidRPr="00DB7894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</w:p>
    <w:p w14:paraId="2FBC17D3" w14:textId="77777777" w:rsidR="001F1617" w:rsidRDefault="00BF31EF">
      <w:pPr>
        <w:rPr>
          <w:sz w:val="22"/>
          <w:szCs w:val="22"/>
        </w:rPr>
      </w:pPr>
      <w:r>
        <w:rPr>
          <w:sz w:val="22"/>
          <w:szCs w:val="22"/>
        </w:rPr>
        <w:t>Председатель ПЦК ____________________/Донец М.В./</w:t>
      </w:r>
    </w:p>
    <w:p w14:paraId="5DEAD3F0" w14:textId="77777777" w:rsidR="001F1617" w:rsidRDefault="00BF31EF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Подпись</w:t>
      </w:r>
    </w:p>
    <w:p w14:paraId="14D199AC" w14:textId="77777777" w:rsidR="001F1617" w:rsidRDefault="00BF31EF">
      <w:pPr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14:paraId="48011C26" w14:textId="77777777" w:rsidR="001F1617" w:rsidRDefault="00BF31EF">
      <w:pPr>
        <w:jc w:val="right"/>
        <w:rPr>
          <w:sz w:val="22"/>
          <w:szCs w:val="22"/>
        </w:rPr>
      </w:pPr>
      <w:r>
        <w:rPr>
          <w:sz w:val="22"/>
          <w:szCs w:val="22"/>
        </w:rPr>
        <w:t>Начальник учебно-методического отдела</w:t>
      </w:r>
    </w:p>
    <w:p w14:paraId="6DA1AE46" w14:textId="77777777" w:rsidR="001F1617" w:rsidRDefault="00BF31EF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__________/Олимпиева Л.Н./</w:t>
      </w:r>
    </w:p>
    <w:p w14:paraId="6EA7B6C7" w14:textId="77777777" w:rsidR="001F1617" w:rsidRDefault="001F1617">
      <w:pPr>
        <w:jc w:val="right"/>
      </w:pPr>
    </w:p>
    <w:p w14:paraId="331BDA2B" w14:textId="77777777" w:rsidR="001F1617" w:rsidRDefault="00BF31EF">
      <w:pPr>
        <w:jc w:val="center"/>
        <w:rPr>
          <w:b/>
        </w:rPr>
      </w:pPr>
      <w:r>
        <w:rPr>
          <w:b/>
        </w:rPr>
        <w:t>Тематический план</w:t>
      </w:r>
    </w:p>
    <w:tbl>
      <w:tblPr>
        <w:tblW w:w="99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084"/>
        <w:gridCol w:w="623"/>
        <w:gridCol w:w="676"/>
        <w:gridCol w:w="553"/>
        <w:gridCol w:w="1052"/>
        <w:gridCol w:w="705"/>
        <w:gridCol w:w="142"/>
        <w:gridCol w:w="280"/>
        <w:gridCol w:w="1131"/>
        <w:gridCol w:w="1135"/>
      </w:tblGrid>
      <w:tr w:rsidR="001F1617" w14:paraId="385461AD" w14:textId="77777777" w:rsidTr="00E06372">
        <w:trPr>
          <w:trHeight w:val="242"/>
        </w:trPr>
        <w:tc>
          <w:tcPr>
            <w:tcW w:w="565" w:type="dxa"/>
            <w:vMerge w:val="restart"/>
            <w:shd w:val="clear" w:color="auto" w:fill="auto"/>
            <w:textDirection w:val="btLr"/>
          </w:tcPr>
          <w:p w14:paraId="4E8D706C" w14:textId="77777777" w:rsidR="001F1617" w:rsidRDefault="00BF31EF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занятий </w:t>
            </w:r>
          </w:p>
        </w:tc>
        <w:tc>
          <w:tcPr>
            <w:tcW w:w="3084" w:type="dxa"/>
            <w:vMerge w:val="restart"/>
            <w:shd w:val="clear" w:color="auto" w:fill="auto"/>
          </w:tcPr>
          <w:p w14:paraId="231EC00B" w14:textId="77777777" w:rsidR="001F1617" w:rsidRDefault="00BF3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частей, разделов, номера и наименования тем по программе</w:t>
            </w:r>
          </w:p>
        </w:tc>
        <w:tc>
          <w:tcPr>
            <w:tcW w:w="3751" w:type="dxa"/>
            <w:gridSpan w:val="6"/>
            <w:shd w:val="clear" w:color="auto" w:fill="auto"/>
          </w:tcPr>
          <w:p w14:paraId="6DBA338B" w14:textId="77777777" w:rsidR="001F1617" w:rsidRDefault="00BF3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280" w:type="dxa"/>
            <w:vMerge w:val="restart"/>
            <w:shd w:val="clear" w:color="auto" w:fill="auto"/>
            <w:textDirection w:val="btLr"/>
          </w:tcPr>
          <w:p w14:paraId="1B585BA0" w14:textId="77777777" w:rsidR="001F1617" w:rsidRDefault="00BF31EF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131" w:type="dxa"/>
            <w:vMerge w:val="restart"/>
            <w:shd w:val="clear" w:color="auto" w:fill="auto"/>
            <w:textDirection w:val="btLr"/>
          </w:tcPr>
          <w:p w14:paraId="27BFD3FB" w14:textId="77777777" w:rsidR="001F1617" w:rsidRDefault="00BF31EF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литература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05340945" w14:textId="77777777" w:rsidR="001F1617" w:rsidRDefault="00BF3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Наглядное пособие </w:t>
            </w:r>
          </w:p>
        </w:tc>
      </w:tr>
      <w:tr w:rsidR="001F1617" w14:paraId="1118BC3A" w14:textId="77777777" w:rsidTr="00E06372">
        <w:trPr>
          <w:cantSplit/>
          <w:trHeight w:val="1893"/>
        </w:trPr>
        <w:tc>
          <w:tcPr>
            <w:tcW w:w="565" w:type="dxa"/>
            <w:vMerge/>
            <w:shd w:val="clear" w:color="auto" w:fill="auto"/>
          </w:tcPr>
          <w:p w14:paraId="1833F9E0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14:paraId="1D05B98E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textDirection w:val="btLr"/>
          </w:tcPr>
          <w:p w14:paraId="7FAC3262" w14:textId="77777777" w:rsidR="001F1617" w:rsidRDefault="00BF31EF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занятия</w:t>
            </w:r>
          </w:p>
        </w:tc>
        <w:tc>
          <w:tcPr>
            <w:tcW w:w="676" w:type="dxa"/>
            <w:shd w:val="clear" w:color="auto" w:fill="auto"/>
            <w:textDirection w:val="btLr"/>
          </w:tcPr>
          <w:p w14:paraId="0C15C37B" w14:textId="77777777" w:rsidR="001F1617" w:rsidRDefault="00BF31EF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Лаборат. и (или) практ. занятия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39F8EC1F" w14:textId="77777777" w:rsidR="001F1617" w:rsidRDefault="00BF31EF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52" w:type="dxa"/>
            <w:shd w:val="clear" w:color="auto" w:fill="auto"/>
            <w:textDirection w:val="btLr"/>
          </w:tcPr>
          <w:p w14:paraId="1D874212" w14:textId="77777777" w:rsidR="001F1617" w:rsidRDefault="00BF31EF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Курсовое проектирование или курсовая работа</w:t>
            </w:r>
          </w:p>
        </w:tc>
        <w:tc>
          <w:tcPr>
            <w:tcW w:w="847" w:type="dxa"/>
            <w:gridSpan w:val="2"/>
            <w:shd w:val="clear" w:color="auto" w:fill="auto"/>
            <w:textDirection w:val="btLr"/>
          </w:tcPr>
          <w:p w14:paraId="68FE7A16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Промежуточная аттестация</w:t>
            </w:r>
          </w:p>
          <w:p w14:paraId="059E9E20" w14:textId="77777777" w:rsidR="001F1617" w:rsidRDefault="00BF31EF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(включает консультации к дисциплине)</w:t>
            </w:r>
          </w:p>
        </w:tc>
        <w:tc>
          <w:tcPr>
            <w:tcW w:w="280" w:type="dxa"/>
            <w:vMerge/>
            <w:shd w:val="clear" w:color="auto" w:fill="auto"/>
          </w:tcPr>
          <w:p w14:paraId="3124D5F7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6D31423D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5C71260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</w:tr>
      <w:tr w:rsidR="001F1617" w14:paraId="1404C4DE" w14:textId="77777777">
        <w:tc>
          <w:tcPr>
            <w:tcW w:w="9946" w:type="dxa"/>
            <w:gridSpan w:val="11"/>
            <w:shd w:val="clear" w:color="auto" w:fill="auto"/>
          </w:tcPr>
          <w:p w14:paraId="7CF9BE41" w14:textId="36D9351A" w:rsidR="001F1617" w:rsidRDefault="00793931" w:rsidP="00793931">
            <w:pPr>
              <w:jc w:val="center"/>
              <w:rPr>
                <w:b/>
                <w:bCs/>
                <w:lang w:eastAsia="en-US"/>
              </w:rPr>
            </w:pPr>
            <w:r w:rsidRPr="001C3758">
              <w:rPr>
                <w:b/>
                <w:bCs/>
                <w:lang w:eastAsia="en-US"/>
              </w:rPr>
              <w:t>Раздел.2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C3758">
              <w:rPr>
                <w:b/>
                <w:bCs/>
                <w:lang w:eastAsia="en-US"/>
              </w:rPr>
              <w:t>Коллоидная химия</w:t>
            </w:r>
          </w:p>
        </w:tc>
      </w:tr>
      <w:tr w:rsidR="001F1617" w14:paraId="47EF4350" w14:textId="77777777">
        <w:tc>
          <w:tcPr>
            <w:tcW w:w="9946" w:type="dxa"/>
            <w:gridSpan w:val="11"/>
            <w:shd w:val="clear" w:color="auto" w:fill="auto"/>
          </w:tcPr>
          <w:p w14:paraId="160138DD" w14:textId="2C35D895" w:rsidR="001F1617" w:rsidRPr="00793931" w:rsidRDefault="00793931" w:rsidP="00793931">
            <w:pPr>
              <w:jc w:val="center"/>
              <w:rPr>
                <w:b/>
                <w:bCs/>
                <w:lang w:eastAsia="en-US"/>
              </w:rPr>
            </w:pPr>
            <w:r w:rsidRPr="001C3758">
              <w:rPr>
                <w:b/>
                <w:bCs/>
                <w:lang w:eastAsia="en-US"/>
              </w:rPr>
              <w:t>Тема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C3758">
              <w:rPr>
                <w:b/>
                <w:bCs/>
                <w:lang w:eastAsia="en-US"/>
              </w:rPr>
              <w:t>2.4. Физико-химические изменения органических веществ пищевых продуктов. Высокомолекулярные соединения</w:t>
            </w:r>
          </w:p>
        </w:tc>
      </w:tr>
      <w:tr w:rsidR="001F1617" w14:paraId="01D83823" w14:textId="77777777">
        <w:tc>
          <w:tcPr>
            <w:tcW w:w="565" w:type="dxa"/>
            <w:shd w:val="clear" w:color="auto" w:fill="auto"/>
          </w:tcPr>
          <w:p w14:paraId="40F62369" w14:textId="77777777" w:rsidR="001F1617" w:rsidRDefault="00BF31E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3DB95AB2" w14:textId="254F9B5C" w:rsidR="001F1617" w:rsidRDefault="00793931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Изучение процессов набухания и студнеобразования.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AD9398E" w14:textId="4DAD62D7" w:rsidR="001F1617" w:rsidRDefault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A81BCB9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E31F1A0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D0F80F6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6D31E55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C3F68DE" w14:textId="0FB5A2A8" w:rsidR="001F1617" w:rsidRDefault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7A6B2C9" w14:textId="77777777" w:rsidR="001F1617" w:rsidRDefault="00BF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</w:t>
            </w:r>
          </w:p>
          <w:p w14:paraId="5125B451" w14:textId="77777777" w:rsidR="001F1617" w:rsidRDefault="00BF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836576" w14:textId="77777777" w:rsidR="001F1617" w:rsidRDefault="00BF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06372" w14:paraId="04BF97A9" w14:textId="77777777" w:rsidTr="00F6212F">
        <w:tc>
          <w:tcPr>
            <w:tcW w:w="565" w:type="dxa"/>
            <w:shd w:val="clear" w:color="auto" w:fill="auto"/>
          </w:tcPr>
          <w:p w14:paraId="699C228C" w14:textId="77777777" w:rsidR="00E06372" w:rsidRDefault="00E063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81" w:type="dxa"/>
            <w:gridSpan w:val="10"/>
            <w:shd w:val="clear" w:color="auto" w:fill="auto"/>
          </w:tcPr>
          <w:p w14:paraId="1E9CE9BC" w14:textId="71863A3D" w:rsidR="00E06372" w:rsidRPr="00E06372" w:rsidRDefault="00E06372" w:rsidP="00E06372">
            <w:pPr>
              <w:jc w:val="center"/>
              <w:rPr>
                <w:b/>
                <w:bCs/>
                <w:lang w:eastAsia="en-US"/>
              </w:rPr>
            </w:pPr>
            <w:r w:rsidRPr="001C3758">
              <w:rPr>
                <w:b/>
                <w:bCs/>
                <w:lang w:eastAsia="en-US"/>
              </w:rPr>
              <w:t>Раздел 3.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C3758">
              <w:rPr>
                <w:b/>
                <w:bCs/>
                <w:lang w:eastAsia="en-US"/>
              </w:rPr>
              <w:t>Аналитическая химия</w:t>
            </w:r>
          </w:p>
        </w:tc>
      </w:tr>
      <w:tr w:rsidR="00E06372" w14:paraId="703D8152" w14:textId="77777777" w:rsidTr="00F6212F">
        <w:tc>
          <w:tcPr>
            <w:tcW w:w="565" w:type="dxa"/>
            <w:shd w:val="clear" w:color="auto" w:fill="auto"/>
          </w:tcPr>
          <w:p w14:paraId="465BE3B9" w14:textId="77777777" w:rsidR="00E06372" w:rsidRDefault="00E063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81" w:type="dxa"/>
            <w:gridSpan w:val="10"/>
            <w:shd w:val="clear" w:color="auto" w:fill="auto"/>
          </w:tcPr>
          <w:p w14:paraId="4E3C094C" w14:textId="28C2A6CB" w:rsidR="00E06372" w:rsidRPr="001C3758" w:rsidRDefault="00E06372" w:rsidP="00E06372">
            <w:pPr>
              <w:jc w:val="center"/>
              <w:rPr>
                <w:b/>
                <w:bCs/>
                <w:lang w:eastAsia="en-US"/>
              </w:rPr>
            </w:pPr>
            <w:r w:rsidRPr="001C3758">
              <w:rPr>
                <w:b/>
                <w:bCs/>
                <w:lang w:eastAsia="en-US"/>
              </w:rPr>
              <w:t>Тема 3.1. Качественный анализ</w:t>
            </w:r>
          </w:p>
        </w:tc>
      </w:tr>
      <w:tr w:rsidR="001F1617" w14:paraId="3C0E2E8A" w14:textId="77777777">
        <w:tc>
          <w:tcPr>
            <w:tcW w:w="565" w:type="dxa"/>
            <w:shd w:val="clear" w:color="auto" w:fill="auto"/>
          </w:tcPr>
          <w:p w14:paraId="5EEE4924" w14:textId="77777777" w:rsidR="001F1617" w:rsidRDefault="00BF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7678CD48" w14:textId="3651F182" w:rsidR="001F1617" w:rsidRDefault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Аналитическая   химия, ее </w:t>
            </w:r>
            <w:r w:rsidR="00BD7778" w:rsidRPr="001C3758">
              <w:rPr>
                <w:lang w:eastAsia="en-US"/>
              </w:rPr>
              <w:t>задачи значение в</w:t>
            </w:r>
            <w:r w:rsidRPr="001C3758">
              <w:rPr>
                <w:lang w:eastAsia="en-US"/>
              </w:rPr>
              <w:t xml:space="preserve">  подготовке технологов общественного питания. Методы качественного и количественного анализа и условия их проведения. Основные понятия качественного химического анализа.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36846E2" w14:textId="086D8286" w:rsidR="001F1617" w:rsidRDefault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2740C2B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9038CB6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839F9B5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32D7B8E" w14:textId="77777777" w:rsidR="001F1617" w:rsidRDefault="001F1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2E9D884" w14:textId="6C3502C1" w:rsidR="001F1617" w:rsidRDefault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024294D" w14:textId="77777777" w:rsidR="001F1617" w:rsidRDefault="00BF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</w:t>
            </w:r>
          </w:p>
          <w:p w14:paraId="465157A6" w14:textId="77777777" w:rsidR="001F1617" w:rsidRDefault="00BF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C4BA1" w14:textId="77777777" w:rsidR="001F1617" w:rsidRDefault="00BF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06372" w14:paraId="36E0D5E2" w14:textId="77777777">
        <w:tc>
          <w:tcPr>
            <w:tcW w:w="565" w:type="dxa"/>
            <w:shd w:val="clear" w:color="auto" w:fill="auto"/>
          </w:tcPr>
          <w:p w14:paraId="071C2FD0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748CDD0A" w14:textId="7D9C6CA3" w:rsidR="00E06372" w:rsidRDefault="00E06372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Дробный и систематический анализ.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B08C32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A331551" w14:textId="40DB11F4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4C5AB15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E40F26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CA07F50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440D988" w14:textId="33BBFFB8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6E61C75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 </w:t>
            </w:r>
          </w:p>
          <w:p w14:paraId="54DE9D7A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Стр.101-140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4C3D83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06372" w14:paraId="4754602C" w14:textId="77777777">
        <w:tc>
          <w:tcPr>
            <w:tcW w:w="565" w:type="dxa"/>
            <w:shd w:val="clear" w:color="auto" w:fill="auto"/>
          </w:tcPr>
          <w:p w14:paraId="6A7A0C5A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6738BCF3" w14:textId="7500A930" w:rsidR="00E06372" w:rsidRDefault="00E06372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Дробный и систематический анализ.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6B5917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E9A5E3D" w14:textId="2F4C8FD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31E4C77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C681FE9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19D0DB6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1239DFE" w14:textId="3E5DE8E2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E70C675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577A49C9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Стр.1-40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6D75FF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06372" w14:paraId="5BB2EF3F" w14:textId="77777777">
        <w:tc>
          <w:tcPr>
            <w:tcW w:w="565" w:type="dxa"/>
            <w:shd w:val="clear" w:color="auto" w:fill="auto"/>
          </w:tcPr>
          <w:p w14:paraId="35BD9880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45904296" w14:textId="35679FEF" w:rsidR="00E06372" w:rsidRDefault="00E06372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Особенности классификации катионов и анионов. 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A575766" w14:textId="3DC9A0AF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3C0B4E8" w14:textId="2736E88C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2E8DB61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A3513CC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14540BF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8D18560" w14:textId="1F98A77B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8F6913C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262E9C8A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Стр.41-80</w:t>
            </w:r>
          </w:p>
          <w:p w14:paraId="653829C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6A7BAB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06372" w14:paraId="1215E2BE" w14:textId="77777777">
        <w:tc>
          <w:tcPr>
            <w:tcW w:w="565" w:type="dxa"/>
            <w:shd w:val="clear" w:color="auto" w:fill="auto"/>
          </w:tcPr>
          <w:p w14:paraId="7A912BE2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2E4D81CD" w14:textId="636F5349" w:rsidR="00E06372" w:rsidRDefault="00E06372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Условия протекания реакций обмена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E796352" w14:textId="48A2AE5F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1E4366D" w14:textId="00841A9B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B08D45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C68776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4797E6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09B5130" w14:textId="66FD5451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186510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14:paraId="08DED13C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Стр.81-100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0DA8E9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06372" w14:paraId="535F82C8" w14:textId="77777777" w:rsidTr="00883D87">
        <w:tc>
          <w:tcPr>
            <w:tcW w:w="565" w:type="dxa"/>
            <w:shd w:val="clear" w:color="auto" w:fill="auto"/>
          </w:tcPr>
          <w:p w14:paraId="39B591A7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10"/>
            <w:shd w:val="clear" w:color="auto" w:fill="auto"/>
          </w:tcPr>
          <w:p w14:paraId="79A1E873" w14:textId="39B70D82" w:rsidR="00E06372" w:rsidRPr="00E06372" w:rsidRDefault="00E06372" w:rsidP="00E06372">
            <w:pPr>
              <w:jc w:val="center"/>
              <w:rPr>
                <w:b/>
                <w:bCs/>
                <w:lang w:eastAsia="en-US"/>
              </w:rPr>
            </w:pPr>
            <w:r w:rsidRPr="001C3758">
              <w:rPr>
                <w:b/>
                <w:bCs/>
                <w:lang w:eastAsia="en-US"/>
              </w:rPr>
              <w:t>Тема 3.2. Классификация катионов и анионов</w:t>
            </w:r>
          </w:p>
        </w:tc>
      </w:tr>
      <w:tr w:rsidR="00E06372" w14:paraId="3BEA8BF4" w14:textId="77777777">
        <w:tc>
          <w:tcPr>
            <w:tcW w:w="565" w:type="dxa"/>
            <w:shd w:val="clear" w:color="auto" w:fill="auto"/>
          </w:tcPr>
          <w:p w14:paraId="6CA83C4E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4" w:type="dxa"/>
            <w:shd w:val="clear" w:color="auto" w:fill="auto"/>
          </w:tcPr>
          <w:p w14:paraId="66182664" w14:textId="680A83E1" w:rsidR="00E06372" w:rsidRDefault="00E06372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Классификация катионов. Первая аналитическая группа катионов. Общая характеристика катионов второй аналитической группы и их содержание в продуктах питания.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785C044" w14:textId="28FE0C1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2DC6CB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4304EA3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45847A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1F81E2E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6AA86BA" w14:textId="70657ED6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6FF7A5E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6206381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Стр.17-33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A2E9A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06372" w14:paraId="42B2B0EB" w14:textId="77777777">
        <w:tc>
          <w:tcPr>
            <w:tcW w:w="565" w:type="dxa"/>
            <w:shd w:val="clear" w:color="auto" w:fill="auto"/>
          </w:tcPr>
          <w:p w14:paraId="3007D2C7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4" w:type="dxa"/>
            <w:shd w:val="clear" w:color="auto" w:fill="auto"/>
          </w:tcPr>
          <w:p w14:paraId="372DEC8B" w14:textId="7672322A" w:rsidR="00E06372" w:rsidRDefault="000E3ACA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Значение катионов второй </w:t>
            </w:r>
            <w:r w:rsidR="00E06372" w:rsidRPr="001C3758">
              <w:rPr>
                <w:lang w:eastAsia="en-US"/>
              </w:rPr>
              <w:t xml:space="preserve">группы в проведении химико-технологического контроля. Групповой реактив и условия его </w:t>
            </w:r>
            <w:r w:rsidR="00E06372" w:rsidRPr="001C3758">
              <w:rPr>
                <w:lang w:eastAsia="en-US"/>
              </w:rPr>
              <w:lastRenderedPageBreak/>
              <w:t>применения.  Произведение растворимости, условия образования осадков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7D85893" w14:textId="3522A978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1CAF591" w14:textId="74193FFA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23B8063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FB91F1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BEAC059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7E1EDFF" w14:textId="5D462052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1743D69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3649C98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Стр.40-55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5D83695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06372" w14:paraId="4B41EA6C" w14:textId="77777777">
        <w:tc>
          <w:tcPr>
            <w:tcW w:w="565" w:type="dxa"/>
            <w:shd w:val="clear" w:color="auto" w:fill="auto"/>
          </w:tcPr>
          <w:p w14:paraId="5C3A0973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4" w:type="dxa"/>
            <w:shd w:val="clear" w:color="auto" w:fill="auto"/>
          </w:tcPr>
          <w:p w14:paraId="39897810" w14:textId="4BE06FEF" w:rsidR="00E06372" w:rsidRDefault="00E06372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Характеристика группы, частные реакции на катионы третьей и четвертой аналитических групп.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9CFDE3E" w14:textId="0DCC35A4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68DE7F5" w14:textId="36ADD63D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D08905F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C977BB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A719782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2CE3E73" w14:textId="3EAF7D9B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D3EB50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79B3423A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Стр.60-77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009ADC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06372" w14:paraId="704C3918" w14:textId="77777777">
        <w:tc>
          <w:tcPr>
            <w:tcW w:w="565" w:type="dxa"/>
            <w:shd w:val="clear" w:color="auto" w:fill="auto"/>
          </w:tcPr>
          <w:p w14:paraId="3ACB1EDB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4" w:type="dxa"/>
            <w:shd w:val="clear" w:color="auto" w:fill="auto"/>
          </w:tcPr>
          <w:p w14:paraId="1D6B876F" w14:textId="659FAF0F" w:rsidR="00E06372" w:rsidRDefault="00E06372" w:rsidP="00E06372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Амфотерность. Групповой реактив и условия его применения. Значение катионов третьей и  </w:t>
            </w:r>
            <w:r w:rsidR="000E3ACA" w:rsidRPr="001C3758">
              <w:rPr>
                <w:lang w:eastAsia="en-US"/>
              </w:rPr>
              <w:t>четвертой аналитической группы в осуществлении   химико-технологического контроля</w:t>
            </w:r>
            <w:r w:rsidR="00A308AB">
              <w:rPr>
                <w:lang w:eastAsia="en-US"/>
              </w:rPr>
              <w:t xml:space="preserve">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13778ED" w14:textId="6E328E45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8270081" w14:textId="4C35CBC1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B4B17A0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AD628E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4EBB5E1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1AD46BD" w14:textId="6D728430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F7F9DDE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DD84C5A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Стр.10-30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DF5F887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06372" w14:paraId="4BF1D34B" w14:textId="77777777">
        <w:tc>
          <w:tcPr>
            <w:tcW w:w="565" w:type="dxa"/>
            <w:shd w:val="clear" w:color="auto" w:fill="auto"/>
          </w:tcPr>
          <w:p w14:paraId="58836C3E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4" w:type="dxa"/>
            <w:shd w:val="clear" w:color="auto" w:fill="auto"/>
          </w:tcPr>
          <w:p w14:paraId="726A3861" w14:textId="77777777" w:rsidR="000E3ACA" w:rsidRPr="001C3758" w:rsidRDefault="000E3ACA" w:rsidP="000E3ACA">
            <w:pPr>
              <w:shd w:val="clear" w:color="auto" w:fill="FFFFFF"/>
              <w:autoSpaceDE w:val="0"/>
              <w:rPr>
                <w:lang w:eastAsia="en-US"/>
              </w:rPr>
            </w:pPr>
            <w:r w:rsidRPr="001C3758">
              <w:rPr>
                <w:lang w:eastAsia="en-US"/>
              </w:rPr>
              <w:t>Первая аналитическая группа катионов. Проведение частных реакций катионов второй аналитической группы. Анализ смеси катионов второй аналитической группы.</w:t>
            </w:r>
          </w:p>
          <w:p w14:paraId="44DC642F" w14:textId="796E815E" w:rsidR="00E06372" w:rsidRDefault="000E3ACA" w:rsidP="000E3ACA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Проведение частных реакций катионов третьей и четвертой аналитической группы. Анализ смеси катионов третьей и четвертой аналитических групп.</w:t>
            </w:r>
            <w:r w:rsidR="00A308AB">
              <w:rPr>
                <w:lang w:eastAsia="en-US"/>
              </w:rPr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5FC3ADC" w14:textId="3D300A31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86AF751" w14:textId="68A80DB1" w:rsidR="00E06372" w:rsidRDefault="00B870B7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A9EBFC2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72F4D71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CBACB5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5174935" w14:textId="434D732E" w:rsidR="00E06372" w:rsidRDefault="00B870B7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9603B1E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BC89E9A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Стр.30-50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795654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E06372" w14:paraId="1B9E3C50" w14:textId="77777777">
        <w:tc>
          <w:tcPr>
            <w:tcW w:w="565" w:type="dxa"/>
            <w:shd w:val="clear" w:color="auto" w:fill="auto"/>
          </w:tcPr>
          <w:p w14:paraId="06604E53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34579F7E" w14:textId="77777777" w:rsidR="00E06372" w:rsidRDefault="00E06372" w:rsidP="00E063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14:paraId="37A98219" w14:textId="208E7DF1" w:rsidR="00E06372" w:rsidRDefault="00E06372" w:rsidP="00E0637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(включает консультации к дисциплине)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CF0CF89" w14:textId="7111140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D56C337" w14:textId="01CB588F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48BE5FA" w14:textId="109A12AE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6028F39" w14:textId="255D8A94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B3D4AA8" w14:textId="15823FE0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965FDC7" w14:textId="40D92621" w:rsidR="00E06372" w:rsidRDefault="00E06372" w:rsidP="00E06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8C580C0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BE92E33" w14:textId="77777777" w:rsidR="00E06372" w:rsidRDefault="00E06372" w:rsidP="00E06372">
            <w:pPr>
              <w:jc w:val="center"/>
              <w:rPr>
                <w:sz w:val="22"/>
                <w:szCs w:val="22"/>
              </w:rPr>
            </w:pPr>
          </w:p>
        </w:tc>
      </w:tr>
      <w:tr w:rsidR="00B870B7" w14:paraId="10F10504" w14:textId="77777777">
        <w:tc>
          <w:tcPr>
            <w:tcW w:w="565" w:type="dxa"/>
            <w:shd w:val="clear" w:color="auto" w:fill="auto"/>
          </w:tcPr>
          <w:p w14:paraId="048AA7C1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56523E13" w14:textId="0BC6DDE2" w:rsidR="00B870B7" w:rsidRDefault="00B870B7" w:rsidP="00B870B7">
            <w:pPr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Итого часов за </w:t>
            </w:r>
            <w:r w:rsidR="00C56EC3">
              <w:rPr>
                <w:b/>
                <w:spacing w:val="-2"/>
                <w:sz w:val="22"/>
                <w:szCs w:val="22"/>
              </w:rPr>
              <w:t>5</w:t>
            </w:r>
            <w:r>
              <w:rPr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семестр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C244A20" w14:textId="2900381B" w:rsidR="00B870B7" w:rsidRPr="00B870B7" w:rsidRDefault="00B870B7" w:rsidP="00B8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B870B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73C84B2" w14:textId="0875266C" w:rsidR="00B870B7" w:rsidRPr="00B870B7" w:rsidRDefault="00B870B7" w:rsidP="00B8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B870B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7BB56B0" w14:textId="114FC312" w:rsidR="00B870B7" w:rsidRPr="00B870B7" w:rsidRDefault="00B870B7" w:rsidP="00B8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B870B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8F9765B" w14:textId="3BFB481B" w:rsidR="00B870B7" w:rsidRPr="00B870B7" w:rsidRDefault="00B870B7" w:rsidP="00B870B7">
            <w:pPr>
              <w:jc w:val="center"/>
              <w:rPr>
                <w:b/>
                <w:bCs/>
                <w:sz w:val="22"/>
                <w:szCs w:val="22"/>
              </w:rPr>
            </w:pPr>
            <w:r w:rsidRPr="00B870B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3E416D" w14:textId="2813458E" w:rsidR="00B870B7" w:rsidRDefault="00B870B7" w:rsidP="00B87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060A733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6FB16A2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9A02D26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</w:tr>
      <w:tr w:rsidR="00B870B7" w14:paraId="7BA9312C" w14:textId="77777777">
        <w:tc>
          <w:tcPr>
            <w:tcW w:w="565" w:type="dxa"/>
            <w:shd w:val="clear" w:color="auto" w:fill="auto"/>
          </w:tcPr>
          <w:p w14:paraId="1743CAFA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4" w:type="dxa"/>
            <w:shd w:val="clear" w:color="auto" w:fill="auto"/>
          </w:tcPr>
          <w:p w14:paraId="1ECE8D6C" w14:textId="2BAAF607" w:rsidR="00B870B7" w:rsidRDefault="009E4FC4" w:rsidP="00B870B7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Классификация анионов. Значение анионов в осуществлении химико-технологического контроля. Частные реакции анионов первой, второй, третьей групп. Систематический ход анализа соли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5142F57" w14:textId="19F05886" w:rsidR="00B870B7" w:rsidRDefault="009E4FC4" w:rsidP="00B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26904E8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1EE0C21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4540B48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4192F5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9AFBDFC" w14:textId="3480BA2A" w:rsidR="00B870B7" w:rsidRDefault="009E4FC4" w:rsidP="00B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618457C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7C2E972F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Стр.50-70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6AF0EB" w14:textId="77777777" w:rsidR="00B870B7" w:rsidRDefault="00B870B7" w:rsidP="00B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2F6D326F" w14:textId="77777777">
        <w:tc>
          <w:tcPr>
            <w:tcW w:w="565" w:type="dxa"/>
            <w:shd w:val="clear" w:color="auto" w:fill="auto"/>
          </w:tcPr>
          <w:p w14:paraId="24D061F7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84" w:type="dxa"/>
            <w:shd w:val="clear" w:color="auto" w:fill="auto"/>
          </w:tcPr>
          <w:p w14:paraId="694B19AB" w14:textId="53EDACC7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Проведение частных реакций анионов первой, второй, третьей групп.   Анализ сухой соли</w:t>
            </w:r>
            <w:r w:rsidRPr="001C3758">
              <w:rPr>
                <w:bCs/>
                <w:lang w:eastAsia="en-US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124A644" w14:textId="084B809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60B3CD1" w14:textId="029B1C0B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8290E05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A0BB101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D924F6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0FBF1D0" w14:textId="3CB2FAE0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C788D88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7DA737F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Стр.70-90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8DA7DB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E4FC4" w14:paraId="325AA75E" w14:textId="77777777">
        <w:tc>
          <w:tcPr>
            <w:tcW w:w="565" w:type="dxa"/>
            <w:shd w:val="clear" w:color="auto" w:fill="auto"/>
          </w:tcPr>
          <w:p w14:paraId="0B3496CE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84" w:type="dxa"/>
            <w:shd w:val="clear" w:color="auto" w:fill="auto"/>
          </w:tcPr>
          <w:p w14:paraId="7B8A2570" w14:textId="600A34DE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Решение задач на правило произведение растворимости</w:t>
            </w:r>
            <w:r w:rsidRPr="001C3758">
              <w:rPr>
                <w:bCs/>
                <w:lang w:eastAsia="en-US"/>
              </w:rPr>
              <w:t>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DCB3A4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88710DA" w14:textId="138F7AFC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09E666A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CBEE04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76CC85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990E595" w14:textId="394F4143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6C441BF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221B1434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Стр.5-25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E2E43D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5872F4AE" w14:textId="77777777" w:rsidTr="00EA7930">
        <w:tc>
          <w:tcPr>
            <w:tcW w:w="565" w:type="dxa"/>
            <w:shd w:val="clear" w:color="auto" w:fill="auto"/>
          </w:tcPr>
          <w:p w14:paraId="207B362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10"/>
            <w:shd w:val="clear" w:color="auto" w:fill="auto"/>
          </w:tcPr>
          <w:p w14:paraId="1463EC75" w14:textId="410B0325" w:rsidR="009E4FC4" w:rsidRPr="009E4FC4" w:rsidRDefault="009E4FC4" w:rsidP="009E4FC4">
            <w:pPr>
              <w:jc w:val="center"/>
              <w:rPr>
                <w:b/>
                <w:bCs/>
                <w:lang w:eastAsia="en-US"/>
              </w:rPr>
            </w:pPr>
            <w:r w:rsidRPr="001C3758">
              <w:rPr>
                <w:b/>
                <w:bCs/>
                <w:lang w:eastAsia="en-US"/>
              </w:rPr>
              <w:t xml:space="preserve">Тема 3.3. 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C3758">
              <w:rPr>
                <w:b/>
                <w:bCs/>
                <w:lang w:eastAsia="en-US"/>
              </w:rPr>
              <w:t xml:space="preserve">Количественный анализ. Методы количественного </w:t>
            </w:r>
            <w:r w:rsidRPr="001C3758">
              <w:rPr>
                <w:b/>
                <w:lang w:eastAsia="en-US"/>
              </w:rPr>
              <w:t>анализа</w:t>
            </w:r>
          </w:p>
        </w:tc>
      </w:tr>
      <w:tr w:rsidR="009E4FC4" w14:paraId="5A8FBB9D" w14:textId="77777777">
        <w:tc>
          <w:tcPr>
            <w:tcW w:w="565" w:type="dxa"/>
            <w:shd w:val="clear" w:color="auto" w:fill="auto"/>
          </w:tcPr>
          <w:p w14:paraId="5AD38542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84" w:type="dxa"/>
            <w:shd w:val="clear" w:color="auto" w:fill="auto"/>
          </w:tcPr>
          <w:p w14:paraId="7FAC1315" w14:textId="32A641B3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Понятие. Сущность методов количественного анализа.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765123B" w14:textId="613F0015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B790FD0" w14:textId="432B30E8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E60891B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78DC4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FA65E7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C81CAB4" w14:textId="48F3112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A4A10F7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679A8B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Стр.25-55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49B41E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E4FC4" w14:paraId="55EA9F4D" w14:textId="77777777">
        <w:tc>
          <w:tcPr>
            <w:tcW w:w="565" w:type="dxa"/>
            <w:shd w:val="clear" w:color="auto" w:fill="auto"/>
          </w:tcPr>
          <w:p w14:paraId="20BDE041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84" w:type="dxa"/>
            <w:shd w:val="clear" w:color="auto" w:fill="auto"/>
          </w:tcPr>
          <w:p w14:paraId="2F50D177" w14:textId="2F334AFE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Операции весового (гравиметрического) анализа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A809061" w14:textId="2FE5D1BF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12FC46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08DDA1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CF37852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35BB9D4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0F4E443" w14:textId="1EAC584B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DE5CDE8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41928E1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С.1-60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421348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18234DC1" w14:textId="77777777">
        <w:tc>
          <w:tcPr>
            <w:tcW w:w="565" w:type="dxa"/>
            <w:shd w:val="clear" w:color="auto" w:fill="auto"/>
          </w:tcPr>
          <w:p w14:paraId="24EE274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84" w:type="dxa"/>
            <w:shd w:val="clear" w:color="auto" w:fill="auto"/>
          </w:tcPr>
          <w:p w14:paraId="5F650A75" w14:textId="5DD0B961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Сущность и методы объемного анализа.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24F1188" w14:textId="54C3E8CC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E605EE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224BABA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1C3514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32D335C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8181AE7" w14:textId="7AC6B2BF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FCCD886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509B66E5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C72D57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527FA311" w14:textId="77777777">
        <w:tc>
          <w:tcPr>
            <w:tcW w:w="565" w:type="dxa"/>
            <w:shd w:val="clear" w:color="auto" w:fill="auto"/>
          </w:tcPr>
          <w:p w14:paraId="1D6AB55D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84" w:type="dxa"/>
            <w:shd w:val="clear" w:color="auto" w:fill="auto"/>
          </w:tcPr>
          <w:p w14:paraId="21BC78DE" w14:textId="2B64A68A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Сущность метода нейтрализации, его индикаторы. Теория индикаторов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675AC72" w14:textId="33C44505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B657C69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F62B0AA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82078F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0CCBA3F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911F707" w14:textId="0B989F92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13E8FDA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8215C89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1-7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E7D267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477A57C3" w14:textId="77777777">
        <w:tc>
          <w:tcPr>
            <w:tcW w:w="565" w:type="dxa"/>
            <w:shd w:val="clear" w:color="auto" w:fill="auto"/>
          </w:tcPr>
          <w:p w14:paraId="059FA15D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84" w:type="dxa"/>
            <w:shd w:val="clear" w:color="auto" w:fill="auto"/>
          </w:tcPr>
          <w:p w14:paraId="57FE2C9F" w14:textId="4F55CFFA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Сущность окислительно-восстановительных методов и их значение в проведении химико-технологического контроля.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D02C6AC" w14:textId="792E53D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E8C986F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2C0E65D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D526A5B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DC7068B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752C21D" w14:textId="01535AF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CED8E2E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307444AB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Стр.1-30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7B124F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43A6871C" w14:textId="77777777">
        <w:tc>
          <w:tcPr>
            <w:tcW w:w="565" w:type="dxa"/>
            <w:shd w:val="clear" w:color="auto" w:fill="auto"/>
          </w:tcPr>
          <w:p w14:paraId="3B859F71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84" w:type="dxa"/>
            <w:shd w:val="clear" w:color="auto" w:fill="auto"/>
          </w:tcPr>
          <w:p w14:paraId="10429675" w14:textId="2A188D7A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Перманганатометрия и её сущность. Йодометрия и её сущность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592C943" w14:textId="75D572F2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B400979" w14:textId="01857FD4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2B843A4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207DEDE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2FDC0E5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BDDC749" w14:textId="18A7971E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6334145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775BB061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Стр.30-60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38A81E9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657685D1" w14:textId="77777777">
        <w:tc>
          <w:tcPr>
            <w:tcW w:w="565" w:type="dxa"/>
            <w:shd w:val="clear" w:color="auto" w:fill="auto"/>
          </w:tcPr>
          <w:p w14:paraId="669A113D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84" w:type="dxa"/>
            <w:shd w:val="clear" w:color="auto" w:fill="auto"/>
          </w:tcPr>
          <w:p w14:paraId="3F9449B8" w14:textId="0AF84B21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 xml:space="preserve">Сущность методов осаждения.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6DCFBA6" w14:textId="705D19CF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6AEE70B" w14:textId="179C4C13" w:rsidR="009E4FC4" w:rsidRDefault="009E4FC4" w:rsidP="009E4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EE285BD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33156FD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6E2EBA5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A76FA93" w14:textId="3EB41814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177A6E2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6649D888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Стр.60-90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04CE99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73861E65" w14:textId="77777777">
        <w:tc>
          <w:tcPr>
            <w:tcW w:w="565" w:type="dxa"/>
            <w:shd w:val="clear" w:color="auto" w:fill="auto"/>
          </w:tcPr>
          <w:p w14:paraId="0EF892A6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084" w:type="dxa"/>
            <w:shd w:val="clear" w:color="auto" w:fill="auto"/>
          </w:tcPr>
          <w:p w14:paraId="711E971C" w14:textId="7266E13D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Сущность метода  комплексонообразования  и  его  значение  в осуществлении химико-технологического контроля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D97FED7" w14:textId="1E0C971A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B1846B7" w14:textId="646D7418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5D8E55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92A2107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041F4B0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D54FA67" w14:textId="640D8022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016FBA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7CC07B38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1-100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441FD5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E4FC4" w14:paraId="4536DE70" w14:textId="77777777">
        <w:tc>
          <w:tcPr>
            <w:tcW w:w="565" w:type="dxa"/>
            <w:shd w:val="clear" w:color="auto" w:fill="auto"/>
          </w:tcPr>
          <w:p w14:paraId="7B48F7CF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084" w:type="dxa"/>
            <w:shd w:val="clear" w:color="auto" w:fill="auto"/>
          </w:tcPr>
          <w:p w14:paraId="3957A86D" w14:textId="6FDBE076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Сущность и методы объемного анализа. Сущность метода нейтрализации, его индикаторы. Теория индикаторов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2E52A8C" w14:textId="74F98153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C9E2B9A" w14:textId="163136E6" w:rsidR="009E4FC4" w:rsidRDefault="009E4FC4" w:rsidP="009E4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AFB9EC5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06ADA7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540C173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04A3431" w14:textId="22E3395A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9C1065C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4D1DA0A2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100-200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4A83CF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2B8B953E" w14:textId="77777777">
        <w:tc>
          <w:tcPr>
            <w:tcW w:w="565" w:type="dxa"/>
            <w:shd w:val="clear" w:color="auto" w:fill="auto"/>
          </w:tcPr>
          <w:p w14:paraId="6500565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84" w:type="dxa"/>
            <w:shd w:val="clear" w:color="auto" w:fill="auto"/>
          </w:tcPr>
          <w:p w14:paraId="58FC1CEB" w14:textId="66B275E2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Вычисления в весовом и объемном анализе. Определение кристаллизационной воды в кристаллогидратах. Определение нормальности и титра раствора. Определение общей, титруемой, кислотности плодов и овощей.</w:t>
            </w:r>
            <w:r w:rsidR="00A308AB">
              <w:rPr>
                <w:lang w:eastAsia="en-US"/>
              </w:rPr>
              <w:t xml:space="preserve"> Практическая подготовка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AEE45C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1F6C38D" w14:textId="4F1E0273" w:rsidR="009E4FC4" w:rsidRDefault="009E4FC4" w:rsidP="009E4F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2B8A1CE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02454C6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CD500EC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2916B80" w14:textId="4D50C786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D5DA7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7A2A5C85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200-300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2C462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E4FC4" w14:paraId="1A711F72" w14:textId="77777777">
        <w:tc>
          <w:tcPr>
            <w:tcW w:w="565" w:type="dxa"/>
            <w:shd w:val="clear" w:color="auto" w:fill="auto"/>
          </w:tcPr>
          <w:p w14:paraId="4C452EF3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84" w:type="dxa"/>
            <w:shd w:val="clear" w:color="auto" w:fill="auto"/>
          </w:tcPr>
          <w:p w14:paraId="15270822" w14:textId="794E302D" w:rsidR="009E4FC4" w:rsidRDefault="009E4FC4" w:rsidP="009E4FC4">
            <w:pPr>
              <w:rPr>
                <w:sz w:val="22"/>
                <w:szCs w:val="22"/>
              </w:rPr>
            </w:pPr>
            <w:r w:rsidRPr="001C3758">
              <w:rPr>
                <w:b/>
                <w:lang w:eastAsia="en-US"/>
              </w:rPr>
              <w:t xml:space="preserve"> </w:t>
            </w:r>
            <w:r w:rsidRPr="001C3758">
              <w:rPr>
                <w:lang w:eastAsia="en-US"/>
              </w:rPr>
              <w:t xml:space="preserve">Приготовление рабочего раствора перманганата калия и установление   нормальной   концентрации. </w:t>
            </w:r>
            <w:r w:rsidRPr="001C3758">
              <w:rPr>
                <w:lang w:eastAsia="en-US"/>
              </w:rPr>
              <w:lastRenderedPageBreak/>
              <w:t>Определение содержания хлорида натрия в рассоле.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56FAA64" w14:textId="599A6ABF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7E86DFB" w14:textId="13FDFB01" w:rsidR="009E4FC4" w:rsidRDefault="009E4FC4" w:rsidP="009E4F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AD0241B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E05E545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3394A28" w14:textId="77777777" w:rsidR="009E4FC4" w:rsidRDefault="009E4FC4" w:rsidP="009E4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7DE9BF4" w14:textId="522B61BD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1194B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078214DC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Стр.300-400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66E522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9E4FC4" w14:paraId="6D690CCE" w14:textId="77777777" w:rsidTr="004D29BB">
        <w:tc>
          <w:tcPr>
            <w:tcW w:w="565" w:type="dxa"/>
            <w:shd w:val="clear" w:color="auto" w:fill="auto"/>
          </w:tcPr>
          <w:p w14:paraId="041E76C0" w14:textId="77777777" w:rsidR="009E4FC4" w:rsidRDefault="009E4FC4" w:rsidP="009E4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1" w:type="dxa"/>
            <w:gridSpan w:val="10"/>
            <w:shd w:val="clear" w:color="auto" w:fill="auto"/>
          </w:tcPr>
          <w:p w14:paraId="26CBA441" w14:textId="246CB4B3" w:rsidR="009E4FC4" w:rsidRPr="009E4FC4" w:rsidRDefault="009E4FC4" w:rsidP="009E4FC4">
            <w:pPr>
              <w:jc w:val="center"/>
              <w:rPr>
                <w:b/>
                <w:bCs/>
                <w:lang w:eastAsia="en-US"/>
              </w:rPr>
            </w:pPr>
            <w:r w:rsidRPr="001C3758">
              <w:rPr>
                <w:b/>
                <w:bCs/>
                <w:lang w:eastAsia="en-US"/>
              </w:rPr>
              <w:t xml:space="preserve">Тема 3.4. 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C3758">
              <w:rPr>
                <w:b/>
                <w:bCs/>
                <w:lang w:eastAsia="en-US"/>
              </w:rPr>
              <w:t>Физико-химические методы анализа</w:t>
            </w:r>
          </w:p>
        </w:tc>
      </w:tr>
      <w:tr w:rsidR="002A42C7" w14:paraId="2E2F79FB" w14:textId="77777777">
        <w:tc>
          <w:tcPr>
            <w:tcW w:w="565" w:type="dxa"/>
            <w:shd w:val="clear" w:color="auto" w:fill="auto"/>
          </w:tcPr>
          <w:p w14:paraId="00D026F1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084" w:type="dxa"/>
            <w:shd w:val="clear" w:color="auto" w:fill="auto"/>
          </w:tcPr>
          <w:p w14:paraId="4C72ACD0" w14:textId="774D2FC4" w:rsidR="002A42C7" w:rsidRDefault="002A42C7" w:rsidP="002A42C7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Сущность физико-химических методов анализа и их особенности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65C896B" w14:textId="672E6FDB" w:rsidR="002A42C7" w:rsidRPr="002A42C7" w:rsidRDefault="002A42C7" w:rsidP="002A42C7">
            <w:pPr>
              <w:jc w:val="center"/>
              <w:rPr>
                <w:bCs/>
                <w:sz w:val="22"/>
                <w:szCs w:val="22"/>
              </w:rPr>
            </w:pPr>
            <w:r w:rsidRPr="002A42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710BBB8" w14:textId="443B22FE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7FE4043" w14:textId="77777777" w:rsidR="002A42C7" w:rsidRDefault="002A42C7" w:rsidP="002A4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FF40994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020584B" w14:textId="77777777" w:rsidR="002A42C7" w:rsidRDefault="002A42C7" w:rsidP="002A4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63E813CE" w14:textId="7B8615EC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94CA884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6CE9B242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Стр.400-500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6873CD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2A42C7" w14:paraId="1345A1BC" w14:textId="77777777">
        <w:tc>
          <w:tcPr>
            <w:tcW w:w="565" w:type="dxa"/>
            <w:shd w:val="clear" w:color="auto" w:fill="auto"/>
          </w:tcPr>
          <w:p w14:paraId="6E676B59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84" w:type="dxa"/>
            <w:shd w:val="clear" w:color="auto" w:fill="auto"/>
          </w:tcPr>
          <w:p w14:paraId="108E1505" w14:textId="0B04E383" w:rsidR="002A42C7" w:rsidRDefault="002A42C7" w:rsidP="002A42C7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Определение качественного и количественного содержания жира в молоке.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5C912A5" w14:textId="5598C7DF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DDD15C2" w14:textId="35D0F42F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598C12B" w14:textId="77777777" w:rsidR="002A42C7" w:rsidRDefault="002A42C7" w:rsidP="002A4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03754AD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5B86AAF" w14:textId="77777777" w:rsidR="002A42C7" w:rsidRDefault="002A42C7" w:rsidP="002A4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EE17C89" w14:textId="461F02DC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73801F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6906CB66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Стр.1-50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B5F35A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2A42C7" w14:paraId="1A8893A9" w14:textId="77777777">
        <w:tc>
          <w:tcPr>
            <w:tcW w:w="565" w:type="dxa"/>
            <w:shd w:val="clear" w:color="auto" w:fill="auto"/>
          </w:tcPr>
          <w:p w14:paraId="1195AAD7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84" w:type="dxa"/>
            <w:shd w:val="clear" w:color="auto" w:fill="auto"/>
          </w:tcPr>
          <w:p w14:paraId="35C7C26A" w14:textId="7CAB4E20" w:rsidR="002A42C7" w:rsidRDefault="002A42C7" w:rsidP="002A42C7">
            <w:pPr>
              <w:rPr>
                <w:sz w:val="22"/>
                <w:szCs w:val="22"/>
              </w:rPr>
            </w:pPr>
            <w:r w:rsidRPr="001C3758">
              <w:rPr>
                <w:lang w:eastAsia="en-US"/>
              </w:rPr>
              <w:t>Сущность физико-химических методов анализа и их особенности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B7A1AD9" w14:textId="5C8B5B90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664D578" w14:textId="52E12473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55E1FE2" w14:textId="77777777" w:rsidR="002A42C7" w:rsidRDefault="002A42C7" w:rsidP="002A42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6F9D8ED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A03BBF0" w14:textId="77777777" w:rsidR="002A42C7" w:rsidRDefault="002A42C7" w:rsidP="002A4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C4DB6BC" w14:textId="22402F50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C682E41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14:paraId="13C332EE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Стр.51-80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859A98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2A42C7" w14:paraId="79FEAC46" w14:textId="77777777">
        <w:tc>
          <w:tcPr>
            <w:tcW w:w="565" w:type="dxa"/>
            <w:shd w:val="clear" w:color="auto" w:fill="auto"/>
          </w:tcPr>
          <w:p w14:paraId="6D93F7E1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60997077" w14:textId="77777777" w:rsidR="002A42C7" w:rsidRDefault="002A42C7" w:rsidP="002A42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14:paraId="797C7DA3" w14:textId="77777777" w:rsidR="002A42C7" w:rsidRDefault="002A42C7" w:rsidP="002A42C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(включает консультации к дисциплине)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7ECD272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3523F8D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55CB96C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1423CB9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52072E7" w14:textId="77777777" w:rsidR="002A42C7" w:rsidRDefault="002A42C7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8E4DEC3" w14:textId="77777777" w:rsidR="002A42C7" w:rsidRDefault="002A42C7" w:rsidP="002A4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F42A652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F37C91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</w:tr>
      <w:tr w:rsidR="002A42C7" w14:paraId="68AF7DB7" w14:textId="77777777">
        <w:tc>
          <w:tcPr>
            <w:tcW w:w="565" w:type="dxa"/>
            <w:shd w:val="clear" w:color="auto" w:fill="auto"/>
          </w:tcPr>
          <w:p w14:paraId="3A240552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12ECF96D" w14:textId="2C5D4C41" w:rsidR="002A42C7" w:rsidRDefault="002A42C7" w:rsidP="002A42C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Итого часов за   </w:t>
            </w:r>
            <w:r w:rsidR="00C56EC3">
              <w:rPr>
                <w:b/>
                <w:spacing w:val="-2"/>
                <w:sz w:val="22"/>
                <w:szCs w:val="22"/>
              </w:rPr>
              <w:t xml:space="preserve">6 </w:t>
            </w:r>
            <w:r>
              <w:rPr>
                <w:b/>
                <w:spacing w:val="-2"/>
                <w:sz w:val="22"/>
                <w:szCs w:val="22"/>
              </w:rPr>
              <w:t>семестр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8298DE3" w14:textId="3AE37F28" w:rsidR="002A42C7" w:rsidRDefault="00A308AB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D34F549" w14:textId="449205B6" w:rsidR="002A42C7" w:rsidRDefault="00A308AB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3B2D7B9" w14:textId="30F1EB56" w:rsidR="002A42C7" w:rsidRDefault="00A308AB" w:rsidP="00A30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F0AA4C2" w14:textId="4BDE2260" w:rsidR="002A42C7" w:rsidRDefault="00A308AB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65F6412" w14:textId="23D99870" w:rsidR="002A42C7" w:rsidRDefault="00A308AB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48EC5DB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44928B1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5AAE8BD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</w:tr>
      <w:tr w:rsidR="002A42C7" w14:paraId="19B8A8CD" w14:textId="77777777">
        <w:tc>
          <w:tcPr>
            <w:tcW w:w="565" w:type="dxa"/>
            <w:shd w:val="clear" w:color="auto" w:fill="auto"/>
          </w:tcPr>
          <w:p w14:paraId="2F76B444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77EE65EC" w14:textId="77777777" w:rsidR="002A42C7" w:rsidRDefault="002A42C7" w:rsidP="002A42C7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Всего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FC90B0B" w14:textId="6D9AEC5C" w:rsidR="002A42C7" w:rsidRDefault="000D651C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EB965A9" w14:textId="6DE33BE8" w:rsidR="002A42C7" w:rsidRDefault="000D651C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97DD4DF" w14:textId="5BB5F2F7" w:rsidR="002A42C7" w:rsidRDefault="00A308AB" w:rsidP="00A30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B5C25A3" w14:textId="6E36D009" w:rsidR="002A42C7" w:rsidRDefault="00A308AB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91CA1A6" w14:textId="47D7CF19" w:rsidR="002A42C7" w:rsidRDefault="00A308AB" w:rsidP="002A4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A72496E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D77B88E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4F0173F" w14:textId="77777777" w:rsidR="002A42C7" w:rsidRDefault="002A42C7" w:rsidP="002A42C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307CF0" w14:textId="77777777" w:rsidR="001F1617" w:rsidRDefault="001F1617">
      <w:pPr>
        <w:jc w:val="center"/>
        <w:rPr>
          <w:sz w:val="20"/>
          <w:szCs w:val="20"/>
        </w:rPr>
      </w:pPr>
    </w:p>
    <w:p w14:paraId="4B35F36E" w14:textId="77777777" w:rsidR="001F1617" w:rsidRDefault="001F1617">
      <w:pPr>
        <w:rPr>
          <w:sz w:val="20"/>
          <w:szCs w:val="20"/>
        </w:rPr>
      </w:pPr>
    </w:p>
    <w:p w14:paraId="0522F272" w14:textId="77777777" w:rsidR="00EA3804" w:rsidRDefault="00EA3804">
      <w:pPr>
        <w:rPr>
          <w:sz w:val="20"/>
          <w:szCs w:val="20"/>
        </w:rPr>
      </w:pPr>
    </w:p>
    <w:p w14:paraId="416C21CA" w14:textId="77777777" w:rsidR="00EA3804" w:rsidRDefault="00EA3804">
      <w:pPr>
        <w:rPr>
          <w:sz w:val="20"/>
          <w:szCs w:val="20"/>
        </w:rPr>
      </w:pPr>
    </w:p>
    <w:p w14:paraId="6FC8A08B" w14:textId="77777777" w:rsidR="001F1617" w:rsidRDefault="00BF31EF">
      <w:pPr>
        <w:jc w:val="center"/>
        <w:rPr>
          <w:b/>
        </w:rPr>
      </w:pPr>
      <w:r>
        <w:rPr>
          <w:b/>
        </w:rPr>
        <w:t>Используемая литература</w:t>
      </w:r>
    </w:p>
    <w:p w14:paraId="7EC3EFAD" w14:textId="77777777" w:rsidR="001F1617" w:rsidRDefault="001F1617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117"/>
      </w:tblGrid>
      <w:tr w:rsidR="001F1617" w14:paraId="1DBFBD62" w14:textId="77777777">
        <w:tc>
          <w:tcPr>
            <w:tcW w:w="948" w:type="dxa"/>
            <w:shd w:val="clear" w:color="auto" w:fill="auto"/>
          </w:tcPr>
          <w:p w14:paraId="3DCEB15D" w14:textId="77777777" w:rsidR="001F1617" w:rsidRDefault="00BF31EF">
            <w:pPr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9117" w:type="dxa"/>
            <w:shd w:val="clear" w:color="auto" w:fill="auto"/>
          </w:tcPr>
          <w:p w14:paraId="3D771DD1" w14:textId="77777777" w:rsidR="001F1617" w:rsidRDefault="00BF3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литературы</w:t>
            </w:r>
          </w:p>
        </w:tc>
      </w:tr>
      <w:tr w:rsidR="001F1617" w14:paraId="75ABC030" w14:textId="77777777">
        <w:tc>
          <w:tcPr>
            <w:tcW w:w="10065" w:type="dxa"/>
            <w:gridSpan w:val="2"/>
            <w:shd w:val="clear" w:color="auto" w:fill="auto"/>
          </w:tcPr>
          <w:p w14:paraId="5FD12600" w14:textId="77777777" w:rsidR="001F1617" w:rsidRDefault="00BF31EF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</w:tr>
      <w:tr w:rsidR="001F1617" w14:paraId="60527E39" w14:textId="77777777">
        <w:tc>
          <w:tcPr>
            <w:tcW w:w="10065" w:type="dxa"/>
            <w:gridSpan w:val="2"/>
            <w:shd w:val="clear" w:color="auto" w:fill="auto"/>
          </w:tcPr>
          <w:p w14:paraId="58F8EABF" w14:textId="77777777" w:rsidR="001F1617" w:rsidRDefault="00BF31E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Печатные издания</w:t>
            </w:r>
          </w:p>
        </w:tc>
      </w:tr>
      <w:tr w:rsidR="001F1617" w14:paraId="74C97BD7" w14:textId="77777777">
        <w:tc>
          <w:tcPr>
            <w:tcW w:w="948" w:type="dxa"/>
            <w:shd w:val="clear" w:color="auto" w:fill="auto"/>
          </w:tcPr>
          <w:p w14:paraId="57C12C91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28D7AB0B" w14:textId="4507D4F9" w:rsidR="001F1617" w:rsidRDefault="0041432A">
            <w:pPr>
              <w:shd w:val="clear" w:color="auto" w:fill="FFFFFF"/>
              <w:autoSpaceDE w:val="0"/>
              <w:spacing w:after="200"/>
              <w:ind w:right="566"/>
            </w:pPr>
            <w:r w:rsidRPr="0041432A">
              <w:rPr>
                <w:iCs/>
                <w:color w:val="000000"/>
                <w:shd w:val="clear" w:color="auto" w:fill="FFFFFF"/>
              </w:rPr>
              <w:t xml:space="preserve">Иванкин, А. Н., Аналитическая химия : учебное пособие / А. Н. Иванкин, Г. Л. Олиференко, А. В. Куликовский. — </w:t>
            </w:r>
            <w:r w:rsidR="00BD7778" w:rsidRPr="0041432A">
              <w:rPr>
                <w:iCs/>
                <w:color w:val="000000"/>
                <w:shd w:val="clear" w:color="auto" w:fill="FFFFFF"/>
              </w:rPr>
              <w:t>Москва:</w:t>
            </w:r>
            <w:r w:rsidRPr="0041432A">
              <w:rPr>
                <w:iCs/>
                <w:color w:val="000000"/>
                <w:shd w:val="clear" w:color="auto" w:fill="FFFFFF"/>
              </w:rPr>
              <w:t xml:space="preserve"> КноРус, 2024. — 298 с. — ISBN 978-5-406-11886-3. — URL: https://book.ru/book/949924 (дата обращения: 04.06.2023). — </w:t>
            </w:r>
            <w:r w:rsidR="00BD7778" w:rsidRPr="0041432A">
              <w:rPr>
                <w:iCs/>
                <w:color w:val="000000"/>
                <w:shd w:val="clear" w:color="auto" w:fill="FFFFFF"/>
              </w:rPr>
              <w:t>Текст:</w:t>
            </w:r>
            <w:r w:rsidRPr="0041432A">
              <w:rPr>
                <w:iCs/>
                <w:color w:val="000000"/>
                <w:shd w:val="clear" w:color="auto" w:fill="FFFFFF"/>
              </w:rPr>
              <w:t xml:space="preserve"> электронный.</w:t>
            </w:r>
          </w:p>
        </w:tc>
      </w:tr>
      <w:tr w:rsidR="001F1617" w14:paraId="10631709" w14:textId="77777777">
        <w:tc>
          <w:tcPr>
            <w:tcW w:w="948" w:type="dxa"/>
            <w:shd w:val="clear" w:color="auto" w:fill="auto"/>
          </w:tcPr>
          <w:p w14:paraId="70A0E5CE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679D1608" w14:textId="76073EA5" w:rsidR="001F1617" w:rsidRDefault="0041432A">
            <w:pPr>
              <w:shd w:val="clear" w:color="auto" w:fill="FFFFFF"/>
              <w:autoSpaceDE w:val="0"/>
              <w:spacing w:after="200"/>
              <w:ind w:right="566"/>
            </w:pPr>
            <w:r w:rsidRPr="0041432A">
              <w:t xml:space="preserve">Борисов, А. Н., </w:t>
            </w:r>
            <w:r w:rsidR="00BD7778" w:rsidRPr="0041432A">
              <w:t>Химия:</w:t>
            </w:r>
            <w:r w:rsidRPr="0041432A">
              <w:t xml:space="preserve"> учебник / А. Н. Борисов, Е. С. Остроглядов, Т. Б. Бойцова, Л. П. Ардашева. — </w:t>
            </w:r>
            <w:r w:rsidR="00BD7778" w:rsidRPr="0041432A">
              <w:t>Москва:</w:t>
            </w:r>
            <w:r w:rsidRPr="0041432A">
              <w:t xml:space="preserve"> КноРус, 2024. — 331 с. — ISBN 978-5-406-11987-7. — URL: https://book.ru/book/950237 (дата обращения: 04.06.2023). — </w:t>
            </w:r>
            <w:r w:rsidR="00BD7778" w:rsidRPr="0041432A">
              <w:t>Текст:</w:t>
            </w:r>
            <w:r w:rsidRPr="0041432A">
              <w:t xml:space="preserve"> электронный.</w:t>
            </w:r>
          </w:p>
        </w:tc>
      </w:tr>
      <w:tr w:rsidR="0041432A" w14:paraId="74D20A95" w14:textId="77777777">
        <w:tc>
          <w:tcPr>
            <w:tcW w:w="948" w:type="dxa"/>
            <w:shd w:val="clear" w:color="auto" w:fill="auto"/>
          </w:tcPr>
          <w:p w14:paraId="44777DD9" w14:textId="77777777" w:rsidR="0041432A" w:rsidRDefault="0041432A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3723D5E9" w14:textId="437A2F20" w:rsidR="0041432A" w:rsidRPr="0041432A" w:rsidRDefault="0041432A">
            <w:pPr>
              <w:shd w:val="clear" w:color="auto" w:fill="FFFFFF"/>
              <w:autoSpaceDE w:val="0"/>
              <w:spacing w:after="200"/>
              <w:ind w:right="566"/>
            </w:pPr>
            <w:r w:rsidRPr="0041432A">
              <w:t xml:space="preserve">Кокорева, В. В., Химия : учебное пособие / В. В. Кокорева. — </w:t>
            </w:r>
            <w:r w:rsidR="00BD7778" w:rsidRPr="0041432A">
              <w:t>Москва:</w:t>
            </w:r>
            <w:r w:rsidRPr="0041432A">
              <w:t xml:space="preserve"> КноРус, 2023. — 371 с. — ISBN 978-5-406-10075-2. — URL: https://book.ru/book/947249 (дата обращения: 04.06.2023). — </w:t>
            </w:r>
            <w:r w:rsidR="00BD7778" w:rsidRPr="0041432A">
              <w:t>Текст:</w:t>
            </w:r>
            <w:r w:rsidRPr="0041432A">
              <w:t xml:space="preserve"> электронный.</w:t>
            </w:r>
          </w:p>
        </w:tc>
      </w:tr>
      <w:tr w:rsidR="001F1617" w14:paraId="7346088F" w14:textId="77777777">
        <w:tc>
          <w:tcPr>
            <w:tcW w:w="10065" w:type="dxa"/>
            <w:gridSpan w:val="2"/>
            <w:shd w:val="clear" w:color="auto" w:fill="auto"/>
          </w:tcPr>
          <w:p w14:paraId="38ECE626" w14:textId="77777777" w:rsidR="001F1617" w:rsidRDefault="00BF31E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</w:tr>
      <w:tr w:rsidR="001F1617" w14:paraId="49A1F555" w14:textId="77777777">
        <w:tc>
          <w:tcPr>
            <w:tcW w:w="948" w:type="dxa"/>
            <w:shd w:val="clear" w:color="auto" w:fill="auto"/>
          </w:tcPr>
          <w:p w14:paraId="60C33E19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3D323181" w14:textId="527A976E" w:rsidR="001F1617" w:rsidRDefault="0041432A">
            <w:pPr>
              <w:shd w:val="clear" w:color="auto" w:fill="FFFFFF"/>
              <w:jc w:val="both"/>
              <w:rPr>
                <w:b/>
              </w:rPr>
            </w:pPr>
            <w:r w:rsidRPr="0041432A">
              <w:t xml:space="preserve">Органическая </w:t>
            </w:r>
            <w:r w:rsidR="00BD7778" w:rsidRPr="0041432A">
              <w:t>химия:</w:t>
            </w:r>
            <w:r w:rsidRPr="0041432A">
              <w:t xml:space="preserve"> учебник / Т. Л. Семакова, Е. В. Куваева, Г. В. Ксенофонтова [и др.</w:t>
            </w:r>
            <w:r w:rsidR="00BD7778" w:rsidRPr="0041432A">
              <w:t>];</w:t>
            </w:r>
            <w:r w:rsidRPr="0041432A">
              <w:t xml:space="preserve"> под ред. И. П. Яковлева. — </w:t>
            </w:r>
            <w:r w:rsidR="00BD7778" w:rsidRPr="0041432A">
              <w:t>Москва:</w:t>
            </w:r>
            <w:r w:rsidRPr="0041432A">
              <w:t xml:space="preserve"> КноРус, 2023. — 289 с. — ISBN 978-5-406-10413-2. — URL: https://book.ru/book/947353 (дата обращения: 04.06.2023). — </w:t>
            </w:r>
            <w:r w:rsidR="00BD7778" w:rsidRPr="0041432A">
              <w:t>Текст:</w:t>
            </w:r>
            <w:r w:rsidRPr="0041432A">
              <w:t xml:space="preserve"> электронный.</w:t>
            </w:r>
          </w:p>
        </w:tc>
      </w:tr>
      <w:tr w:rsidR="001F1617" w14:paraId="200124E2" w14:textId="77777777">
        <w:tc>
          <w:tcPr>
            <w:tcW w:w="948" w:type="dxa"/>
            <w:shd w:val="clear" w:color="auto" w:fill="auto"/>
          </w:tcPr>
          <w:p w14:paraId="654DA50E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6EC1E87E" w14:textId="0233BA74" w:rsidR="001F1617" w:rsidRDefault="0041432A">
            <w:pPr>
              <w:shd w:val="clear" w:color="auto" w:fill="FFFFFF"/>
              <w:jc w:val="both"/>
              <w:rPr>
                <w:b/>
              </w:rPr>
            </w:pPr>
            <w:r w:rsidRPr="0041432A">
              <w:t>Глинка, Н. Л., Общая химия</w:t>
            </w:r>
            <w:r w:rsidR="00BD7778" w:rsidRPr="0041432A">
              <w:t>.:</w:t>
            </w:r>
            <w:r w:rsidRPr="0041432A">
              <w:t xml:space="preserve"> учебное пособие / Н. Л. Глинка. — </w:t>
            </w:r>
            <w:r w:rsidR="00BD7778" w:rsidRPr="0041432A">
              <w:t>Москва:</w:t>
            </w:r>
            <w:r w:rsidRPr="0041432A">
              <w:t xml:space="preserve"> КноРус, 2023. — 749 с. — ISBN 978-5-406-11166-6. — URL: https://book.ru/book/947684 (дата обращения: 04.06.2023). — </w:t>
            </w:r>
            <w:r w:rsidR="00BD7778" w:rsidRPr="0041432A">
              <w:t>Текст:</w:t>
            </w:r>
            <w:r w:rsidRPr="0041432A">
              <w:t xml:space="preserve"> электронный.</w:t>
            </w:r>
          </w:p>
        </w:tc>
      </w:tr>
      <w:tr w:rsidR="001F1617" w14:paraId="3E0D7996" w14:textId="77777777">
        <w:tc>
          <w:tcPr>
            <w:tcW w:w="948" w:type="dxa"/>
            <w:shd w:val="clear" w:color="auto" w:fill="auto"/>
          </w:tcPr>
          <w:p w14:paraId="66F0B65C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3B90D378" w14:textId="39D3A472" w:rsidR="001F1617" w:rsidRDefault="0041432A">
            <w:pPr>
              <w:shd w:val="clear" w:color="auto" w:fill="FFFFFF"/>
              <w:jc w:val="both"/>
              <w:rPr>
                <w:b/>
              </w:rPr>
            </w:pPr>
            <w:r w:rsidRPr="0041432A">
              <w:t xml:space="preserve">Жуков, Б. Д., Коллоидная </w:t>
            </w:r>
            <w:r w:rsidR="00BD7778" w:rsidRPr="0041432A">
              <w:t>химия:</w:t>
            </w:r>
            <w:r w:rsidRPr="0041432A">
              <w:t xml:space="preserve"> учебник / Б. Д. Жуков. — </w:t>
            </w:r>
            <w:r w:rsidR="00BD7778" w:rsidRPr="0041432A">
              <w:t>Москва:</w:t>
            </w:r>
            <w:r w:rsidRPr="0041432A">
              <w:t xml:space="preserve"> КноРус, 2023. — 340 с. — ISBN 978-5-406-10793-5. — URL: https://book.ru/book/947825 (дата обращения: 04.06.2023). — </w:t>
            </w:r>
            <w:r w:rsidR="00BD7778" w:rsidRPr="0041432A">
              <w:t>Текст:</w:t>
            </w:r>
            <w:r w:rsidRPr="0041432A">
              <w:t xml:space="preserve"> электронный.</w:t>
            </w:r>
          </w:p>
        </w:tc>
      </w:tr>
      <w:tr w:rsidR="001F1617" w14:paraId="26A67B2F" w14:textId="77777777">
        <w:tc>
          <w:tcPr>
            <w:tcW w:w="10065" w:type="dxa"/>
            <w:gridSpan w:val="2"/>
            <w:shd w:val="clear" w:color="auto" w:fill="auto"/>
          </w:tcPr>
          <w:p w14:paraId="25FE44EA" w14:textId="77777777" w:rsidR="001F1617" w:rsidRDefault="00BF31EF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</w:tc>
      </w:tr>
      <w:tr w:rsidR="001F1617" w14:paraId="67E7964C" w14:textId="77777777">
        <w:tc>
          <w:tcPr>
            <w:tcW w:w="10065" w:type="dxa"/>
            <w:gridSpan w:val="2"/>
            <w:shd w:val="clear" w:color="auto" w:fill="auto"/>
          </w:tcPr>
          <w:p w14:paraId="5BD07A10" w14:textId="77777777" w:rsidR="001F1617" w:rsidRDefault="00BF31E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Печатные издания</w:t>
            </w:r>
          </w:p>
        </w:tc>
      </w:tr>
      <w:tr w:rsidR="001F1617" w14:paraId="749DF86E" w14:textId="77777777">
        <w:tc>
          <w:tcPr>
            <w:tcW w:w="948" w:type="dxa"/>
            <w:shd w:val="clear" w:color="auto" w:fill="auto"/>
          </w:tcPr>
          <w:p w14:paraId="3A7DBD53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04D4D938" w14:textId="77777777" w:rsidR="001F1617" w:rsidRDefault="0041432A">
            <w:pPr>
              <w:shd w:val="clear" w:color="auto" w:fill="FFFFFF"/>
              <w:jc w:val="both"/>
              <w:rPr>
                <w:rFonts w:ascii="Calibri" w:hAnsi="Calibri" w:cs="Calibri"/>
                <w:color w:val="FF0000"/>
              </w:rPr>
            </w:pPr>
            <w:r w:rsidRPr="0041432A">
              <w:rPr>
                <w:color w:val="000000"/>
                <w:shd w:val="clear" w:color="auto" w:fill="FFFFFF"/>
              </w:rPr>
              <w:t>Золотов, Ю.А.. История и методология аналитической химии : Учебное пособие / Ю.А. Золотов, В.И. Вершинин — Москва : Лаборатория знаний, 2023. — 497 с. — ISBN 978-5-93208-616-2. — URL: https://book.ru/book/948347 (дата обращения: 04.06.2023). — Текст : электронный.</w:t>
            </w:r>
          </w:p>
        </w:tc>
      </w:tr>
      <w:tr w:rsidR="001F1617" w14:paraId="06945B14" w14:textId="77777777">
        <w:trPr>
          <w:trHeight w:val="90"/>
        </w:trPr>
        <w:tc>
          <w:tcPr>
            <w:tcW w:w="948" w:type="dxa"/>
            <w:shd w:val="clear" w:color="auto" w:fill="auto"/>
          </w:tcPr>
          <w:p w14:paraId="6B5091EA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0CFAA4E3" w14:textId="77777777" w:rsidR="001F1617" w:rsidRDefault="0041432A">
            <w:pPr>
              <w:shd w:val="clear" w:color="auto" w:fill="FFFFFF"/>
              <w:jc w:val="both"/>
              <w:rPr>
                <w:rFonts w:ascii="Calibri" w:hAnsi="Calibri" w:cs="Calibri"/>
                <w:color w:val="FF0000"/>
              </w:rPr>
            </w:pPr>
            <w:r w:rsidRPr="0041432A">
              <w:rPr>
                <w:color w:val="000000"/>
                <w:shd w:val="clear" w:color="auto" w:fill="FFFFFF"/>
              </w:rPr>
              <w:t>Бабков, А.В.. Неорганическая химия. Атомы и химические реакции: ЕГЭ олимпиады поступление в вуз : Учебное пособие / А.В. Бабков, П.А. Бабков — Москва : Лаборатория знаний, 2023. — 381 с. — ISBN 978-5-93208-615-5. — URL: https://book.ru/book/948544 (дата обращения: 04.06.2023). — Текст : электронный.</w:t>
            </w:r>
          </w:p>
        </w:tc>
      </w:tr>
      <w:tr w:rsidR="001F1617" w14:paraId="5DB3A802" w14:textId="77777777">
        <w:tc>
          <w:tcPr>
            <w:tcW w:w="10065" w:type="dxa"/>
            <w:gridSpan w:val="2"/>
            <w:shd w:val="clear" w:color="auto" w:fill="auto"/>
          </w:tcPr>
          <w:p w14:paraId="0476D41A" w14:textId="77777777" w:rsidR="001F1617" w:rsidRDefault="00BF31EF">
            <w:pPr>
              <w:pStyle w:val="af6"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</w:tr>
      <w:tr w:rsidR="001F1617" w14:paraId="4BEA0A38" w14:textId="77777777">
        <w:tc>
          <w:tcPr>
            <w:tcW w:w="948" w:type="dxa"/>
            <w:shd w:val="clear" w:color="auto" w:fill="auto"/>
          </w:tcPr>
          <w:p w14:paraId="50414844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737E35FC" w14:textId="77777777" w:rsidR="001F1617" w:rsidRDefault="0041432A">
            <w:pPr>
              <w:rPr>
                <w:lang w:eastAsia="en-US"/>
              </w:rPr>
            </w:pPr>
            <w:r w:rsidRPr="0041432A">
              <w:rPr>
                <w:color w:val="000000"/>
                <w:shd w:val="clear" w:color="auto" w:fill="FFFFFF"/>
              </w:rPr>
              <w:t>Кочеткова, А. А., Химия для специальности "Поварское и кондитерское дело" : учебник / А. А. Кочеткова. — Москва : КноРус, 2023. — 294 с. — ISBN 978-5-406-11183-3. — URL: https://book.ru/book/948576 (дата обращения: 04.06.2023). — Текст : электронный.</w:t>
            </w:r>
          </w:p>
        </w:tc>
      </w:tr>
      <w:tr w:rsidR="001F1617" w14:paraId="0078324E" w14:textId="77777777">
        <w:tc>
          <w:tcPr>
            <w:tcW w:w="948" w:type="dxa"/>
            <w:shd w:val="clear" w:color="auto" w:fill="auto"/>
          </w:tcPr>
          <w:p w14:paraId="6C96E1FB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736839A4" w14:textId="77777777" w:rsidR="001F1617" w:rsidRDefault="0041432A">
            <w:pPr>
              <w:rPr>
                <w:lang w:eastAsia="en-US"/>
              </w:rPr>
            </w:pPr>
            <w:r w:rsidRPr="0041432A">
              <w:rPr>
                <w:color w:val="000000"/>
                <w:shd w:val="clear" w:color="auto" w:fill="FFFFFF"/>
              </w:rPr>
              <w:t>Глинка, Н. Л., Задачи и упражнения по общей химии : учебное пособие / Н. Л. Глинка, Т. Е. Алексеева, Н. Б. Платунова, Т. Е. Хрипунова. — Москва : КноРус, 2023. — 240 с. — ISBN 978-5-406-11511-4. — URL: https://book.ru/book/949214 (дата обращения: 04.06.2023). — Текст : электронный.</w:t>
            </w:r>
          </w:p>
        </w:tc>
      </w:tr>
      <w:tr w:rsidR="001F1617" w14:paraId="3F136012" w14:textId="77777777">
        <w:tc>
          <w:tcPr>
            <w:tcW w:w="948" w:type="dxa"/>
            <w:shd w:val="clear" w:color="auto" w:fill="auto"/>
          </w:tcPr>
          <w:p w14:paraId="1E2E9934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7CB82293" w14:textId="77777777" w:rsidR="001F1617" w:rsidRDefault="0041432A">
            <w:pPr>
              <w:rPr>
                <w:lang w:eastAsia="en-US"/>
              </w:rPr>
            </w:pPr>
            <w:r w:rsidRPr="0041432A">
              <w:rPr>
                <w:iCs/>
                <w:color w:val="000000"/>
                <w:shd w:val="clear" w:color="auto" w:fill="FFFFFF"/>
              </w:rPr>
              <w:t>Сироткин, О. С., Химия : учебник / О. С. Сироткин, Р. О. Сироткин. — Москва : КноРус, 2023. — 363 с. — ISBN 978-5-406-11854-2. — URL: https://book.ru/book/949868 (дата обращения: 04.06.2023). — Текст : электронный.</w:t>
            </w:r>
          </w:p>
        </w:tc>
      </w:tr>
      <w:tr w:rsidR="001F1617" w14:paraId="0E5D6E4F" w14:textId="77777777">
        <w:tc>
          <w:tcPr>
            <w:tcW w:w="948" w:type="dxa"/>
            <w:shd w:val="clear" w:color="auto" w:fill="auto"/>
          </w:tcPr>
          <w:p w14:paraId="65595BBE" w14:textId="77777777" w:rsidR="001F1617" w:rsidRDefault="001F1617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3021739F" w14:textId="77777777" w:rsidR="001F1617" w:rsidRDefault="0041432A">
            <w:pPr>
              <w:rPr>
                <w:iCs/>
                <w:color w:val="000000"/>
                <w:shd w:val="clear" w:color="auto" w:fill="FFFFFF"/>
              </w:rPr>
            </w:pPr>
            <w:r w:rsidRPr="0041432A">
              <w:rPr>
                <w:iCs/>
                <w:color w:val="000000"/>
                <w:shd w:val="clear" w:color="auto" w:fill="FFFFFF"/>
              </w:rPr>
              <w:t>Саенко, О. Е., Органическая химия (с практикумом) : учебник / О. Е. Саенко. — Москва : КноРус, 2023. — 177 с. — ISBN 978-5-406-11969-3. — URL: https://book.ru/book/950154 (дата обращения: 04.06.2023). — Текст : электронный.</w:t>
            </w:r>
          </w:p>
        </w:tc>
      </w:tr>
      <w:tr w:rsidR="0041432A" w14:paraId="5EFC8193" w14:textId="77777777">
        <w:tc>
          <w:tcPr>
            <w:tcW w:w="948" w:type="dxa"/>
            <w:shd w:val="clear" w:color="auto" w:fill="auto"/>
          </w:tcPr>
          <w:p w14:paraId="315D947B" w14:textId="77777777" w:rsidR="0041432A" w:rsidRDefault="0041432A" w:rsidP="0041432A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6E160CF8" w14:textId="77777777" w:rsidR="0041432A" w:rsidRPr="00DB206B" w:rsidRDefault="0041432A" w:rsidP="0041432A">
            <w:pPr>
              <w:shd w:val="clear" w:color="auto" w:fill="FFFFFF"/>
              <w:jc w:val="both"/>
            </w:pPr>
            <w:r w:rsidRPr="00932693">
              <w:rPr>
                <w:szCs w:val="32"/>
              </w:rPr>
              <w:t xml:space="preserve">Электронная библиотечная система. </w:t>
            </w:r>
            <w:r w:rsidRPr="00932693">
              <w:rPr>
                <w:szCs w:val="32"/>
                <w:lang w:val="en-US"/>
              </w:rPr>
              <w:t>BOOK</w:t>
            </w:r>
            <w:r w:rsidRPr="00932693">
              <w:rPr>
                <w:szCs w:val="32"/>
              </w:rPr>
              <w:t>.</w:t>
            </w:r>
            <w:r w:rsidRPr="00932693">
              <w:rPr>
                <w:szCs w:val="32"/>
                <w:lang w:val="en-US"/>
              </w:rPr>
              <w:t>ru</w:t>
            </w:r>
            <w:r w:rsidRPr="00932693">
              <w:rPr>
                <w:szCs w:val="32"/>
              </w:rPr>
              <w:t>. [Электронный ресурс]. Режим доступа</w:t>
            </w:r>
            <w:r w:rsidRPr="00932693">
              <w:t xml:space="preserve"> </w:t>
            </w:r>
            <w:hyperlink r:id="rId8" w:history="1">
              <w:r w:rsidRPr="00932693">
                <w:rPr>
                  <w:rStyle w:val="a5"/>
                  <w:szCs w:val="32"/>
                </w:rPr>
                <w:t>https://book.ru/</w:t>
              </w:r>
            </w:hyperlink>
          </w:p>
        </w:tc>
      </w:tr>
      <w:tr w:rsidR="0041432A" w14:paraId="6AE37E4F" w14:textId="77777777">
        <w:tc>
          <w:tcPr>
            <w:tcW w:w="948" w:type="dxa"/>
            <w:shd w:val="clear" w:color="auto" w:fill="auto"/>
          </w:tcPr>
          <w:p w14:paraId="1803CB6E" w14:textId="77777777" w:rsidR="0041432A" w:rsidRDefault="0041432A" w:rsidP="0041432A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64A00B6F" w14:textId="77777777" w:rsidR="0041432A" w:rsidRPr="00DB206B" w:rsidRDefault="0041432A" w:rsidP="0041432A">
            <w:pPr>
              <w:shd w:val="clear" w:color="auto" w:fill="FFFFFF"/>
              <w:jc w:val="both"/>
            </w:pPr>
            <w:r w:rsidRPr="00932693">
              <w:t xml:space="preserve">Электронная библиотечная система. Академия. [Электронный ресурс]. Режим доступа </w:t>
            </w:r>
            <w:hyperlink r:id="rId9" w:history="1">
              <w:r w:rsidRPr="00932693">
                <w:rPr>
                  <w:rStyle w:val="a5"/>
                </w:rPr>
                <w:t>https://www.academia-moscow.ru/</w:t>
              </w:r>
            </w:hyperlink>
            <w:r w:rsidRPr="00932693">
              <w:t xml:space="preserve"> </w:t>
            </w:r>
          </w:p>
        </w:tc>
      </w:tr>
      <w:tr w:rsidR="0041432A" w14:paraId="2AFA9BF0" w14:textId="77777777">
        <w:tc>
          <w:tcPr>
            <w:tcW w:w="948" w:type="dxa"/>
            <w:shd w:val="clear" w:color="auto" w:fill="auto"/>
          </w:tcPr>
          <w:p w14:paraId="34718680" w14:textId="77777777" w:rsidR="0041432A" w:rsidRDefault="0041432A" w:rsidP="0041432A">
            <w:pPr>
              <w:pStyle w:val="af6"/>
              <w:numPr>
                <w:ilvl w:val="2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7" w:type="dxa"/>
            <w:shd w:val="clear" w:color="auto" w:fill="auto"/>
          </w:tcPr>
          <w:p w14:paraId="0241A243" w14:textId="77777777" w:rsidR="0041432A" w:rsidRPr="005A6048" w:rsidRDefault="0041432A" w:rsidP="0041432A">
            <w:pPr>
              <w:shd w:val="clear" w:color="auto" w:fill="FFFFFF"/>
              <w:jc w:val="both"/>
            </w:pPr>
            <w:r w:rsidRPr="00932693">
              <w:t xml:space="preserve">Электронная библиотечная система. Знаниум. [Электронный ресурс]. Режим доступа </w:t>
            </w:r>
            <w:hyperlink r:id="rId10" w:history="1">
              <w:r w:rsidRPr="00932693">
                <w:rPr>
                  <w:rStyle w:val="a5"/>
                </w:rPr>
                <w:t>https://znanium.com/</w:t>
              </w:r>
            </w:hyperlink>
          </w:p>
        </w:tc>
      </w:tr>
    </w:tbl>
    <w:p w14:paraId="6B3D177C" w14:textId="77777777" w:rsidR="001F1617" w:rsidRDefault="001F1617">
      <w:pPr>
        <w:ind w:left="720"/>
        <w:rPr>
          <w:lang w:eastAsia="en-US"/>
        </w:rPr>
        <w:sectPr w:rsidR="001F16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BAE3F7" w14:textId="77777777" w:rsidR="001F1617" w:rsidRDefault="001F1617">
      <w:pPr>
        <w:ind w:left="720"/>
        <w:rPr>
          <w:lang w:eastAsia="en-US"/>
        </w:rPr>
      </w:pPr>
    </w:p>
    <w:p w14:paraId="19C82E35" w14:textId="77777777" w:rsidR="001F1617" w:rsidRDefault="001F1617">
      <w:pPr>
        <w:rPr>
          <w:lang w:eastAsia="en-US"/>
        </w:rPr>
      </w:pPr>
    </w:p>
    <w:p w14:paraId="2FA178ED" w14:textId="77777777" w:rsidR="001F1617" w:rsidRDefault="00BF31EF">
      <w:pPr>
        <w:ind w:left="720"/>
        <w:jc w:val="center"/>
        <w:rPr>
          <w:lang w:eastAsia="en-US"/>
        </w:rPr>
      </w:pPr>
      <w:r>
        <w:rPr>
          <w:lang w:eastAsia="en-US"/>
        </w:rPr>
        <w:t xml:space="preserve">ДЛЯ ЗАМЕТОК ПРОВЕРЯЮЩЕГО </w:t>
      </w:r>
    </w:p>
    <w:p w14:paraId="60A8F57C" w14:textId="77777777" w:rsidR="001F1617" w:rsidRDefault="00BF31EF">
      <w:pPr>
        <w:pBdr>
          <w:bottom w:val="single" w:sz="12" w:space="1" w:color="auto"/>
        </w:pBdr>
        <w:rPr>
          <w:lang w:eastAsia="en-US"/>
        </w:rPr>
      </w:pPr>
      <w:r>
        <w:rPr>
          <w:lang w:eastAsia="en-US"/>
        </w:rPr>
        <w:t>________________________________________________________________________________________</w:t>
      </w:r>
    </w:p>
    <w:p w14:paraId="4CDE8AA3" w14:textId="77777777" w:rsidR="001F1617" w:rsidRDefault="00BF31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95AF8" w14:textId="77777777" w:rsidR="001F1617" w:rsidRDefault="001F1617">
      <w:pPr>
        <w:jc w:val="center"/>
        <w:rPr>
          <w:b/>
          <w:i/>
        </w:rPr>
      </w:pPr>
    </w:p>
    <w:p w14:paraId="1AA3A813" w14:textId="77777777" w:rsidR="001F1617" w:rsidRDefault="001F1617">
      <w:pPr>
        <w:jc w:val="center"/>
        <w:rPr>
          <w:b/>
          <w:i/>
        </w:rPr>
      </w:pPr>
    </w:p>
    <w:p w14:paraId="13739B6D" w14:textId="77777777" w:rsidR="001F1617" w:rsidRDefault="00BF31EF">
      <w:pPr>
        <w:jc w:val="center"/>
        <w:rPr>
          <w:b/>
        </w:rPr>
      </w:pPr>
      <w:r>
        <w:rPr>
          <w:b/>
        </w:rPr>
        <w:t>ПРИЛОЖЕНИЕ 1</w:t>
      </w:r>
    </w:p>
    <w:p w14:paraId="551E52C1" w14:textId="77777777" w:rsidR="001F1617" w:rsidRDefault="00BF31EF">
      <w:r>
        <w:t>Код видов занятий:</w:t>
      </w:r>
    </w:p>
    <w:p w14:paraId="07598BC3" w14:textId="77777777" w:rsidR="001F1617" w:rsidRDefault="001F1617"/>
    <w:p w14:paraId="11535C8F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Лекция;</w:t>
      </w:r>
    </w:p>
    <w:p w14:paraId="46128D93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Комбинированный урок (лекция+ опрос);</w:t>
      </w:r>
    </w:p>
    <w:p w14:paraId="50CE2003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обучение (работа с методическим материалом);</w:t>
      </w:r>
    </w:p>
    <w:p w14:paraId="0EAEE43E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Лабораторная </w:t>
      </w:r>
    </w:p>
    <w:p w14:paraId="6676C722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работа;</w:t>
      </w:r>
    </w:p>
    <w:p w14:paraId="75C24E6C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работа;</w:t>
      </w:r>
    </w:p>
    <w:p w14:paraId="3A4774BA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(включает консультации к дисциплине);</w:t>
      </w:r>
    </w:p>
    <w:p w14:paraId="6255E832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практика;</w:t>
      </w:r>
    </w:p>
    <w:p w14:paraId="14B9C432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Курсовое проектирование (курсовая работа);</w:t>
      </w:r>
    </w:p>
    <w:p w14:paraId="35A87992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программа;</w:t>
      </w:r>
    </w:p>
    <w:p w14:paraId="1B4CB3DA" w14:textId="77777777" w:rsidR="001F1617" w:rsidRDefault="00BF31EF">
      <w:pPr>
        <w:pStyle w:val="af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игра.</w:t>
      </w:r>
    </w:p>
    <w:p w14:paraId="689C758E" w14:textId="77777777" w:rsidR="001F1617" w:rsidRDefault="00BF31EF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14:paraId="5556ADBD" w14:textId="77777777" w:rsidR="001F1617" w:rsidRDefault="001F1617">
      <w:pPr>
        <w:ind w:left="360"/>
      </w:pPr>
    </w:p>
    <w:p w14:paraId="79540DBD" w14:textId="77777777" w:rsidR="001F1617" w:rsidRDefault="00BF31EF">
      <w:r>
        <w:t>Код видов  наглядных пособий:</w:t>
      </w:r>
    </w:p>
    <w:p w14:paraId="28A002F3" w14:textId="77777777" w:rsidR="001F1617" w:rsidRDefault="001F1617"/>
    <w:p w14:paraId="1D9DDE59" w14:textId="77777777" w:rsidR="001F1617" w:rsidRDefault="00BF31EF">
      <w:r>
        <w:rPr>
          <w:lang w:eastAsia="en-US"/>
        </w:rPr>
        <w:t xml:space="preserve">       </w:t>
      </w:r>
      <w:r>
        <w:t xml:space="preserve">1- таблицы, схемы, графики, диаграммы; </w:t>
      </w:r>
    </w:p>
    <w:p w14:paraId="4C67CD67" w14:textId="77777777" w:rsidR="001F1617" w:rsidRDefault="00BF31EF">
      <w:r>
        <w:t xml:space="preserve">       2-  иллюстрации, рисунки для демонстраций; </w:t>
      </w:r>
    </w:p>
    <w:p w14:paraId="453FD6CA" w14:textId="77777777" w:rsidR="001F1617" w:rsidRDefault="00BF31EF">
      <w:r>
        <w:t xml:space="preserve">       3- раздаточные наглядные пособия; </w:t>
      </w:r>
    </w:p>
    <w:p w14:paraId="3D1FCC37" w14:textId="77777777" w:rsidR="001F1617" w:rsidRDefault="00BF31EF">
      <w:r>
        <w:t xml:space="preserve">       4- дидактические материалы (для повторения, изучения нового материала, его закрепления и контроля);</w:t>
      </w:r>
    </w:p>
    <w:p w14:paraId="07EA22BD" w14:textId="77777777" w:rsidR="001F1617" w:rsidRDefault="00BF31EF">
      <w:r>
        <w:t xml:space="preserve">       5-  инструктивные документы для студентов; </w:t>
      </w:r>
    </w:p>
    <w:p w14:paraId="3C436E73" w14:textId="77777777" w:rsidR="001F1617" w:rsidRDefault="00BF31EF">
      <w:r>
        <w:t xml:space="preserve">       6- программное обеспечение; </w:t>
      </w:r>
    </w:p>
    <w:p w14:paraId="01F0F7B1" w14:textId="77777777" w:rsidR="001F1617" w:rsidRDefault="00BF31EF">
      <w:r>
        <w:t xml:space="preserve">       7- технологические карты; </w:t>
      </w:r>
    </w:p>
    <w:p w14:paraId="145AE079" w14:textId="77777777" w:rsidR="001F1617" w:rsidRDefault="00BF31EF">
      <w:r>
        <w:t xml:space="preserve">       8- учебники, пособия, документы; </w:t>
      </w:r>
    </w:p>
    <w:p w14:paraId="7D624B03" w14:textId="77777777" w:rsidR="001F1617" w:rsidRDefault="00BF31EF">
      <w:r>
        <w:t xml:space="preserve">       9-  учебное оборудование; </w:t>
      </w:r>
    </w:p>
    <w:p w14:paraId="3EE4A6C1" w14:textId="77777777" w:rsidR="001F1617" w:rsidRDefault="00BF31EF">
      <w:pPr>
        <w:sectPr w:rsidR="001F16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10- технические средства обучения</w:t>
      </w:r>
    </w:p>
    <w:p w14:paraId="64DE0CE8" w14:textId="77777777" w:rsidR="001F1617" w:rsidRDefault="001F1617">
      <w:pPr>
        <w:rPr>
          <w:b/>
          <w:i/>
        </w:rPr>
      </w:pPr>
    </w:p>
    <w:p w14:paraId="35A21578" w14:textId="77777777" w:rsidR="001F1617" w:rsidRDefault="00BF31EF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РАБОЧИЙ ПЛАН </w:t>
      </w:r>
    </w:p>
    <w:p w14:paraId="261E79BB" w14:textId="6ED10254" w:rsidR="001F1617" w:rsidRDefault="00260B59">
      <w:pPr>
        <w:jc w:val="center"/>
        <w:rPr>
          <w:lang w:eastAsia="en-US"/>
        </w:rPr>
      </w:pPr>
      <w:r>
        <w:rPr>
          <w:lang w:eastAsia="en-US"/>
        </w:rPr>
        <w:t>Н</w:t>
      </w:r>
      <w:r w:rsidR="00BF31EF">
        <w:rPr>
          <w:lang w:eastAsia="en-US"/>
        </w:rPr>
        <w:t>а</w:t>
      </w:r>
      <w:r>
        <w:rPr>
          <w:lang w:eastAsia="en-US"/>
        </w:rPr>
        <w:t xml:space="preserve"> </w:t>
      </w:r>
      <w:r w:rsidR="00C56EC3">
        <w:rPr>
          <w:lang w:eastAsia="en-US"/>
        </w:rPr>
        <w:t>5,6</w:t>
      </w:r>
      <w:r w:rsidR="0090676C">
        <w:rPr>
          <w:lang w:eastAsia="en-US"/>
        </w:rPr>
        <w:t xml:space="preserve"> </w:t>
      </w:r>
      <w:r w:rsidR="00BF31EF">
        <w:rPr>
          <w:lang w:eastAsia="en-US"/>
        </w:rPr>
        <w:t>семестры 202</w:t>
      </w:r>
      <w:r w:rsidR="00ED3B11">
        <w:rPr>
          <w:lang w:eastAsia="en-US"/>
        </w:rPr>
        <w:t>3</w:t>
      </w:r>
      <w:r w:rsidR="00BF31EF">
        <w:rPr>
          <w:lang w:eastAsia="en-US"/>
        </w:rPr>
        <w:t xml:space="preserve"> /202</w:t>
      </w:r>
      <w:r w:rsidR="00ED3B11">
        <w:rPr>
          <w:lang w:eastAsia="en-US"/>
        </w:rPr>
        <w:t>4</w:t>
      </w:r>
      <w:r w:rsidR="00BF31EF">
        <w:rPr>
          <w:lang w:eastAsia="en-US"/>
        </w:rPr>
        <w:t xml:space="preserve"> учебного года</w:t>
      </w:r>
    </w:p>
    <w:tbl>
      <w:tblPr>
        <w:tblpPr w:leftFromText="180" w:rightFromText="180" w:vertAnchor="text" w:horzAnchor="margin" w:tblpXSpec="center" w:tblpY="551"/>
        <w:tblW w:w="16551" w:type="dxa"/>
        <w:tblLayout w:type="fixed"/>
        <w:tblLook w:val="04A0" w:firstRow="1" w:lastRow="0" w:firstColumn="1" w:lastColumn="0" w:noHBand="0" w:noVBand="1"/>
      </w:tblPr>
      <w:tblGrid>
        <w:gridCol w:w="251"/>
        <w:gridCol w:w="143"/>
        <w:gridCol w:w="1411"/>
        <w:gridCol w:w="185"/>
        <w:gridCol w:w="678"/>
        <w:gridCol w:w="283"/>
        <w:gridCol w:w="270"/>
        <w:gridCol w:w="284"/>
        <w:gridCol w:w="249"/>
        <w:gridCol w:w="305"/>
        <w:gridCol w:w="305"/>
        <w:gridCol w:w="305"/>
        <w:gridCol w:w="305"/>
        <w:gridCol w:w="305"/>
        <w:gridCol w:w="268"/>
        <w:gridCol w:w="348"/>
        <w:gridCol w:w="348"/>
        <w:gridCol w:w="348"/>
        <w:gridCol w:w="348"/>
        <w:gridCol w:w="348"/>
        <w:gridCol w:w="255"/>
        <w:gridCol w:w="37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36"/>
        <w:gridCol w:w="113"/>
        <w:gridCol w:w="283"/>
      </w:tblGrid>
      <w:tr w:rsidR="001F1617" w14:paraId="14D5078B" w14:textId="77777777">
        <w:trPr>
          <w:trHeight w:val="247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0CC4D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AB037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занятия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0CC4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</w:p>
        </w:tc>
        <w:tc>
          <w:tcPr>
            <w:tcW w:w="13891" w:type="dxa"/>
            <w:gridSpan w:val="4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8C6E" w14:textId="77777777" w:rsidR="001F1617" w:rsidRDefault="00BF3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 у ч е б н о й   н е д е л и</w:t>
            </w:r>
          </w:p>
        </w:tc>
      </w:tr>
      <w:tr w:rsidR="001F1617" w14:paraId="7EE51E26" w14:textId="77777777">
        <w:trPr>
          <w:trHeight w:val="4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F2015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EB57F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5AA3F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52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0F5F3" w14:textId="0D88FD63" w:rsidR="001F1617" w:rsidRDefault="00C56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F31EF">
              <w:rPr>
                <w:sz w:val="18"/>
                <w:szCs w:val="18"/>
              </w:rPr>
              <w:t xml:space="preserve">  семестр</w:t>
            </w:r>
          </w:p>
        </w:tc>
        <w:tc>
          <w:tcPr>
            <w:tcW w:w="863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348F" w14:textId="1386AB4D" w:rsidR="001F1617" w:rsidRDefault="00C56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F31EF">
              <w:rPr>
                <w:sz w:val="18"/>
                <w:szCs w:val="18"/>
              </w:rPr>
              <w:t xml:space="preserve"> семестр</w:t>
            </w:r>
          </w:p>
        </w:tc>
      </w:tr>
      <w:tr w:rsidR="001F1617" w14:paraId="55D4DB12" w14:textId="77777777">
        <w:trPr>
          <w:trHeight w:val="4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28D98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EC85F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9E1A5" w14:textId="77777777" w:rsidR="001F1617" w:rsidRDefault="001F161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3775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60B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D2DC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2AF8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5F68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0786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8B80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606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CEE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1DE7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FFC9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85D4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FE9E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BCC1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0B49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AD4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F92F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BE5352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8F4310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0C8138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C63B54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DED444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820ADE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E7E281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E9525E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09C261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972E218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58B145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959C41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982A94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A635C0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68D341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7D298C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AFBDE5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14D275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3DAAB4C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EA3F73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910B80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72F68E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69833F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DCE3AC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2AE2" w14:textId="77777777" w:rsidR="001F1617" w:rsidRDefault="00BF31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</w:tr>
      <w:tr w:rsidR="00255424" w14:paraId="07500A04" w14:textId="77777777">
        <w:trPr>
          <w:trHeight w:val="385"/>
        </w:trPr>
        <w:tc>
          <w:tcPr>
            <w:tcW w:w="39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1981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4D25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 занятия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6C51C4" w14:textId="5BE66AD0" w:rsidR="00255424" w:rsidRPr="001F0254" w:rsidRDefault="00255424" w:rsidP="00255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</w:t>
            </w:r>
            <w:r w:rsidR="00C56EC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  <w:lang w:val="en-US"/>
              </w:rPr>
              <w:t>/2</w:t>
            </w:r>
            <w:r w:rsidR="00C56EC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B76E" w14:textId="2AE80223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A7AA" w14:textId="21A6D57A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0124" w14:textId="4230808C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C0DB" w14:textId="558AA032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784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637C" w14:textId="071F4444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534E" w14:textId="0BCE5F00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A736" w14:textId="71FCD6EE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8E38" w14:textId="5BFC1D4C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DEC0" w14:textId="1BF3331A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2E83" w14:textId="01A304FD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2B5C" w14:textId="6602FC08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451C" w14:textId="1B8B9980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1119" w14:textId="558C733A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C25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C69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546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6F7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76A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F4FB" w14:textId="51B9DAA1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14E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D175" w14:textId="2F951402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478D" w14:textId="6BB8A120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C218" w14:textId="250A3EF0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CC57" w14:textId="151D4FD6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F33B" w14:textId="208C85A2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FF2C" w14:textId="49EF56DE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DB35" w14:textId="7DE45345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37C8" w14:textId="053F9349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A600" w14:textId="378505E2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1AFC" w14:textId="3B5B68FD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5FC" w14:textId="3CD7938B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67B" w14:textId="354408F9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7FA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ABCC" w14:textId="71D18B6F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816E" w14:textId="0EDF24D4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4E6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84A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E07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161E" w14:textId="2194841A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2B0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8DBA" w14:textId="77777777" w:rsidR="00255424" w:rsidRDefault="00255424" w:rsidP="00255424">
            <w:pPr>
              <w:jc w:val="center"/>
              <w:rPr>
                <w:sz w:val="16"/>
                <w:szCs w:val="16"/>
              </w:rPr>
            </w:pPr>
          </w:p>
        </w:tc>
      </w:tr>
      <w:tr w:rsidR="00255424" w14:paraId="6A487CE5" w14:textId="77777777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CEF3B" w14:textId="77777777" w:rsidR="00255424" w:rsidRDefault="00255424" w:rsidP="002554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719E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1D834F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170F" w14:textId="4B93955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7E7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FAF7" w14:textId="366E9695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BE1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ECB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4F3E" w14:textId="6BAF12BC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CA8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29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9298" w14:textId="3F95AA32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85B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B08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F11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45E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095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EE3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F39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135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1A84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1842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6EC1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CCD6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0E37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2968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CA1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9145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2F5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80A9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B824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27AF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4625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EAE0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7226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EA2E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D471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C69B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363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1C3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7A2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C94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1DE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469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C586" w14:textId="77777777" w:rsidR="00255424" w:rsidRDefault="00255424" w:rsidP="0025542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255424" w14:paraId="553C6795" w14:textId="77777777" w:rsidTr="002C3BE3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C4783" w14:textId="77777777" w:rsidR="00255424" w:rsidRDefault="00255424" w:rsidP="002554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06320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67AA40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3B2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3D2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30F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72D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718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369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091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2B2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ECF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180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6D6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21F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21B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83C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833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AC3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0AA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DA3D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3AD5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E104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3C25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4880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38CB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A6BA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196D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FC3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CADB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0EFE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FD05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7D97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E97D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4562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99C0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2FF5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BC90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485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F9A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A4E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6B0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188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C2B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0374" w14:textId="77777777" w:rsidR="00255424" w:rsidRDefault="00255424" w:rsidP="0025542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255424" w14:paraId="2226BE4C" w14:textId="77777777" w:rsidTr="002C3BE3">
        <w:trPr>
          <w:trHeight w:val="385"/>
        </w:trPr>
        <w:tc>
          <w:tcPr>
            <w:tcW w:w="39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EB54B" w14:textId="77777777" w:rsidR="00255424" w:rsidRDefault="00255424" w:rsidP="0025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C2E2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 работы</w:t>
            </w: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0A1A43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651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FAA5" w14:textId="29ACF17C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7D4F" w14:textId="18587E38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12CB" w14:textId="15EED61B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E072" w14:textId="7C70CE41" w:rsidR="00255424" w:rsidRPr="001F0254" w:rsidRDefault="001F0254" w:rsidP="00255424"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421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90B" w14:textId="1444EE0D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F72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C4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F8B1" w14:textId="0EA5971E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7A89" w14:textId="06C6155B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CA9C" w14:textId="6B0A575A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B1A3" w14:textId="4D41A95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BAD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ABD7" w14:textId="082D6CF6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451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C2C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AE97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B86E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1F08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54AE1" w14:textId="62053458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664ED" w14:textId="7CB5F659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AA1C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C31CB" w14:textId="278FC5BF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F1A1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8493B" w14:textId="27594A9A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E3FB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F1CE2" w14:textId="27CABA49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3D5E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2DE6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B188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96165" w14:textId="41B3BF9D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A0B7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6179D" w14:textId="0E190B42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4BDE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EE8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9AC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5C7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878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88E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FD76" w14:textId="599C9DEE" w:rsidR="00255424" w:rsidRDefault="001F0254" w:rsidP="00255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5A09" w14:textId="77777777" w:rsidR="00255424" w:rsidRDefault="00255424" w:rsidP="0025542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255424" w14:paraId="51A3D2A0" w14:textId="77777777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F37D6" w14:textId="77777777" w:rsidR="00255424" w:rsidRDefault="00255424" w:rsidP="002554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DD87F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974C1D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56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3E6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57F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B68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7FC1" w14:textId="7ABF6DC2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151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BE2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3A0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EFC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2E5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9EA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8CF1" w14:textId="5592C5E9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155" w14:textId="6AB8FB6F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B42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AB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FBB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5F6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F1C2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707C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2962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6C10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86E1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3E01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9932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DFD4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97D2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3398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1D8C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594F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FE0B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C3C9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D7FF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2098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47D3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5C7B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35D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2C8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680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895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B73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5BB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93D" w14:textId="77777777" w:rsidR="00255424" w:rsidRDefault="00255424" w:rsidP="0025542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255424" w14:paraId="74FAC274" w14:textId="77777777" w:rsidTr="002C3BE3">
        <w:trPr>
          <w:trHeight w:val="385"/>
        </w:trPr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41952" w14:textId="77777777" w:rsidR="00255424" w:rsidRDefault="00255424" w:rsidP="002554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C266C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BAC996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5CD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FD7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28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FBA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645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AD8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F02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BEB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7B6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0C5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2AF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0D8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5AF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D54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ED7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BED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760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9A81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1263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49D0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89EC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F6DD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4AFA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2C96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5F98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3240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94AC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5826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8EE1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3544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60DA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686E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301F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F791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418D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4C5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B99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7FA3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5E2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615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634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6DA2" w14:textId="77777777" w:rsidR="00255424" w:rsidRDefault="00255424" w:rsidP="0025542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255424" w14:paraId="3DB0F5C5" w14:textId="77777777">
        <w:trPr>
          <w:trHeight w:val="385"/>
        </w:trPr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2DDD7" w14:textId="77777777" w:rsidR="00255424" w:rsidRDefault="00255424" w:rsidP="00255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56B21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Лабораторная работа</w:t>
            </w:r>
          </w:p>
          <w:p w14:paraId="5AEBABA6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практическая работа)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4F744" w14:textId="77777777" w:rsidR="00255424" w:rsidRDefault="00255424" w:rsidP="00255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BE2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A3F9" w14:textId="419276E5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52D6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B3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38A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0AF4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F38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7E6D" w14:textId="1F8B6445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E32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3AE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047D" w14:textId="28820876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154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791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A89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A5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783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E96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49FB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0B32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6DB48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729E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EF20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7985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D61E9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1E29E" w14:textId="3CCD3BF5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F790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1D848" w14:textId="1CE29DD2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30F7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5CCE7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2B76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38DAA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E8E05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B38C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EC1ED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27672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A29F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71E0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6D21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3ACC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33E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2EAB" w14:textId="77777777" w:rsidR="00255424" w:rsidRDefault="00255424" w:rsidP="00255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11FC" w14:textId="77777777" w:rsidR="00255424" w:rsidRDefault="00255424" w:rsidP="0025542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255424" w14:paraId="4342A2F8" w14:textId="77777777">
        <w:trPr>
          <w:trHeight w:val="29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5EE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CA0B" w14:textId="77777777" w:rsidR="00255424" w:rsidRDefault="00255424" w:rsidP="00255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C0B7" w14:textId="77777777" w:rsidR="00255424" w:rsidRDefault="00255424" w:rsidP="00255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71993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D083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15B2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2EF5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AB7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31E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2E06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793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609EE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B12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4CA4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1428A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270E4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19C9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1F4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7DF3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BC9D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8DD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E67E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6B1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C40C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E703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3215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413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5E944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D36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61B3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F21A4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A527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85E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BCE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1A6C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06F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6C0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2B46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9C5C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5BA6A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D3AC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3FC1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BD04A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866A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B810C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</w:tr>
      <w:tr w:rsidR="00255424" w14:paraId="33C1F5D2" w14:textId="77777777">
        <w:trPr>
          <w:trHeight w:val="254"/>
        </w:trPr>
        <w:tc>
          <w:tcPr>
            <w:tcW w:w="3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D670" w14:textId="77777777" w:rsidR="00255424" w:rsidRDefault="00255424" w:rsidP="0025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» 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786E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DE39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B4BC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5AB3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77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76D07" w14:textId="7A1B3B65" w:rsidR="00255424" w:rsidRDefault="00255424" w:rsidP="00255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____________</w:t>
            </w:r>
            <w:r w:rsidRPr="00E5069E">
              <w:rPr>
                <w:sz w:val="20"/>
                <w:szCs w:val="20"/>
              </w:rPr>
              <w:t>/</w:t>
            </w:r>
            <w:r w:rsidR="00E5069E">
              <w:rPr>
                <w:sz w:val="20"/>
                <w:szCs w:val="20"/>
              </w:rPr>
              <w:t>Сидорова Н.С., Болмосова Е.П.</w:t>
            </w:r>
            <w:r>
              <w:rPr>
                <w:sz w:val="20"/>
                <w:szCs w:val="20"/>
              </w:rPr>
              <w:t xml:space="preserve">/               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E83E2" w14:textId="77777777" w:rsidR="00255424" w:rsidRDefault="00255424" w:rsidP="00255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1C83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BC42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14A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35D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7891E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42215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C65D4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6CE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A42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B4C45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DB71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458D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</w:tr>
      <w:tr w:rsidR="00255424" w14:paraId="44774613" w14:textId="77777777">
        <w:trPr>
          <w:trHeight w:val="2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437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25B1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BBA3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628D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9F86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68743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FD5E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D4F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E8D6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432A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691E7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8171E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BCFA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B5B1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7E9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21C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4D87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F34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EF6B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7622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D90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EA37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1FF71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18C7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433E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856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99F2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A7F3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05E98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A45E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37801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F6746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C904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5719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74036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2147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431C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6A5B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0616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82C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5331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B960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698D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F93F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DA7A" w14:textId="77777777" w:rsidR="00255424" w:rsidRDefault="00255424" w:rsidP="00255424">
            <w:pPr>
              <w:rPr>
                <w:sz w:val="20"/>
                <w:szCs w:val="20"/>
              </w:rPr>
            </w:pPr>
          </w:p>
        </w:tc>
      </w:tr>
    </w:tbl>
    <w:p w14:paraId="2EC812E2" w14:textId="77777777" w:rsidR="001F1617" w:rsidRDefault="001F1617"/>
    <w:sectPr w:rsidR="001F16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4AA4" w14:textId="77777777" w:rsidR="00D61049" w:rsidRDefault="00D61049">
      <w:r>
        <w:separator/>
      </w:r>
    </w:p>
  </w:endnote>
  <w:endnote w:type="continuationSeparator" w:id="0">
    <w:p w14:paraId="4DC3D614" w14:textId="77777777" w:rsidR="00D61049" w:rsidRDefault="00D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502B" w14:textId="77777777" w:rsidR="00D61049" w:rsidRDefault="00D61049">
      <w:r>
        <w:separator/>
      </w:r>
    </w:p>
  </w:footnote>
  <w:footnote w:type="continuationSeparator" w:id="0">
    <w:p w14:paraId="50438FBF" w14:textId="77777777" w:rsidR="00D61049" w:rsidRDefault="00D6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" w15:restartNumberingAfterBreak="0">
    <w:nsid w:val="209C3CC9"/>
    <w:multiLevelType w:val="multilevel"/>
    <w:tmpl w:val="209C3CC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093D"/>
    <w:multiLevelType w:val="multilevel"/>
    <w:tmpl w:val="7BDC09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64706166">
    <w:abstractNumId w:val="0"/>
  </w:num>
  <w:num w:numId="2" w16cid:durableId="1130515331">
    <w:abstractNumId w:val="2"/>
  </w:num>
  <w:num w:numId="3" w16cid:durableId="158953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6B"/>
    <w:rsid w:val="000038F3"/>
    <w:rsid w:val="00003AF9"/>
    <w:rsid w:val="00005DFF"/>
    <w:rsid w:val="00014BDE"/>
    <w:rsid w:val="00021887"/>
    <w:rsid w:val="000255C5"/>
    <w:rsid w:val="0002631B"/>
    <w:rsid w:val="000264B8"/>
    <w:rsid w:val="000462AC"/>
    <w:rsid w:val="0005755D"/>
    <w:rsid w:val="000731A5"/>
    <w:rsid w:val="00085E0C"/>
    <w:rsid w:val="000A5D80"/>
    <w:rsid w:val="000B1BA8"/>
    <w:rsid w:val="000D4844"/>
    <w:rsid w:val="000D651C"/>
    <w:rsid w:val="000E0932"/>
    <w:rsid w:val="000E2C08"/>
    <w:rsid w:val="000E3ACA"/>
    <w:rsid w:val="000F0A10"/>
    <w:rsid w:val="000F30E0"/>
    <w:rsid w:val="001228B6"/>
    <w:rsid w:val="00123726"/>
    <w:rsid w:val="0012766B"/>
    <w:rsid w:val="00131F78"/>
    <w:rsid w:val="00172FD1"/>
    <w:rsid w:val="00173CF6"/>
    <w:rsid w:val="001812DC"/>
    <w:rsid w:val="00181462"/>
    <w:rsid w:val="00185D89"/>
    <w:rsid w:val="001A0009"/>
    <w:rsid w:val="001A19C8"/>
    <w:rsid w:val="001A2703"/>
    <w:rsid w:val="001A42EB"/>
    <w:rsid w:val="001A4FEA"/>
    <w:rsid w:val="001B2043"/>
    <w:rsid w:val="001B6511"/>
    <w:rsid w:val="001C18B3"/>
    <w:rsid w:val="001D1092"/>
    <w:rsid w:val="001E49A7"/>
    <w:rsid w:val="001E55F6"/>
    <w:rsid w:val="001F0254"/>
    <w:rsid w:val="001F0EB7"/>
    <w:rsid w:val="001F1617"/>
    <w:rsid w:val="001F2325"/>
    <w:rsid w:val="001F5032"/>
    <w:rsid w:val="00200592"/>
    <w:rsid w:val="002041BA"/>
    <w:rsid w:val="002116C8"/>
    <w:rsid w:val="00255424"/>
    <w:rsid w:val="00256105"/>
    <w:rsid w:val="00260B59"/>
    <w:rsid w:val="00281D7B"/>
    <w:rsid w:val="00295781"/>
    <w:rsid w:val="00297366"/>
    <w:rsid w:val="002A42C7"/>
    <w:rsid w:val="002B3185"/>
    <w:rsid w:val="002C6A26"/>
    <w:rsid w:val="002D73C8"/>
    <w:rsid w:val="002E1347"/>
    <w:rsid w:val="002F751B"/>
    <w:rsid w:val="00316A0A"/>
    <w:rsid w:val="003273D6"/>
    <w:rsid w:val="0033073F"/>
    <w:rsid w:val="00334E85"/>
    <w:rsid w:val="00356CF9"/>
    <w:rsid w:val="00374306"/>
    <w:rsid w:val="003922A5"/>
    <w:rsid w:val="00395585"/>
    <w:rsid w:val="003A56FD"/>
    <w:rsid w:val="003C1B23"/>
    <w:rsid w:val="003C29FB"/>
    <w:rsid w:val="003E2116"/>
    <w:rsid w:val="003F2E0E"/>
    <w:rsid w:val="0041432A"/>
    <w:rsid w:val="0042378D"/>
    <w:rsid w:val="004331A9"/>
    <w:rsid w:val="00440FA6"/>
    <w:rsid w:val="004438CD"/>
    <w:rsid w:val="00445A44"/>
    <w:rsid w:val="00454DFF"/>
    <w:rsid w:val="0045585B"/>
    <w:rsid w:val="004817F3"/>
    <w:rsid w:val="00497777"/>
    <w:rsid w:val="004A6DA3"/>
    <w:rsid w:val="004C02DE"/>
    <w:rsid w:val="004C3DB3"/>
    <w:rsid w:val="004D5702"/>
    <w:rsid w:val="004F4880"/>
    <w:rsid w:val="00514EB7"/>
    <w:rsid w:val="00522581"/>
    <w:rsid w:val="00550657"/>
    <w:rsid w:val="00551787"/>
    <w:rsid w:val="0056059A"/>
    <w:rsid w:val="00560EE8"/>
    <w:rsid w:val="00571FF1"/>
    <w:rsid w:val="00576222"/>
    <w:rsid w:val="005A6A11"/>
    <w:rsid w:val="005C4D43"/>
    <w:rsid w:val="005C4F47"/>
    <w:rsid w:val="005D090F"/>
    <w:rsid w:val="005E137F"/>
    <w:rsid w:val="005E4204"/>
    <w:rsid w:val="00607F91"/>
    <w:rsid w:val="00612C3E"/>
    <w:rsid w:val="006142E3"/>
    <w:rsid w:val="006226FE"/>
    <w:rsid w:val="00625386"/>
    <w:rsid w:val="00654400"/>
    <w:rsid w:val="00673C27"/>
    <w:rsid w:val="006824F8"/>
    <w:rsid w:val="00693A1B"/>
    <w:rsid w:val="006951F1"/>
    <w:rsid w:val="006B4A34"/>
    <w:rsid w:val="006C317F"/>
    <w:rsid w:val="006C3D8C"/>
    <w:rsid w:val="006C58B2"/>
    <w:rsid w:val="00743743"/>
    <w:rsid w:val="007545CD"/>
    <w:rsid w:val="00757530"/>
    <w:rsid w:val="00765C2D"/>
    <w:rsid w:val="00765D06"/>
    <w:rsid w:val="007800E0"/>
    <w:rsid w:val="00780943"/>
    <w:rsid w:val="0079095D"/>
    <w:rsid w:val="00793931"/>
    <w:rsid w:val="007A6CCB"/>
    <w:rsid w:val="007B653B"/>
    <w:rsid w:val="007C153D"/>
    <w:rsid w:val="007C77D5"/>
    <w:rsid w:val="007E464D"/>
    <w:rsid w:val="007E6AE6"/>
    <w:rsid w:val="007F390D"/>
    <w:rsid w:val="007F4518"/>
    <w:rsid w:val="00800912"/>
    <w:rsid w:val="00821CB5"/>
    <w:rsid w:val="00831C22"/>
    <w:rsid w:val="00847B73"/>
    <w:rsid w:val="00862331"/>
    <w:rsid w:val="00864074"/>
    <w:rsid w:val="008670D1"/>
    <w:rsid w:val="008674A4"/>
    <w:rsid w:val="00871011"/>
    <w:rsid w:val="0088164F"/>
    <w:rsid w:val="00887ACA"/>
    <w:rsid w:val="00890347"/>
    <w:rsid w:val="008916C2"/>
    <w:rsid w:val="00895902"/>
    <w:rsid w:val="008A2BCA"/>
    <w:rsid w:val="008A4803"/>
    <w:rsid w:val="008B133E"/>
    <w:rsid w:val="008D2271"/>
    <w:rsid w:val="008D3A55"/>
    <w:rsid w:val="008E086A"/>
    <w:rsid w:val="008E2D61"/>
    <w:rsid w:val="008E6095"/>
    <w:rsid w:val="008E6C67"/>
    <w:rsid w:val="008E70B3"/>
    <w:rsid w:val="008F6E87"/>
    <w:rsid w:val="008F7C68"/>
    <w:rsid w:val="0090676C"/>
    <w:rsid w:val="00906C08"/>
    <w:rsid w:val="00917073"/>
    <w:rsid w:val="009243B2"/>
    <w:rsid w:val="00945204"/>
    <w:rsid w:val="00950DCD"/>
    <w:rsid w:val="009706CC"/>
    <w:rsid w:val="00983401"/>
    <w:rsid w:val="0099540D"/>
    <w:rsid w:val="009C38FB"/>
    <w:rsid w:val="009E022D"/>
    <w:rsid w:val="009E240C"/>
    <w:rsid w:val="009E4FC4"/>
    <w:rsid w:val="00A1345F"/>
    <w:rsid w:val="00A231F0"/>
    <w:rsid w:val="00A308AB"/>
    <w:rsid w:val="00A41055"/>
    <w:rsid w:val="00AA3012"/>
    <w:rsid w:val="00AB34CC"/>
    <w:rsid w:val="00AB691E"/>
    <w:rsid w:val="00AC1272"/>
    <w:rsid w:val="00AD1FA8"/>
    <w:rsid w:val="00AD56A7"/>
    <w:rsid w:val="00AE0C0B"/>
    <w:rsid w:val="00AF5AAF"/>
    <w:rsid w:val="00B05018"/>
    <w:rsid w:val="00B20511"/>
    <w:rsid w:val="00B21B83"/>
    <w:rsid w:val="00B23DD1"/>
    <w:rsid w:val="00B3523C"/>
    <w:rsid w:val="00B36AF5"/>
    <w:rsid w:val="00B45C59"/>
    <w:rsid w:val="00B4787D"/>
    <w:rsid w:val="00B47CA5"/>
    <w:rsid w:val="00B5716D"/>
    <w:rsid w:val="00B638BF"/>
    <w:rsid w:val="00B641CF"/>
    <w:rsid w:val="00B870B7"/>
    <w:rsid w:val="00BC2F46"/>
    <w:rsid w:val="00BD2EC2"/>
    <w:rsid w:val="00BD4BFB"/>
    <w:rsid w:val="00BD7778"/>
    <w:rsid w:val="00BF0BC0"/>
    <w:rsid w:val="00BF31EF"/>
    <w:rsid w:val="00BF3A49"/>
    <w:rsid w:val="00C028DC"/>
    <w:rsid w:val="00C11F9A"/>
    <w:rsid w:val="00C20291"/>
    <w:rsid w:val="00C41E50"/>
    <w:rsid w:val="00C43CD4"/>
    <w:rsid w:val="00C54585"/>
    <w:rsid w:val="00C56EC3"/>
    <w:rsid w:val="00C64D5A"/>
    <w:rsid w:val="00C70282"/>
    <w:rsid w:val="00C716F1"/>
    <w:rsid w:val="00C74771"/>
    <w:rsid w:val="00C80BE4"/>
    <w:rsid w:val="00C93C04"/>
    <w:rsid w:val="00CB577F"/>
    <w:rsid w:val="00CB6455"/>
    <w:rsid w:val="00CE00EF"/>
    <w:rsid w:val="00CE7054"/>
    <w:rsid w:val="00CF18C8"/>
    <w:rsid w:val="00D022E4"/>
    <w:rsid w:val="00D32723"/>
    <w:rsid w:val="00D61049"/>
    <w:rsid w:val="00D6799E"/>
    <w:rsid w:val="00D70ABC"/>
    <w:rsid w:val="00D717B3"/>
    <w:rsid w:val="00D74CD2"/>
    <w:rsid w:val="00D82C40"/>
    <w:rsid w:val="00D909CA"/>
    <w:rsid w:val="00DB03E2"/>
    <w:rsid w:val="00DB095E"/>
    <w:rsid w:val="00DB7894"/>
    <w:rsid w:val="00DC089E"/>
    <w:rsid w:val="00DC6CDA"/>
    <w:rsid w:val="00DE4F0A"/>
    <w:rsid w:val="00E01622"/>
    <w:rsid w:val="00E0231C"/>
    <w:rsid w:val="00E06372"/>
    <w:rsid w:val="00E26577"/>
    <w:rsid w:val="00E36C52"/>
    <w:rsid w:val="00E433AE"/>
    <w:rsid w:val="00E5069E"/>
    <w:rsid w:val="00E524D2"/>
    <w:rsid w:val="00E64EB6"/>
    <w:rsid w:val="00E659FF"/>
    <w:rsid w:val="00E75E31"/>
    <w:rsid w:val="00EA3804"/>
    <w:rsid w:val="00EA4F9D"/>
    <w:rsid w:val="00EA5024"/>
    <w:rsid w:val="00EB478E"/>
    <w:rsid w:val="00EC018E"/>
    <w:rsid w:val="00EC782E"/>
    <w:rsid w:val="00ED3B11"/>
    <w:rsid w:val="00EE4FA5"/>
    <w:rsid w:val="00EF41D4"/>
    <w:rsid w:val="00F00ACA"/>
    <w:rsid w:val="00F04A7E"/>
    <w:rsid w:val="00F13CB9"/>
    <w:rsid w:val="00F24823"/>
    <w:rsid w:val="00F427EF"/>
    <w:rsid w:val="00F43B85"/>
    <w:rsid w:val="00F55F7A"/>
    <w:rsid w:val="00F6496E"/>
    <w:rsid w:val="00F70007"/>
    <w:rsid w:val="00F7066D"/>
    <w:rsid w:val="00F70D4E"/>
    <w:rsid w:val="00F8649A"/>
    <w:rsid w:val="00F94683"/>
    <w:rsid w:val="00FA2024"/>
    <w:rsid w:val="00FA7910"/>
    <w:rsid w:val="00FB0AF3"/>
    <w:rsid w:val="00FB39BD"/>
    <w:rsid w:val="00FB442F"/>
    <w:rsid w:val="00FB6861"/>
    <w:rsid w:val="00FC2E31"/>
    <w:rsid w:val="00FD610E"/>
    <w:rsid w:val="00FF5B56"/>
    <w:rsid w:val="1AB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5111"/>
  <w15:docId w15:val="{97E0CD6A-86A9-4228-AAF2-F748D93A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character" w:styleId="a4">
    <w:name w:val="Emphasis"/>
    <w:uiPriority w:val="99"/>
    <w:qFormat/>
    <w:rPr>
      <w:rFonts w:cs="Times New Roman"/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page number"/>
    <w:uiPriority w:val="99"/>
    <w:qFormat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pPr>
      <w:jc w:val="both"/>
      <w:outlineLvl w:val="0"/>
    </w:pPr>
  </w:style>
  <w:style w:type="paragraph" w:styleId="af">
    <w:name w:val="Body Text Indent"/>
    <w:basedOn w:val="a"/>
    <w:link w:val="af0"/>
    <w:uiPriority w:val="99"/>
    <w:pPr>
      <w:widowControl w:val="0"/>
      <w:spacing w:line="340" w:lineRule="auto"/>
      <w:ind w:firstLine="700"/>
      <w:jc w:val="both"/>
    </w:pPr>
    <w:rPr>
      <w:b/>
      <w:bCs/>
    </w:rPr>
  </w:style>
  <w:style w:type="paragraph" w:styleId="af1">
    <w:name w:val="Title"/>
    <w:basedOn w:val="a"/>
    <w:next w:val="a"/>
    <w:link w:val="11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</w:rPr>
  </w:style>
  <w:style w:type="paragraph" w:styleId="3">
    <w:name w:val="Body Text 3"/>
    <w:basedOn w:val="a"/>
    <w:link w:val="30"/>
    <w:uiPriority w:val="99"/>
    <w:pPr>
      <w:jc w:val="center"/>
    </w:pPr>
    <w:rPr>
      <w:b/>
      <w:bCs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</w:style>
  <w:style w:type="table" w:styleId="af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link w:val="af7"/>
    <w:uiPriority w:val="1"/>
    <w:qFormat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pPr>
      <w:widowControl w:val="0"/>
      <w:spacing w:before="280"/>
      <w:jc w:val="both"/>
    </w:pPr>
    <w:rPr>
      <w:rFonts w:ascii="Arial" w:eastAsia="Times New Roman" w:hAnsi="Arial" w:cs="Arial"/>
      <w:i/>
      <w:iCs/>
      <w:sz w:val="36"/>
      <w:szCs w:val="36"/>
    </w:rPr>
  </w:style>
  <w:style w:type="character" w:customStyle="1" w:styleId="ae">
    <w:name w:val="Основной текст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next w:val="af1"/>
    <w:link w:val="af8"/>
    <w:qFormat/>
    <w:pPr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af8">
    <w:name w:val="Заголовок Знак"/>
    <w:link w:val="12"/>
    <w:locked/>
    <w:rPr>
      <w:rFonts w:cs="Times New Roman"/>
      <w:b/>
      <w:bCs/>
    </w:rPr>
  </w:style>
  <w:style w:type="paragraph" w:customStyle="1" w:styleId="af9">
    <w:name w:val="список с точками"/>
    <w:basedOn w:val="a"/>
    <w:uiPriority w:val="99"/>
    <w:pPr>
      <w:tabs>
        <w:tab w:val="left" w:pos="480"/>
      </w:tabs>
      <w:spacing w:line="312" w:lineRule="auto"/>
      <w:ind w:left="480" w:hanging="480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uiPriority w:val="99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a">
    <w:name w:val="Основной текст_"/>
    <w:link w:val="31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pPr>
      <w:shd w:val="clear" w:color="auto" w:fill="FFFFFF"/>
      <w:spacing w:line="322" w:lineRule="exac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after="480" w:line="0" w:lineRule="atLeas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b">
    <w:name w:val="Основной текст + Полужирный"/>
    <w:uiPriority w:val="99"/>
    <w:rPr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70" w:lineRule="exact"/>
      <w:ind w:firstLine="480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2">
    <w:name w:val="Заголовок №2 (2) + Полужирный"/>
    <w:rPr>
      <w:b/>
      <w:bCs/>
      <w:sz w:val="27"/>
      <w:szCs w:val="27"/>
      <w:shd w:val="clear" w:color="auto" w:fill="FFFFFF"/>
    </w:rPr>
  </w:style>
  <w:style w:type="character" w:customStyle="1" w:styleId="afc">
    <w:name w:val="Основной текст + Курсив"/>
    <w:rPr>
      <w:i/>
      <w:iCs/>
      <w:sz w:val="27"/>
      <w:szCs w:val="27"/>
      <w:shd w:val="clear" w:color="auto" w:fill="FFFFFF"/>
    </w:rPr>
  </w:style>
  <w:style w:type="character" w:customStyle="1" w:styleId="27">
    <w:name w:val="Основной текст2"/>
    <w:rPr>
      <w:sz w:val="27"/>
      <w:szCs w:val="27"/>
      <w:u w:val="single"/>
      <w:shd w:val="clear" w:color="auto" w:fill="FFFFFF"/>
    </w:rPr>
  </w:style>
  <w:style w:type="character" w:customStyle="1" w:styleId="32">
    <w:name w:val="Основной текст (3)_"/>
    <w:link w:val="33"/>
    <w:rPr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0">
    <w:name w:val="Основной текст (11)_"/>
    <w:link w:val="111"/>
    <w:uiPriority w:val="99"/>
    <w:locked/>
    <w:rPr>
      <w:b/>
      <w:sz w:val="2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197" w:lineRule="exac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character" w:customStyle="1" w:styleId="6">
    <w:name w:val="Основной текст (6)_"/>
    <w:link w:val="61"/>
    <w:uiPriority w:val="99"/>
    <w:locked/>
    <w:rPr>
      <w:sz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480" w:after="60" w:line="240" w:lineRule="atLeast"/>
      <w:ind w:hanging="48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210">
    <w:name w:val="Заголовок №21"/>
    <w:basedOn w:val="a"/>
    <w:uiPriority w:val="99"/>
    <w:pPr>
      <w:shd w:val="clear" w:color="auto" w:fill="FFFFFF"/>
      <w:spacing w:after="300" w:line="322" w:lineRule="exact"/>
      <w:ind w:hanging="340"/>
      <w:outlineLvl w:val="1"/>
    </w:pPr>
    <w:rPr>
      <w:b/>
      <w:bCs/>
      <w:sz w:val="27"/>
      <w:szCs w:val="27"/>
    </w:rPr>
  </w:style>
  <w:style w:type="character" w:customStyle="1" w:styleId="51">
    <w:name w:val="Основной текст + Полужирный5"/>
    <w:uiPriority w:val="99"/>
    <w:rPr>
      <w:rFonts w:ascii="Times New Roman" w:hAnsi="Times New Roman"/>
      <w:b/>
      <w:sz w:val="23"/>
    </w:rPr>
  </w:style>
  <w:style w:type="character" w:customStyle="1" w:styleId="112">
    <w:name w:val="Основной текст (11)"/>
    <w:uiPriority w:val="99"/>
    <w:rPr>
      <w:rFonts w:ascii="Times New Roman" w:hAnsi="Times New Roman"/>
      <w:b/>
      <w:spacing w:val="0"/>
      <w:sz w:val="23"/>
    </w:rPr>
  </w:style>
  <w:style w:type="character" w:customStyle="1" w:styleId="117">
    <w:name w:val="Основной текст (11)7"/>
    <w:uiPriority w:val="99"/>
    <w:rPr>
      <w:rFonts w:ascii="Times New Roman" w:hAnsi="Times New Roman"/>
      <w:b/>
      <w:spacing w:val="0"/>
      <w:sz w:val="23"/>
    </w:rPr>
  </w:style>
  <w:style w:type="character" w:customStyle="1" w:styleId="41">
    <w:name w:val="Основной текст (4)_"/>
    <w:link w:val="410"/>
    <w:locked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pPr>
      <w:shd w:val="clear" w:color="auto" w:fill="FFFFFF"/>
      <w:spacing w:before="924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character" w:customStyle="1" w:styleId="42">
    <w:name w:val="Основной текст (4)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3">
    <w:name w:val="Основной текст (11)3"/>
    <w:uiPriority w:val="99"/>
    <w:rPr>
      <w:rFonts w:ascii="Times New Roman" w:hAnsi="Times New Roman"/>
      <w:b/>
      <w:spacing w:val="0"/>
      <w:sz w:val="23"/>
    </w:rPr>
  </w:style>
  <w:style w:type="character" w:customStyle="1" w:styleId="11">
    <w:name w:val="Заголовок Знак1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d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Абзац списка Знак"/>
    <w:link w:val="af6"/>
    <w:uiPriority w:val="1"/>
    <w:locked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3694A-F27C-46FA-B967-13DFC157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Мария Монастырская</cp:lastModifiedBy>
  <cp:revision>167</cp:revision>
  <cp:lastPrinted>2023-06-04T08:46:00Z</cp:lastPrinted>
  <dcterms:created xsi:type="dcterms:W3CDTF">2020-12-02T11:29:00Z</dcterms:created>
  <dcterms:modified xsi:type="dcterms:W3CDTF">2023-10-18T18:39:00Z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7754B64A15974646AB30A6B1CDB935E5</vt:lpwstr>
  </property>
</Properties>
</file>