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103"/>
        <w:tblW w:w="0" w:type="auto"/>
        <w:tblLayout w:type="fixed"/>
        <w:tblLook w:val="04A0"/>
      </w:tblPr>
      <w:tblGrid>
        <w:gridCol w:w="5275"/>
        <w:gridCol w:w="5567"/>
      </w:tblGrid>
      <w:tr w:rsidR="000D4807" w:rsidTr="000D4807">
        <w:trPr>
          <w:trHeight w:val="4820"/>
        </w:trPr>
        <w:tc>
          <w:tcPr>
            <w:tcW w:w="5275" w:type="dxa"/>
          </w:tcPr>
          <w:p w:rsidR="000D4807" w:rsidRDefault="000D4807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86" name="Рисунок 27" descr="Achronix Goes Chiples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chronix Goes Chiples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</w:tcPr>
          <w:p w:rsidR="000D4807" w:rsidRDefault="000D4807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3048000"/>
                  <wp:effectExtent l="19050" t="0" r="0" b="0"/>
                  <wp:docPr id="88" name="Рисунок 30" descr="Бесплатные фото. съеденный арбуз ломтико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есплатные фото. съеденный арбуз ломтиков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807" w:rsidTr="000D4807">
        <w:trPr>
          <w:trHeight w:val="4820"/>
        </w:trPr>
        <w:tc>
          <w:tcPr>
            <w:tcW w:w="5275" w:type="dxa"/>
          </w:tcPr>
          <w:p w:rsidR="000D4807" w:rsidRDefault="000D4807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828925"/>
                  <wp:effectExtent l="19050" t="0" r="0" b="0"/>
                  <wp:docPr id="89" name="Рисунок 39" descr="https://thumbs.dreamstime.com/b/%D1%88%D0%B5%D0%BB%D1%83%D1%85%D0%B8-%D1%81%D0%BE%D0%BB%D0%BD%D1%86%D0%B5%D1%86%D0%B2%D0%B5%D1%82%D0%B0-10227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thumbs.dreamstime.com/b/%D1%88%D0%B5%D0%BB%D1%83%D1%85%D0%B8-%D1%81%D0%BE%D0%BB%D0%BD%D1%86%D0%B5%D1%86%D0%B2%D0%B5%D1%82%D0%B0-102270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</w:tcPr>
          <w:p w:rsidR="000D4807" w:rsidRDefault="000D4807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4225" cy="3048000"/>
                  <wp:effectExtent l="19050" t="0" r="9525" b="0"/>
                  <wp:docPr id="91" name="Рисунок 60" descr="яичная скорлуп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яичная скорлуп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807" w:rsidTr="000D4807">
        <w:trPr>
          <w:trHeight w:val="4820"/>
        </w:trPr>
        <w:tc>
          <w:tcPr>
            <w:tcW w:w="5275" w:type="dxa"/>
          </w:tcPr>
          <w:p w:rsidR="0016764A" w:rsidRDefault="000D4807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571750"/>
                  <wp:effectExtent l="19050" t="0" r="0" b="0"/>
                  <wp:docPr id="92" name="Рисунок 54" descr="Измельчите банановую кожуру и поместите средство на почву вокруг помидор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Измельчите банановую кожуру и поместите средство на почву вокруг помидор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807" w:rsidRPr="0016764A" w:rsidRDefault="000D4807" w:rsidP="0016764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7" w:type="dxa"/>
          </w:tcPr>
          <w:p w:rsidR="000D4807" w:rsidRDefault="000D4807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8525" cy="3048000"/>
                  <wp:effectExtent l="19050" t="0" r="9525" b="0"/>
                  <wp:docPr id="94" name="Рисунок 57" descr="Кость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ость Фот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732" w:rsidRDefault="00750732" w:rsidP="000D4807">
      <w:pPr>
        <w:rPr>
          <w:rFonts w:ascii="Times New Roman" w:hAnsi="Times New Roman" w:cs="Times New Roman"/>
          <w:sz w:val="28"/>
          <w:szCs w:val="28"/>
        </w:rPr>
      </w:pPr>
    </w:p>
    <w:p w:rsidR="00750732" w:rsidRDefault="00750732" w:rsidP="000D480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51"/>
        <w:gridCol w:w="5452"/>
      </w:tblGrid>
      <w:tr w:rsidR="00750732" w:rsidTr="000D4807">
        <w:trPr>
          <w:trHeight w:val="4820"/>
        </w:trPr>
        <w:tc>
          <w:tcPr>
            <w:tcW w:w="5451" w:type="dxa"/>
          </w:tcPr>
          <w:p w:rsidR="00750732" w:rsidRDefault="00750732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3048000"/>
                  <wp:effectExtent l="19050" t="0" r="0" b="0"/>
                  <wp:docPr id="63" name="Рисунок 63" descr="Разбитая бутылка P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збитая бутылка P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</w:tcPr>
          <w:p w:rsidR="00750732" w:rsidRDefault="00750732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3048000"/>
                  <wp:effectExtent l="19050" t="0" r="9525" b="0"/>
                  <wp:docPr id="66" name="Рисунок 66" descr="It’s Sunday morning on Thanksgiving weekend and I keep volleying between th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t’s Sunday morning on Thanksgiving weekend and I keep volleying between th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474"/>
        </w:trPr>
        <w:tc>
          <w:tcPr>
            <w:tcW w:w="5451" w:type="dxa"/>
          </w:tcPr>
          <w:p w:rsidR="00750732" w:rsidRDefault="00750732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828925"/>
                  <wp:effectExtent l="19050" t="0" r="0" b="0"/>
                  <wp:docPr id="69" name="Рисунок 69" descr="Sharp objec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harp object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807" w:rsidRDefault="000D4807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2" w:type="dxa"/>
          </w:tcPr>
          <w:p w:rsidR="00750732" w:rsidRDefault="00750732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2194726"/>
                  <wp:effectExtent l="152400" t="190500" r="142875" b="167474"/>
                  <wp:docPr id="72" name="Рисунок 72" descr="ClipartMax.co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lipartMax.co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3834">
                            <a:off x="0" y="0"/>
                            <a:ext cx="2790825" cy="219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836"/>
        </w:trPr>
        <w:tc>
          <w:tcPr>
            <w:tcW w:w="5451" w:type="dxa"/>
          </w:tcPr>
          <w:p w:rsidR="00750732" w:rsidRDefault="00750732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81" name="Рисунок 81" descr="Сломленная ваза глины на белой предпосылке перевод 3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Сломленная ваза глины на белой предпосылке перевод 3d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</w:tcPr>
          <w:p w:rsidR="00750732" w:rsidRDefault="00750732" w:rsidP="000D4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84" name="Рисунок 84" descr="Банки 3л - купить в Тюмени, бесплатно, продано 21 сентября 2019 - Посу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Банки 3л - купить в Тюмени, бесплатно, продано 21 сентября 2019 - Посу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732" w:rsidRDefault="00750732" w:rsidP="000D48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732" w:rsidRDefault="00750732" w:rsidP="000D4807">
      <w:pPr>
        <w:tabs>
          <w:tab w:val="left" w:pos="1080"/>
        </w:tabs>
        <w:jc w:val="center"/>
        <w:rPr>
          <w:noProof/>
          <w:lang w:eastAsia="ru-RU"/>
        </w:rPr>
      </w:pPr>
    </w:p>
    <w:p w:rsidR="00750732" w:rsidRDefault="00750732" w:rsidP="000D4807">
      <w:pPr>
        <w:tabs>
          <w:tab w:val="left" w:pos="1080"/>
        </w:tabs>
        <w:jc w:val="center"/>
        <w:rPr>
          <w:noProof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420"/>
        <w:gridCol w:w="5422"/>
      </w:tblGrid>
      <w:tr w:rsidR="00750732" w:rsidTr="000D4807">
        <w:trPr>
          <w:trHeight w:val="4820"/>
        </w:trPr>
        <w:tc>
          <w:tcPr>
            <w:tcW w:w="5420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3048000"/>
                  <wp:effectExtent l="19050" t="0" r="0" b="0"/>
                  <wp:docPr id="87" name="Рисунок 87" descr="Пустая пэт-бутылка 0,25-0,5 л или отрезанная на 1/3 пэт-бутылка с горлышком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устая пэт-бутылка 0,25-0,5 л или отрезанная на 1/3 пэт-бутылка с горлышком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90" name="Рисунок 90" descr="Линейка 15см пластик RI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Линейка 15см пластик RIO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820"/>
        </w:trPr>
        <w:tc>
          <w:tcPr>
            <w:tcW w:w="5420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93" name="Рисунок 93" descr="Плоский значок вектора красной сломанной вешалки для одежд Пластичный отбро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лоский значок вектора красной сломанной вешалки для одежд Пластичный отбро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96" name="Рисунок 96" descr="Редакц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Редакц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835"/>
        </w:trPr>
        <w:tc>
          <w:tcPr>
            <w:tcW w:w="5420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99" name="Рисунок 99" descr="Ведро из полипропилена повышенной прочности Hillbrush MBK8 (9 литров) изго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Ведро из полипропилена повышенной прочности Hillbrush MBK8 (9 литров) изго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102" name="Рисунок 102" descr="Для оптовых покупателей. фото: Совок для мусора MPG020257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Для оптовых покупателей. фото: Совок для мусора MPG020257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732" w:rsidRDefault="00750732" w:rsidP="000D4807">
      <w:pPr>
        <w:tabs>
          <w:tab w:val="left" w:pos="1080"/>
        </w:tabs>
        <w:jc w:val="center"/>
        <w:rPr>
          <w:noProof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466"/>
        <w:gridCol w:w="5467"/>
      </w:tblGrid>
      <w:tr w:rsidR="00750732" w:rsidTr="000D4807">
        <w:trPr>
          <w:trHeight w:val="4811"/>
        </w:trPr>
        <w:tc>
          <w:tcPr>
            <w:tcW w:w="5466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3048000"/>
                  <wp:effectExtent l="19050" t="0" r="0" b="0"/>
                  <wp:docPr id="105" name="Рисунок 105" descr="Find Complete Details about Пустые Жестяные Банки Для Пищевых Продуктов Оп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Find Complete Details about Пустые Жестяные Банки Для Пищевых Продуктов Оп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7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400" cy="2752725"/>
                  <wp:effectExtent l="19050" t="0" r="0" b="0"/>
                  <wp:docPr id="108" name="Рисунок 108" descr="Вилка на белом фоне Вилка пиктограмма Amet 1c2368 вилка десертная Вилка св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Вилка на белом фоне Вилка пиктограмма Amet 1c2368 вилка десертная Вилка св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074"/>
        </w:trPr>
        <w:tc>
          <w:tcPr>
            <w:tcW w:w="5466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590800"/>
                  <wp:effectExtent l="19050" t="0" r="0" b="0"/>
                  <wp:docPr id="111" name="Рисунок 111" descr="Broken Scissor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Broken Scissor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7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524125"/>
                  <wp:effectExtent l="19050" t="0" r="0" b="0"/>
                  <wp:docPr id="114" name="Рисунок 114" descr="Пригоревшая алюминиевая кастрюля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Пригоревшая алюминиевая кастрюля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826"/>
        </w:trPr>
        <w:tc>
          <w:tcPr>
            <w:tcW w:w="5466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809875"/>
                  <wp:effectExtent l="19050" t="0" r="0" b="0"/>
                  <wp:docPr id="6" name="Рисунок 117" descr="Ржавый гвоздь (35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Ржавый гвоздь (35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7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120" name="Рисунок 120" descr="Ложка чайная старинная &amp;quot;Fraget&amp;quot; купить в интернет-магазине GOLDM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Ложка чайная старинная &amp;quot;Fraget&amp;quot; купить в интернет-магазине GOLDMO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732" w:rsidRDefault="00750732" w:rsidP="000D4807">
      <w:pPr>
        <w:tabs>
          <w:tab w:val="left" w:pos="1080"/>
        </w:tabs>
        <w:jc w:val="center"/>
        <w:rPr>
          <w:noProof/>
          <w:lang w:eastAsia="ru-RU"/>
        </w:rPr>
      </w:pPr>
    </w:p>
    <w:p w:rsidR="00750732" w:rsidRDefault="00750732" w:rsidP="000D4807">
      <w:pPr>
        <w:tabs>
          <w:tab w:val="left" w:pos="1080"/>
        </w:tabs>
        <w:jc w:val="center"/>
        <w:rPr>
          <w:noProof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352"/>
        <w:gridCol w:w="5506"/>
      </w:tblGrid>
      <w:tr w:rsidR="00750732" w:rsidTr="000D4807">
        <w:trPr>
          <w:trHeight w:val="4810"/>
        </w:trPr>
        <w:tc>
          <w:tcPr>
            <w:tcW w:w="5352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3048000"/>
                  <wp:effectExtent l="19050" t="0" r="0" b="0"/>
                  <wp:docPr id="10" name="Рисунок 1" descr="Продам/купить лотки, прокладка бугорчатая для яиц б/у - Одесская обл - Agr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дам/купить лотки, прокладка бугорчатая для яиц б/у - Одесская обл - Agro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828925"/>
                  <wp:effectExtent l="19050" t="0" r="0" b="0"/>
                  <wp:docPr id="13" name="Рисунок 4" descr="Ответы Mail.ru: такую коробку из под молока называют тетрапакет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веты Mail.ru: такую коробку из под молока называют тетрапакет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795"/>
        </w:trPr>
        <w:tc>
          <w:tcPr>
            <w:tcW w:w="5352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16" name="Рисунок 7" descr="Пакет подарочный бумажный 30х41х12см - фото 1. Подарочные коробки и пакеты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кет подарочный бумажный 30х41х12см - фото 1. Подарочные коробки и пакеты.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048000"/>
                  <wp:effectExtent l="19050" t="0" r="9525" b="0"/>
                  <wp:docPr id="17" name="Рисунок 10" descr="Старые газет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арые газет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32" w:rsidTr="000D4807">
        <w:trPr>
          <w:trHeight w:val="4825"/>
        </w:trPr>
        <w:tc>
          <w:tcPr>
            <w:tcW w:w="5352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2775" cy="3048000"/>
                  <wp:effectExtent l="19050" t="0" r="9525" b="0"/>
                  <wp:docPr id="19" name="Рисунок 16" descr="С регулируемой яркостью, лот из 12V гибкие светодиодные полосы Neon США/Е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 регулируемой яркостью, лот из 12V гибкие светодиодные полосы Neon США/Е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:rsidR="00750732" w:rsidRDefault="00750732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3048000"/>
                  <wp:effectExtent l="19050" t="0" r="9525" b="0"/>
                  <wp:docPr id="20" name="Рисунок 19" descr="Странная, всё-таки, штука - календарь: весна, лето и осень бывают по одному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транная, всё-таки, штука - календарь: весна, лето и осень бывают по одному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732" w:rsidRDefault="00750732" w:rsidP="000D4807">
      <w:pPr>
        <w:tabs>
          <w:tab w:val="left" w:pos="1080"/>
        </w:tabs>
        <w:jc w:val="center"/>
        <w:rPr>
          <w:noProof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182"/>
        <w:gridCol w:w="5706"/>
      </w:tblGrid>
      <w:tr w:rsidR="00B3358B" w:rsidTr="00C356DC">
        <w:trPr>
          <w:trHeight w:val="4838"/>
        </w:trPr>
        <w:tc>
          <w:tcPr>
            <w:tcW w:w="5182" w:type="dxa"/>
          </w:tcPr>
          <w:p w:rsidR="00B3358B" w:rsidRDefault="00B3358B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2828925"/>
                  <wp:effectExtent l="19050" t="0" r="0" b="0"/>
                  <wp:docPr id="22" name="Рисунок 22" descr="БАТАРЕЙКИ в Гомеле от компании &amp;#34;ХозТовары&amp;#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АТАРЕЙКИ в Гомеле от компании &amp;#34;ХозТовары&amp;#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3358B" w:rsidRDefault="00B3358B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25" name="Рисунок 25" descr="AG4 батареи 10pcs/lot lr626 lr-626 ag4 177 377А sr626 смотреть 1.55V щелоч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G4 батареи 10pcs/lot lr626 lr-626 ag4 177 377А sr626 смотреть 1.55V щелоч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8B" w:rsidTr="00C356DC">
        <w:trPr>
          <w:trHeight w:val="5111"/>
        </w:trPr>
        <w:tc>
          <w:tcPr>
            <w:tcW w:w="5182" w:type="dxa"/>
          </w:tcPr>
          <w:p w:rsidR="00B3358B" w:rsidRDefault="00B3358B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</w:p>
          <w:p w:rsidR="00B3358B" w:rsidRPr="00B3358B" w:rsidRDefault="00B3358B" w:rsidP="000D4807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3048000"/>
                  <wp:effectExtent l="19050" t="0" r="9525" b="0"/>
                  <wp:docPr id="46" name="Рисунок 46" descr="Препараты при боли в суставах - НПВ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репараты при боли в суставах - НПВ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3358B" w:rsidRDefault="00B3358B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850" cy="3048000"/>
                  <wp:effectExtent l="19050" t="0" r="0" b="0"/>
                  <wp:docPr id="43" name="Рисунок 43" descr="Лидер продаж оптовая продажа подержанных шин изображения автомобиля шин эк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Лидер продаж оптовая продажа подержанных шин изображения автомобиля шин эк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8B" w:rsidTr="00C356DC">
        <w:trPr>
          <w:trHeight w:val="5111"/>
        </w:trPr>
        <w:tc>
          <w:tcPr>
            <w:tcW w:w="5182" w:type="dxa"/>
          </w:tcPr>
          <w:p w:rsidR="00394BD5" w:rsidRDefault="00394BD5" w:rsidP="000D4807">
            <w:pPr>
              <w:jc w:val="center"/>
              <w:rPr>
                <w:lang w:eastAsia="ru-RU"/>
              </w:rPr>
            </w:pPr>
          </w:p>
          <w:p w:rsidR="00B3358B" w:rsidRPr="00394BD5" w:rsidRDefault="00394BD5" w:rsidP="000D4807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64" name="Рисунок 64" descr="лампа для экспокамер 15 ватт (China)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лампа для экспокамер 15 ватт (China)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3358B" w:rsidRDefault="00394BD5" w:rsidP="000D4807">
            <w:pPr>
              <w:tabs>
                <w:tab w:val="left" w:pos="108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19050" t="0" r="0" b="0"/>
                  <wp:docPr id="67" name="Рисунок 67" descr="Аккумуляторная батарея Samsung EB464358VU для телефонов Galaxy Ace Plus, G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Аккумуляторная батарея Samsung EB464358VU для телефонов Galaxy Ace Plus, G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6DC" w:rsidRDefault="00C356DC" w:rsidP="000D4807">
      <w:pPr>
        <w:tabs>
          <w:tab w:val="left" w:pos="1080"/>
        </w:tabs>
        <w:spacing w:after="0" w:line="240" w:lineRule="auto"/>
        <w:jc w:val="center"/>
        <w:rPr>
          <w:rFonts w:ascii="Bookman Old Style" w:hAnsi="Bookman Old Style"/>
          <w:b/>
          <w:noProof/>
          <w:sz w:val="40"/>
          <w:szCs w:val="40"/>
          <w:lang w:eastAsia="ru-RU"/>
        </w:rPr>
      </w:pPr>
    </w:p>
    <w:p w:rsidR="00750732" w:rsidRPr="0016764A" w:rsidRDefault="00E14C0C" w:rsidP="000D4807">
      <w:pPr>
        <w:tabs>
          <w:tab w:val="left" w:pos="1080"/>
        </w:tabs>
        <w:spacing w:after="0" w:line="240" w:lineRule="auto"/>
        <w:jc w:val="center"/>
        <w:rPr>
          <w:rFonts w:ascii="Bookman Old Style" w:hAnsi="Bookman Old Style"/>
          <w:b/>
          <w:noProof/>
          <w:sz w:val="40"/>
          <w:szCs w:val="40"/>
          <w:lang w:eastAsia="ru-RU"/>
        </w:rPr>
      </w:pPr>
      <w:r w:rsidRPr="0016764A">
        <w:rPr>
          <w:rFonts w:ascii="Bookman Old Style" w:hAnsi="Bookman Old Style"/>
          <w:b/>
          <w:noProof/>
          <w:sz w:val="40"/>
          <w:szCs w:val="40"/>
          <w:lang w:eastAsia="ru-RU"/>
        </w:rPr>
        <w:lastRenderedPageBreak/>
        <w:t>Опасн</w:t>
      </w:r>
      <w:r w:rsidR="00FA36BE" w:rsidRPr="0016764A">
        <w:rPr>
          <w:rFonts w:ascii="Bookman Old Style" w:hAnsi="Bookman Old Style"/>
          <w:b/>
          <w:noProof/>
          <w:sz w:val="40"/>
          <w:szCs w:val="40"/>
          <w:lang w:eastAsia="ru-RU"/>
        </w:rPr>
        <w:t>ые отходы</w:t>
      </w:r>
    </w:p>
    <w:tbl>
      <w:tblPr>
        <w:tblStyle w:val="a5"/>
        <w:tblW w:w="0" w:type="auto"/>
        <w:tblLook w:val="04A0"/>
      </w:tblPr>
      <w:tblGrid>
        <w:gridCol w:w="10420"/>
      </w:tblGrid>
      <w:tr w:rsidR="00FA36BE" w:rsidTr="00C356DC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FA36BE" w:rsidRDefault="0077039A" w:rsidP="000D4807">
            <w:pPr>
              <w:tabs>
                <w:tab w:val="left" w:pos="1080"/>
              </w:tabs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29225" cy="2828925"/>
                  <wp:effectExtent l="19050" t="0" r="9525" b="0"/>
                  <wp:docPr id="80" name="Рисунок 114" descr="https://vmnews.ru/img/news/35/2a1e8e8222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vmnews.ru/img/news/35/2a1e8e8222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6BE" w:rsidRDefault="00FA36BE" w:rsidP="000D4807">
            <w:pPr>
              <w:tabs>
                <w:tab w:val="left" w:pos="1080"/>
              </w:tabs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  <w:lang w:eastAsia="ru-RU"/>
              </w:rPr>
            </w:pPr>
          </w:p>
          <w:p w:rsidR="00FA36BE" w:rsidRPr="00C356DC" w:rsidRDefault="00C356DC" w:rsidP="00C356DC">
            <w:pPr>
              <w:tabs>
                <w:tab w:val="left" w:pos="1080"/>
              </w:tabs>
              <w:rPr>
                <w:rFonts w:ascii="Bookman Old Style" w:hAnsi="Bookman Old Style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40"/>
                <w:szCs w:val="40"/>
                <w:lang w:eastAsia="ru-RU"/>
              </w:rPr>
              <w:t xml:space="preserve">                       </w:t>
            </w:r>
            <w:r w:rsidRPr="00C356DC">
              <w:rPr>
                <w:rFonts w:ascii="Bookman Old Style" w:hAnsi="Bookman Old Style"/>
                <w:b/>
                <w:noProof/>
                <w:sz w:val="40"/>
                <w:szCs w:val="40"/>
                <w:lang w:eastAsia="ru-RU"/>
              </w:rPr>
              <w:t xml:space="preserve">Стекло </w:t>
            </w:r>
          </w:p>
        </w:tc>
      </w:tr>
    </w:tbl>
    <w:p w:rsidR="009919C0" w:rsidRPr="00F600AE" w:rsidRDefault="00C356DC" w:rsidP="00C356DC">
      <w:pPr>
        <w:spacing w:after="0"/>
        <w:rPr>
          <w:rFonts w:ascii="Bookman Old Style" w:hAnsi="Bookman Old Style"/>
          <w:b/>
          <w:sz w:val="40"/>
          <w:szCs w:val="40"/>
        </w:rPr>
      </w:pPr>
      <w:r w:rsidRPr="00C356DC">
        <w:rPr>
          <w:rFonts w:ascii="Bookman Old Style" w:hAnsi="Bookman Old Style"/>
          <w:b/>
          <w:noProof/>
          <w:sz w:val="40"/>
          <w:szCs w:val="40"/>
          <w:lang w:eastAsia="ru-RU"/>
        </w:rPr>
        <w:drawing>
          <wp:inline distT="0" distB="0" distL="0" distR="0">
            <wp:extent cx="5160994" cy="3228975"/>
            <wp:effectExtent l="19050" t="0" r="1556" b="0"/>
            <wp:docPr id="95" name="Рисунок 93" descr="https://thumbs.dreamstime.com/z/recycle-glass-1322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thumbs.dreamstime.com/z/recycle-glass-132295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46" cy="32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BE" w:rsidRPr="00E90B7E" w:rsidRDefault="002F14BE" w:rsidP="00C356DC">
      <w:pPr>
        <w:spacing w:after="0"/>
        <w:jc w:val="center"/>
        <w:rPr>
          <w:rFonts w:ascii="Bookman Old Style" w:hAnsi="Bookman Old Style"/>
          <w:b/>
          <w:sz w:val="40"/>
          <w:szCs w:val="40"/>
        </w:rPr>
      </w:pPr>
      <w:r w:rsidRPr="00E90B7E">
        <w:rPr>
          <w:rFonts w:ascii="Bookman Old Style" w:hAnsi="Bookman Old Style"/>
          <w:b/>
          <w:sz w:val="40"/>
          <w:szCs w:val="40"/>
        </w:rPr>
        <w:t>Металл</w:t>
      </w:r>
    </w:p>
    <w:tbl>
      <w:tblPr>
        <w:tblStyle w:val="a5"/>
        <w:tblW w:w="0" w:type="auto"/>
        <w:tblLook w:val="04A0"/>
      </w:tblPr>
      <w:tblGrid>
        <w:gridCol w:w="10420"/>
      </w:tblGrid>
      <w:tr w:rsidR="002F14BE" w:rsidTr="0016764A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2F14BE" w:rsidRDefault="008A2C24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00625" cy="2619375"/>
                  <wp:effectExtent l="19050" t="0" r="9525" b="0"/>
                  <wp:docPr id="140" name="Рисунок 140" descr="https://www.tiltan-israel.co.il/wp-content/uploads/2018/03/Dollarphotoclub_51895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www.tiltan-israel.co.il/wp-content/uploads/2018/03/Dollarphotoclub_51895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4BE" w:rsidRPr="00E90B7E" w:rsidRDefault="002F14BE" w:rsidP="00C356DC">
      <w:pPr>
        <w:spacing w:after="0"/>
        <w:jc w:val="center"/>
        <w:rPr>
          <w:rFonts w:ascii="Bookman Old Style" w:hAnsi="Bookman Old Style"/>
          <w:b/>
          <w:sz w:val="40"/>
          <w:szCs w:val="40"/>
        </w:rPr>
      </w:pPr>
      <w:r w:rsidRPr="00E90B7E">
        <w:rPr>
          <w:rFonts w:ascii="Bookman Old Style" w:hAnsi="Bookman Old Style"/>
          <w:b/>
          <w:sz w:val="40"/>
          <w:szCs w:val="40"/>
        </w:rPr>
        <w:lastRenderedPageBreak/>
        <w:t>Бумага</w:t>
      </w:r>
    </w:p>
    <w:tbl>
      <w:tblPr>
        <w:tblStyle w:val="a5"/>
        <w:tblW w:w="0" w:type="auto"/>
        <w:tblLook w:val="04A0"/>
      </w:tblPr>
      <w:tblGrid>
        <w:gridCol w:w="10420"/>
      </w:tblGrid>
      <w:tr w:rsidR="002F14BE" w:rsidTr="00C356DC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2F14BE" w:rsidRDefault="002F14BE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91125" cy="2752725"/>
                  <wp:effectExtent l="19050" t="0" r="9525" b="0"/>
                  <wp:docPr id="31" name="Рисунок 99" descr="https://thumbs.dreamstime.com/b/%D0%BA%D0%B0%D1%80%D1%82%D0%BE%D0%BD-%D0%BA%D0%BE%D1%80%D0%BE%D0%B1%D0%BA%D0%B8-%D1%80%D0%B5%D1%86%D0%B8%D1%80%D0%BA%D1%83%D0%BB%D0%B8%D1%80%D1%83%D0%B5%D1%82-%D1%81%D0%B8%D0%BC%D0%B2%D0%BE%D0%BB-298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thumbs.dreamstime.com/b/%D0%BA%D0%B0%D1%80%D1%82%D0%BE%D0%BD-%D0%BA%D0%BE%D1%80%D0%BE%D0%B1%D0%BA%D0%B8-%D1%80%D0%B5%D1%86%D0%B8%D1%80%D0%BA%D1%83%D0%BB%D0%B8%D1%80%D1%83%D0%B5%D1%82-%D1%81%D0%B8%D0%BC%D0%B2%D0%BE%D0%BB-298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39A" w:rsidRPr="00E90B7E" w:rsidRDefault="0077039A" w:rsidP="00F64807">
      <w:pPr>
        <w:spacing w:after="0"/>
        <w:jc w:val="center"/>
        <w:rPr>
          <w:rFonts w:ascii="Bookman Old Style" w:hAnsi="Bookman Old Style"/>
          <w:b/>
          <w:sz w:val="40"/>
          <w:szCs w:val="40"/>
        </w:rPr>
      </w:pPr>
      <w:r w:rsidRPr="00E90B7E">
        <w:rPr>
          <w:rFonts w:ascii="Bookman Old Style" w:hAnsi="Bookman Old Style"/>
          <w:b/>
          <w:sz w:val="40"/>
          <w:szCs w:val="40"/>
        </w:rPr>
        <w:t>Пластик</w:t>
      </w:r>
    </w:p>
    <w:tbl>
      <w:tblPr>
        <w:tblStyle w:val="a5"/>
        <w:tblW w:w="0" w:type="auto"/>
        <w:tblLook w:val="04A0"/>
      </w:tblPr>
      <w:tblGrid>
        <w:gridCol w:w="10420"/>
      </w:tblGrid>
      <w:tr w:rsidR="0077039A" w:rsidTr="00DB50FB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77039A" w:rsidRDefault="00E90B7E" w:rsidP="000D4807">
            <w:pPr>
              <w:tabs>
                <w:tab w:val="left" w:pos="9360"/>
              </w:tabs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05450" cy="2895600"/>
                  <wp:effectExtent l="19050" t="0" r="0" b="0"/>
                  <wp:docPr id="128" name="Рисунок 128" descr="https://media.istockphoto.com/vectors/plastic-bottle-vector-id497414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media.istockphoto.com/vectors/plastic-bottle-vector-id497414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39A" w:rsidRDefault="0077039A" w:rsidP="000D4807">
      <w:pPr>
        <w:spacing w:after="0"/>
        <w:jc w:val="center"/>
        <w:rPr>
          <w:rFonts w:ascii="Bookman Old Style" w:hAnsi="Bookman Old Style"/>
          <w:sz w:val="32"/>
          <w:szCs w:val="32"/>
        </w:rPr>
      </w:pPr>
    </w:p>
    <w:p w:rsidR="00E90B7E" w:rsidRPr="00E90B7E" w:rsidRDefault="00E90B7E" w:rsidP="000D4807">
      <w:pPr>
        <w:spacing w:after="0"/>
        <w:jc w:val="center"/>
        <w:rPr>
          <w:rFonts w:ascii="Bookman Old Style" w:hAnsi="Bookman Old Style"/>
          <w:b/>
          <w:sz w:val="40"/>
          <w:szCs w:val="40"/>
        </w:rPr>
      </w:pPr>
      <w:r w:rsidRPr="00E90B7E">
        <w:rPr>
          <w:rFonts w:ascii="Bookman Old Style" w:hAnsi="Bookman Old Style"/>
          <w:b/>
          <w:sz w:val="40"/>
          <w:szCs w:val="40"/>
        </w:rPr>
        <w:t>Пищевые отходы</w:t>
      </w:r>
    </w:p>
    <w:tbl>
      <w:tblPr>
        <w:tblStyle w:val="a5"/>
        <w:tblW w:w="0" w:type="auto"/>
        <w:tblLook w:val="04A0"/>
      </w:tblPr>
      <w:tblGrid>
        <w:gridCol w:w="10420"/>
      </w:tblGrid>
      <w:tr w:rsidR="00E90B7E" w:rsidTr="00DB50FB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E90B7E" w:rsidRPr="000D4807" w:rsidRDefault="00904A4F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62650" cy="3086100"/>
                  <wp:effectExtent l="19050" t="0" r="0" b="0"/>
                  <wp:docPr id="131" name="Рисунок 131" descr="https://st2.depositphotos.com/1439888/10072/i/950/depositphotos_100729990-stock-photo-recycle-symbol-iso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st2.depositphotos.com/1439888/10072/i/950/depositphotos_100729990-stock-photo-recycle-symbol-isol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807" w:rsidRDefault="000D4807" w:rsidP="00F64807">
      <w:pPr>
        <w:spacing w:after="0"/>
        <w:rPr>
          <w:rFonts w:ascii="Bookman Old Style" w:hAnsi="Bookman Old Style"/>
          <w:sz w:val="32"/>
          <w:szCs w:val="32"/>
        </w:rPr>
      </w:pPr>
    </w:p>
    <w:tbl>
      <w:tblPr>
        <w:tblStyle w:val="a5"/>
        <w:tblW w:w="10512" w:type="dxa"/>
        <w:tblLook w:val="04A0"/>
      </w:tblPr>
      <w:tblGrid>
        <w:gridCol w:w="2628"/>
        <w:gridCol w:w="2628"/>
        <w:gridCol w:w="2628"/>
        <w:gridCol w:w="2628"/>
      </w:tblGrid>
      <w:tr w:rsidR="00A73FBC" w:rsidTr="00A73FBC">
        <w:trPr>
          <w:trHeight w:val="3163"/>
        </w:trPr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P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51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53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55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56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FBC" w:rsidTr="00A73FBC">
        <w:trPr>
          <w:trHeight w:val="3184"/>
        </w:trPr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68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65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62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59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FBC" w:rsidTr="00A73FBC">
        <w:trPr>
          <w:trHeight w:val="3184"/>
        </w:trPr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71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73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74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</w:p>
          <w:p w:rsidR="00A73FBC" w:rsidRDefault="00A73FB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A73FBC">
              <w:rPr>
                <w:rFonts w:ascii="Bookman Old Style" w:hAnsi="Bookman Old Style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28750"/>
                  <wp:effectExtent l="19050" t="0" r="9525" b="0"/>
                  <wp:docPr id="76" name="Рисунок 102" descr="https://avatars.mds.yandex.net/i?id=9a0ec87a5c608373f7b665d615f0f362-5534042-images-thumbs&amp;ref=rim&amp;n=33&amp;w=11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avatars.mds.yandex.net/i?id=9a0ec87a5c608373f7b665d615f0f362-5534042-images-thumbs&amp;ref=rim&amp;n=33&amp;w=11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C0C" w:rsidRPr="00E14C0C" w:rsidRDefault="00E14C0C" w:rsidP="000D4807">
      <w:pPr>
        <w:spacing w:after="0"/>
        <w:jc w:val="center"/>
        <w:rPr>
          <w:rFonts w:ascii="Bookman Old Style" w:hAnsi="Bookman Old Style"/>
          <w:b/>
          <w:sz w:val="40"/>
          <w:szCs w:val="40"/>
        </w:rPr>
      </w:pPr>
    </w:p>
    <w:tbl>
      <w:tblPr>
        <w:tblStyle w:val="a5"/>
        <w:tblW w:w="0" w:type="auto"/>
        <w:tblLook w:val="04A0"/>
      </w:tblPr>
      <w:tblGrid>
        <w:gridCol w:w="10420"/>
      </w:tblGrid>
      <w:tr w:rsidR="00E14C0C" w:rsidTr="00E14C0C">
        <w:tc>
          <w:tcPr>
            <w:tcW w:w="10420" w:type="dxa"/>
          </w:tcPr>
          <w:p w:rsidR="00E14C0C" w:rsidRDefault="00E14C0C" w:rsidP="000D4807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34100" cy="3048000"/>
                  <wp:effectExtent l="19050" t="0" r="0" b="0"/>
                  <wp:docPr id="78" name="Рисунок 108" descr="https://st4.depositphotos.com/4631829/26886/v/1600/depositphotos_268864462-stock-illustration-organic-waste-food-compost-coll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st4.depositphotos.com/4631829/26886/v/1600/depositphotos_268864462-stock-illustration-organic-waste-food-compost-coll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C0C" w:rsidRDefault="00E14C0C" w:rsidP="000D4807">
      <w:pPr>
        <w:spacing w:after="0"/>
        <w:jc w:val="center"/>
        <w:rPr>
          <w:rFonts w:ascii="Bookman Old Style" w:hAnsi="Bookman Old Style"/>
          <w:sz w:val="32"/>
          <w:szCs w:val="32"/>
        </w:rPr>
      </w:pPr>
    </w:p>
    <w:p w:rsidR="005377FC" w:rsidRPr="00531F55" w:rsidRDefault="005377FC" w:rsidP="005377FC">
      <w:pPr>
        <w:tabs>
          <w:tab w:val="left" w:pos="310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31F55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Дидактическая игра </w:t>
      </w:r>
    </w:p>
    <w:p w:rsidR="005377FC" w:rsidRPr="00531F55" w:rsidRDefault="005377FC" w:rsidP="005377FC">
      <w:pPr>
        <w:tabs>
          <w:tab w:val="left" w:pos="310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31F55">
        <w:rPr>
          <w:rFonts w:ascii="Times New Roman" w:hAnsi="Times New Roman" w:cs="Times New Roman"/>
          <w:b/>
          <w:sz w:val="30"/>
          <w:szCs w:val="30"/>
        </w:rPr>
        <w:t>«Сортируем мусор – бережём природу»</w:t>
      </w:r>
    </w:p>
    <w:p w:rsidR="005377FC" w:rsidRPr="00531F55" w:rsidRDefault="005377FC" w:rsidP="005377FC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8E8">
        <w:rPr>
          <w:rFonts w:ascii="Times New Roman" w:hAnsi="Times New Roman" w:cs="Times New Roman"/>
          <w:b/>
          <w:sz w:val="28"/>
          <w:szCs w:val="28"/>
        </w:rPr>
        <w:t xml:space="preserve">       Назначение</w:t>
      </w:r>
      <w:r w:rsidRPr="001245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7FC" w:rsidRPr="00124555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>Игра «Сортируем мусор – бережём природу» предназначена для индивидуальной и подгрупповой самостоятельной работы детей; на занятиях дети знакомятся со свойствами предметов и правилами сортировки мусора.</w:t>
      </w:r>
      <w:r w:rsidRPr="00D270EF">
        <w:rPr>
          <w:rFonts w:ascii="Times New Roman" w:hAnsi="Times New Roman" w:cs="Times New Roman"/>
          <w:sz w:val="28"/>
          <w:szCs w:val="28"/>
        </w:rPr>
        <w:t xml:space="preserve"> </w:t>
      </w:r>
      <w:r w:rsidRPr="00124555">
        <w:rPr>
          <w:rFonts w:ascii="Times New Roman" w:hAnsi="Times New Roman" w:cs="Times New Roman"/>
          <w:sz w:val="28"/>
          <w:szCs w:val="28"/>
        </w:rPr>
        <w:t>Пособие состоит из шести контейнеров для мусора, к ним прилагаются карточки с изображением мусора.</w:t>
      </w:r>
    </w:p>
    <w:p w:rsidR="005377FC" w:rsidRPr="00124555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 xml:space="preserve">       </w:t>
      </w:r>
      <w:r w:rsidRPr="00124555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377FC" w:rsidRPr="00124555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4555">
        <w:rPr>
          <w:rFonts w:ascii="Times New Roman" w:hAnsi="Times New Roman" w:cs="Times New Roman"/>
          <w:sz w:val="28"/>
          <w:szCs w:val="28"/>
        </w:rPr>
        <w:t>Проблема отходов стала сегодня одной из самых важных экологических проблем, с которой столкнулось человечество.</w:t>
      </w:r>
      <w:proofErr w:type="gramEnd"/>
      <w:r w:rsidRPr="00124555">
        <w:rPr>
          <w:rFonts w:ascii="Times New Roman" w:hAnsi="Times New Roman" w:cs="Times New Roman"/>
          <w:sz w:val="28"/>
          <w:szCs w:val="28"/>
        </w:rPr>
        <w:t xml:space="preserve"> Современный метод решения этой проблемы – раздельный сбор отходов и их переработка. Сегодня это признано во всем мире. Поэтому необходимо привлекать внимание детей к проблемам загрязнения окружающей среды с дошкольного возраста.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 xml:space="preserve">       </w:t>
      </w:r>
      <w:r w:rsidRPr="00124555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5377FC" w:rsidRPr="000948E8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 и информированности о проблеме обращения с отходами.</w:t>
      </w:r>
    </w:p>
    <w:p w:rsidR="005377FC" w:rsidRPr="00124555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55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5377FC" w:rsidRPr="00124555" w:rsidRDefault="005377FC" w:rsidP="005377FC">
      <w:pPr>
        <w:pStyle w:val="a6"/>
        <w:numPr>
          <w:ilvl w:val="0"/>
          <w:numId w:val="1"/>
        </w:num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>Формировать представления у детей о том, что вторичная переработка мусора необходима для сохранения окружающей среды.</w:t>
      </w:r>
    </w:p>
    <w:p w:rsidR="005377FC" w:rsidRPr="00124555" w:rsidRDefault="005377FC" w:rsidP="005377FC">
      <w:pPr>
        <w:pStyle w:val="a6"/>
        <w:numPr>
          <w:ilvl w:val="0"/>
          <w:numId w:val="1"/>
        </w:num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>Развивать умения дифференцировать, сортировать предметы по материалам, из которых они были изготовлены.</w:t>
      </w:r>
    </w:p>
    <w:p w:rsidR="005377FC" w:rsidRPr="00124555" w:rsidRDefault="005377FC" w:rsidP="005377FC">
      <w:pPr>
        <w:pStyle w:val="a6"/>
        <w:numPr>
          <w:ilvl w:val="0"/>
          <w:numId w:val="1"/>
        </w:num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>Развивать логическое мышление, наблюдательность, внимание, память.</w:t>
      </w:r>
    </w:p>
    <w:p w:rsidR="005377FC" w:rsidRPr="00124555" w:rsidRDefault="005377FC" w:rsidP="005377FC">
      <w:pPr>
        <w:pStyle w:val="a6"/>
        <w:numPr>
          <w:ilvl w:val="0"/>
          <w:numId w:val="1"/>
        </w:num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природе, ответственность, аккуратность.</w:t>
      </w:r>
    </w:p>
    <w:p w:rsidR="005377FC" w:rsidRDefault="005377FC" w:rsidP="005377FC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760">
        <w:rPr>
          <w:rFonts w:ascii="Times New Roman" w:hAnsi="Times New Roman" w:cs="Times New Roman"/>
          <w:sz w:val="28"/>
          <w:szCs w:val="28"/>
        </w:rPr>
        <w:t xml:space="preserve">Воспитатель: Дети, я вас приглашаю </w:t>
      </w:r>
      <w:r>
        <w:rPr>
          <w:rFonts w:ascii="Times New Roman" w:hAnsi="Times New Roman" w:cs="Times New Roman"/>
          <w:sz w:val="28"/>
          <w:szCs w:val="28"/>
        </w:rPr>
        <w:t xml:space="preserve">поиграть в игру «Сортируем мусор – бережём природу». 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Представьте такую ситуацию:</w:t>
      </w:r>
      <w:r w:rsidRPr="00124555">
        <w:rPr>
          <w:rFonts w:ascii="Times New Roman" w:hAnsi="Times New Roman" w:cs="Times New Roman"/>
          <w:sz w:val="28"/>
          <w:szCs w:val="28"/>
        </w:rPr>
        <w:t xml:space="preserve"> Люди приехали в лес на отдых и остави</w:t>
      </w:r>
      <w:r>
        <w:rPr>
          <w:rFonts w:ascii="Times New Roman" w:hAnsi="Times New Roman" w:cs="Times New Roman"/>
          <w:sz w:val="28"/>
          <w:szCs w:val="28"/>
        </w:rPr>
        <w:t xml:space="preserve">ли после себя мусор. 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124555">
        <w:rPr>
          <w:rFonts w:ascii="Times New Roman" w:hAnsi="Times New Roman" w:cs="Times New Roman"/>
          <w:sz w:val="28"/>
          <w:szCs w:val="28"/>
        </w:rPr>
        <w:t xml:space="preserve">ебята, </w:t>
      </w:r>
      <w:r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Pr="00124555">
        <w:rPr>
          <w:rFonts w:ascii="Times New Roman" w:hAnsi="Times New Roman" w:cs="Times New Roman"/>
          <w:sz w:val="28"/>
          <w:szCs w:val="28"/>
        </w:rPr>
        <w:t>что получится, если мы не научимся убирать за собой мусор, к чему это может привести? А сколько будет за целый год? Даже подумать страшно! Целые горы старых ненужных вещей.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24555">
        <w:rPr>
          <w:rFonts w:ascii="Times New Roman" w:hAnsi="Times New Roman" w:cs="Times New Roman"/>
          <w:sz w:val="28"/>
          <w:szCs w:val="28"/>
        </w:rPr>
        <w:t xml:space="preserve">Что вы можете предложить?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24555">
        <w:rPr>
          <w:rFonts w:ascii="Times New Roman" w:hAnsi="Times New Roman" w:cs="Times New Roman"/>
          <w:sz w:val="28"/>
          <w:szCs w:val="28"/>
        </w:rPr>
        <w:t>Нужно собрать мусо</w:t>
      </w:r>
      <w:r>
        <w:rPr>
          <w:rFonts w:ascii="Times New Roman" w:hAnsi="Times New Roman" w:cs="Times New Roman"/>
          <w:sz w:val="28"/>
          <w:szCs w:val="28"/>
        </w:rPr>
        <w:t>р).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Правильно! Но нужно не только собрать, но разложить по контейнерам, т.е. рассортировать. Для этого нам понадобятся контейнеры, в которые мусор складывается раздельно. А именно:</w:t>
      </w:r>
      <w:r w:rsidRPr="00124555">
        <w:rPr>
          <w:rFonts w:ascii="Times New Roman" w:hAnsi="Times New Roman" w:cs="Times New Roman"/>
          <w:sz w:val="28"/>
          <w:szCs w:val="28"/>
        </w:rPr>
        <w:t xml:space="preserve"> «Бумага», «Стекло», «Пластик», «Металл», «Пищевые отходы», «Опасные отходы».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Дети, а чтобы рассортировать мусор, нам надо определить материал, из которого изготовлена ненужная вещь. А затем раскладываем в тот контейнер, на котором изображено соответствующее изображение. (Дети рассортировывают «мусор»).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ребята, вы справились!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какая проблема у нас возникла? (Что делать с мусором).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мы с вами её решили? (Собрали мусор и рассортировали его).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</w:t>
      </w:r>
      <w:r w:rsidRPr="00124555">
        <w:rPr>
          <w:rFonts w:ascii="Times New Roman" w:hAnsi="Times New Roman" w:cs="Times New Roman"/>
          <w:sz w:val="28"/>
          <w:szCs w:val="28"/>
        </w:rPr>
        <w:t>ля чего сортируем мусор? (Раздельный сбор мусора позволяет отделить перерабатываемые отходы от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4555">
        <w:rPr>
          <w:rFonts w:ascii="Times New Roman" w:hAnsi="Times New Roman" w:cs="Times New Roman"/>
          <w:sz w:val="28"/>
          <w:szCs w:val="28"/>
        </w:rPr>
        <w:t>перерабатываемых</w:t>
      </w:r>
      <w:proofErr w:type="gramEnd"/>
      <w:r w:rsidRPr="0012455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24555">
        <w:rPr>
          <w:rFonts w:ascii="Times New Roman" w:hAnsi="Times New Roman" w:cs="Times New Roman"/>
          <w:sz w:val="28"/>
          <w:szCs w:val="28"/>
        </w:rPr>
        <w:t>Что же будут с ним делать дальше? (Перерабатывать).</w:t>
      </w:r>
    </w:p>
    <w:p w:rsidR="005377FC" w:rsidRDefault="005377FC" w:rsidP="005377FC">
      <w:p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Молодцы!</w:t>
      </w:r>
    </w:p>
    <w:p w:rsidR="00E14C0C" w:rsidRDefault="00E14C0C" w:rsidP="000D4807">
      <w:pPr>
        <w:spacing w:after="0"/>
        <w:jc w:val="center"/>
        <w:rPr>
          <w:rFonts w:ascii="Bookman Old Style" w:hAnsi="Bookman Old Style"/>
          <w:sz w:val="32"/>
          <w:szCs w:val="32"/>
        </w:rPr>
      </w:pPr>
    </w:p>
    <w:p w:rsidR="00E14C0C" w:rsidRPr="00FA36BE" w:rsidRDefault="00E14C0C" w:rsidP="000D4807">
      <w:pPr>
        <w:spacing w:after="0"/>
        <w:jc w:val="center"/>
        <w:rPr>
          <w:rFonts w:ascii="Bookman Old Style" w:hAnsi="Bookman Old Style"/>
          <w:sz w:val="32"/>
          <w:szCs w:val="32"/>
        </w:rPr>
      </w:pPr>
    </w:p>
    <w:sectPr w:rsidR="00E14C0C" w:rsidRPr="00FA36BE" w:rsidSect="000D4807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A3B" w:rsidRDefault="000B5A3B" w:rsidP="00FA36BE">
      <w:pPr>
        <w:spacing w:after="0" w:line="240" w:lineRule="auto"/>
      </w:pPr>
      <w:r>
        <w:separator/>
      </w:r>
    </w:p>
  </w:endnote>
  <w:endnote w:type="continuationSeparator" w:id="0">
    <w:p w:rsidR="000B5A3B" w:rsidRDefault="000B5A3B" w:rsidP="00FA3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A3B" w:rsidRDefault="000B5A3B" w:rsidP="00FA36BE">
      <w:pPr>
        <w:spacing w:after="0" w:line="240" w:lineRule="auto"/>
      </w:pPr>
      <w:r>
        <w:separator/>
      </w:r>
    </w:p>
  </w:footnote>
  <w:footnote w:type="continuationSeparator" w:id="0">
    <w:p w:rsidR="000B5A3B" w:rsidRDefault="000B5A3B" w:rsidP="00FA3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E5772"/>
    <w:multiLevelType w:val="hybridMultilevel"/>
    <w:tmpl w:val="856278D8"/>
    <w:lvl w:ilvl="0" w:tplc="62F4C9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48E7"/>
    <w:rsid w:val="00006C47"/>
    <w:rsid w:val="0002302E"/>
    <w:rsid w:val="000422C4"/>
    <w:rsid w:val="00047EC1"/>
    <w:rsid w:val="000B4AD8"/>
    <w:rsid w:val="000B5A3B"/>
    <w:rsid w:val="000D2002"/>
    <w:rsid w:val="000D41A9"/>
    <w:rsid w:val="000D4807"/>
    <w:rsid w:val="000D4A96"/>
    <w:rsid w:val="000E65E8"/>
    <w:rsid w:val="000E7EF0"/>
    <w:rsid w:val="00112C63"/>
    <w:rsid w:val="00147F44"/>
    <w:rsid w:val="0016764A"/>
    <w:rsid w:val="001762D1"/>
    <w:rsid w:val="00194D02"/>
    <w:rsid w:val="001A5AD7"/>
    <w:rsid w:val="001B16FB"/>
    <w:rsid w:val="0020044A"/>
    <w:rsid w:val="0020282D"/>
    <w:rsid w:val="00213D75"/>
    <w:rsid w:val="00242744"/>
    <w:rsid w:val="00250FB2"/>
    <w:rsid w:val="00267466"/>
    <w:rsid w:val="00286310"/>
    <w:rsid w:val="002979A2"/>
    <w:rsid w:val="002D66BD"/>
    <w:rsid w:val="002E4692"/>
    <w:rsid w:val="002F14BE"/>
    <w:rsid w:val="00311FE2"/>
    <w:rsid w:val="00347584"/>
    <w:rsid w:val="00352A77"/>
    <w:rsid w:val="003540CD"/>
    <w:rsid w:val="00354394"/>
    <w:rsid w:val="00356EEA"/>
    <w:rsid w:val="00376054"/>
    <w:rsid w:val="00387138"/>
    <w:rsid w:val="00394BD5"/>
    <w:rsid w:val="003C1BB0"/>
    <w:rsid w:val="003C1E83"/>
    <w:rsid w:val="003C6C78"/>
    <w:rsid w:val="003D131E"/>
    <w:rsid w:val="003E1A2C"/>
    <w:rsid w:val="003E5EB3"/>
    <w:rsid w:val="00413533"/>
    <w:rsid w:val="00415E40"/>
    <w:rsid w:val="0042444F"/>
    <w:rsid w:val="00453CB4"/>
    <w:rsid w:val="00467144"/>
    <w:rsid w:val="00477F71"/>
    <w:rsid w:val="004A5C1B"/>
    <w:rsid w:val="005045BE"/>
    <w:rsid w:val="005377FC"/>
    <w:rsid w:val="00542B6B"/>
    <w:rsid w:val="00581654"/>
    <w:rsid w:val="00593940"/>
    <w:rsid w:val="00595DC5"/>
    <w:rsid w:val="005A21C6"/>
    <w:rsid w:val="005B799A"/>
    <w:rsid w:val="00610FFF"/>
    <w:rsid w:val="00645096"/>
    <w:rsid w:val="00657280"/>
    <w:rsid w:val="00686AAE"/>
    <w:rsid w:val="00712F4D"/>
    <w:rsid w:val="0071445E"/>
    <w:rsid w:val="00720F33"/>
    <w:rsid w:val="00730044"/>
    <w:rsid w:val="00750732"/>
    <w:rsid w:val="0077039A"/>
    <w:rsid w:val="007715BE"/>
    <w:rsid w:val="007748E7"/>
    <w:rsid w:val="007B6064"/>
    <w:rsid w:val="007C3621"/>
    <w:rsid w:val="007D0B51"/>
    <w:rsid w:val="007D1B08"/>
    <w:rsid w:val="007D6BF0"/>
    <w:rsid w:val="007F2A2C"/>
    <w:rsid w:val="008218FF"/>
    <w:rsid w:val="00830961"/>
    <w:rsid w:val="008334A5"/>
    <w:rsid w:val="0088635D"/>
    <w:rsid w:val="008A0160"/>
    <w:rsid w:val="008A2C24"/>
    <w:rsid w:val="008C5593"/>
    <w:rsid w:val="008C5E5C"/>
    <w:rsid w:val="008D2E71"/>
    <w:rsid w:val="008E358C"/>
    <w:rsid w:val="008E4C32"/>
    <w:rsid w:val="008E5EAC"/>
    <w:rsid w:val="008F1FA9"/>
    <w:rsid w:val="00904A4F"/>
    <w:rsid w:val="00921DA2"/>
    <w:rsid w:val="00937932"/>
    <w:rsid w:val="00946738"/>
    <w:rsid w:val="0095372A"/>
    <w:rsid w:val="0096084B"/>
    <w:rsid w:val="009919C0"/>
    <w:rsid w:val="00993A90"/>
    <w:rsid w:val="009950E3"/>
    <w:rsid w:val="009A0DAD"/>
    <w:rsid w:val="009B6E7F"/>
    <w:rsid w:val="009C5D0A"/>
    <w:rsid w:val="009D392B"/>
    <w:rsid w:val="009E365B"/>
    <w:rsid w:val="009E69B1"/>
    <w:rsid w:val="00A007F9"/>
    <w:rsid w:val="00A22513"/>
    <w:rsid w:val="00A238AC"/>
    <w:rsid w:val="00A251EF"/>
    <w:rsid w:val="00A507F1"/>
    <w:rsid w:val="00A65E2B"/>
    <w:rsid w:val="00A732F8"/>
    <w:rsid w:val="00A73799"/>
    <w:rsid w:val="00A73FBC"/>
    <w:rsid w:val="00A7575B"/>
    <w:rsid w:val="00AE5E9E"/>
    <w:rsid w:val="00B0214E"/>
    <w:rsid w:val="00B0528E"/>
    <w:rsid w:val="00B3358B"/>
    <w:rsid w:val="00B61547"/>
    <w:rsid w:val="00B65227"/>
    <w:rsid w:val="00B730A6"/>
    <w:rsid w:val="00B85059"/>
    <w:rsid w:val="00BA4D4D"/>
    <w:rsid w:val="00BD0CBD"/>
    <w:rsid w:val="00BE407A"/>
    <w:rsid w:val="00C0516E"/>
    <w:rsid w:val="00C356DC"/>
    <w:rsid w:val="00C41990"/>
    <w:rsid w:val="00C741A7"/>
    <w:rsid w:val="00C76AD0"/>
    <w:rsid w:val="00C911F5"/>
    <w:rsid w:val="00CA60D4"/>
    <w:rsid w:val="00CB420E"/>
    <w:rsid w:val="00CB593B"/>
    <w:rsid w:val="00CB6164"/>
    <w:rsid w:val="00CE5201"/>
    <w:rsid w:val="00D12481"/>
    <w:rsid w:val="00D21CF0"/>
    <w:rsid w:val="00D5236D"/>
    <w:rsid w:val="00D7052A"/>
    <w:rsid w:val="00D73380"/>
    <w:rsid w:val="00D80647"/>
    <w:rsid w:val="00D827A3"/>
    <w:rsid w:val="00D83420"/>
    <w:rsid w:val="00D94AFD"/>
    <w:rsid w:val="00D961D2"/>
    <w:rsid w:val="00DA144F"/>
    <w:rsid w:val="00DA4E05"/>
    <w:rsid w:val="00DB50FB"/>
    <w:rsid w:val="00DC5154"/>
    <w:rsid w:val="00E05DFE"/>
    <w:rsid w:val="00E07232"/>
    <w:rsid w:val="00E14C0C"/>
    <w:rsid w:val="00E3356B"/>
    <w:rsid w:val="00E40931"/>
    <w:rsid w:val="00E61C5F"/>
    <w:rsid w:val="00E73A45"/>
    <w:rsid w:val="00E814DE"/>
    <w:rsid w:val="00E90B7E"/>
    <w:rsid w:val="00EC5E1A"/>
    <w:rsid w:val="00ED12F4"/>
    <w:rsid w:val="00EE0A77"/>
    <w:rsid w:val="00F00D3D"/>
    <w:rsid w:val="00F0302A"/>
    <w:rsid w:val="00F17E9A"/>
    <w:rsid w:val="00F43061"/>
    <w:rsid w:val="00F44AB6"/>
    <w:rsid w:val="00F51EBB"/>
    <w:rsid w:val="00F54A7C"/>
    <w:rsid w:val="00F600AE"/>
    <w:rsid w:val="00F6368C"/>
    <w:rsid w:val="00F64807"/>
    <w:rsid w:val="00F705D2"/>
    <w:rsid w:val="00F85DBC"/>
    <w:rsid w:val="00F85DF2"/>
    <w:rsid w:val="00F930A9"/>
    <w:rsid w:val="00FA36BE"/>
    <w:rsid w:val="00FD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7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0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377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0C269-FA90-4B53-9C4D-966C26D4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OKopylova@mail.ru</dc:creator>
  <cp:lastModifiedBy>OKopylova@mail.ru</cp:lastModifiedBy>
  <cp:revision>7</cp:revision>
  <cp:lastPrinted>2022-11-26T06:51:00Z</cp:lastPrinted>
  <dcterms:created xsi:type="dcterms:W3CDTF">2022-11-26T04:19:00Z</dcterms:created>
  <dcterms:modified xsi:type="dcterms:W3CDTF">2022-11-27T07:08:00Z</dcterms:modified>
</cp:coreProperties>
</file>