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E1" w:rsidRPr="00E353E1" w:rsidRDefault="00E353E1" w:rsidP="00E353E1">
      <w:pPr>
        <w:pStyle w:val="c69"/>
        <w:shd w:val="clear" w:color="auto" w:fill="FFFFFF"/>
        <w:spacing w:before="0" w:beforeAutospacing="0" w:after="0" w:afterAutospacing="0"/>
        <w:ind w:left="284" w:right="850" w:firstLine="284"/>
        <w:jc w:val="center"/>
        <w:rPr>
          <w:rStyle w:val="c64"/>
          <w:rFonts w:ascii="Georgia" w:hAnsi="Georgia" w:cs="Calibri"/>
          <w:b/>
          <w:color w:val="111111"/>
          <w:sz w:val="28"/>
          <w:szCs w:val="28"/>
        </w:rPr>
      </w:pPr>
      <w:r w:rsidRPr="00E353E1">
        <w:rPr>
          <w:rStyle w:val="c64"/>
          <w:rFonts w:ascii="Georgia" w:hAnsi="Georgia" w:cs="Calibri"/>
          <w:b/>
          <w:color w:val="111111"/>
          <w:sz w:val="28"/>
          <w:szCs w:val="28"/>
        </w:rPr>
        <w:t>Социализация дошкольников посредством сюжетно-ролевой игры</w:t>
      </w:r>
    </w:p>
    <w:p w:rsidR="00E353E1" w:rsidRDefault="00E353E1" w:rsidP="00E353E1">
      <w:pPr>
        <w:pStyle w:val="c69"/>
        <w:shd w:val="clear" w:color="auto" w:fill="FFFFFF"/>
        <w:spacing w:before="0" w:beforeAutospacing="0" w:after="0" w:afterAutospacing="0"/>
        <w:ind w:left="284" w:right="850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4"/>
          <w:rFonts w:ascii="Calibri" w:hAnsi="Calibri" w:cs="Calibri"/>
          <w:color w:val="111111"/>
          <w:sz w:val="28"/>
          <w:szCs w:val="28"/>
        </w:rPr>
        <w:t xml:space="preserve">     Социализация – это процесс, который происходит в жизни детей с самого ее начала и длится всю жизнь. Социальное развитие детей происходит на первых порах с мамой и папой и близкими родственниками, затем в песочнице и во дворе с другими детьми, затем в детском саду и продолжается в школе. Этот процесс непрерывен и сопровождает детей и взрослых всю жизнь. Играя, ребенок познает социальное окружение. Приобщается к нормам и правилам взрослого мира.</w:t>
      </w:r>
      <w:bookmarkStart w:id="0" w:name="_GoBack"/>
      <w:bookmarkEnd w:id="0"/>
    </w:p>
    <w:p w:rsidR="00E353E1" w:rsidRDefault="00E353E1" w:rsidP="00E353E1">
      <w:pPr>
        <w:pStyle w:val="c69"/>
        <w:shd w:val="clear" w:color="auto" w:fill="FFFFFF"/>
        <w:spacing w:before="0" w:beforeAutospacing="0" w:after="0" w:afterAutospacing="0"/>
        <w:ind w:left="284" w:right="850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  Игра у детей дошкольного возраста составляет основное содержание жизни, она выступает как ведущая деятельность, которая тесным образом переплетается с трудом и учением. Многие серьезные дела в этом возрасте у ребенка приобретают форму игры. В нее происходит вовлечение всех сторон личности: ребенок двигается, он говорит, воспринимает, думает; именно в процессе игры активно работает его воображение, его память, кроме этого усиливаются эмоциональные и волевые проявления. По утверждению великого русского педагога К.Д. Ушинского, в игре ребенок «живет, и следы этой жизни глубже остаются в нем, чем следы действительной жизни...».</w:t>
      </w:r>
    </w:p>
    <w:p w:rsidR="00E353E1" w:rsidRDefault="00E353E1" w:rsidP="00E353E1">
      <w:pPr>
        <w:pStyle w:val="c36"/>
        <w:shd w:val="clear" w:color="auto" w:fill="FFFFFF"/>
        <w:spacing w:before="0" w:beforeAutospacing="0" w:after="0" w:afterAutospacing="0"/>
        <w:ind w:left="284" w:right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Как утверждают отечественные ученые и педагоги, среди которых  Л.С. Выготский, С.Л. Рубинштейн, А.Н. Леонтьев, Б.Г. Ананьев, А.Ц. Усов, именно разнообразные по своему содержанию и форме игры помогают ребенку войти в круг реальных жизненных явлении, при этом обеспечивая непреднамеренное освоение социального опыта взрослых.</w:t>
      </w:r>
    </w:p>
    <w:p w:rsidR="00E353E1" w:rsidRDefault="00E353E1" w:rsidP="00E353E1">
      <w:pPr>
        <w:pStyle w:val="c69"/>
        <w:shd w:val="clear" w:color="auto" w:fill="FFFFFF"/>
        <w:spacing w:before="0" w:beforeAutospacing="0" w:after="0" w:afterAutospacing="0"/>
        <w:ind w:left="284" w:right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Определенное место среди многообразия существующих игр занимают и сюжетно-ролевые игры. Именно этот вид игры формирует у дошкольников способность сыграть роль другого человека, увидеть себя с позиции партнера по общению. Она ориентирует детей на планирование собственного речевого поведения и поведения собеседника, развивает умение контролировать свои поступки, давать объективную оценку поступкам других.</w:t>
      </w:r>
    </w:p>
    <w:p w:rsidR="00E353E1" w:rsidRDefault="00E353E1" w:rsidP="00E353E1">
      <w:pPr>
        <w:pStyle w:val="c90"/>
        <w:shd w:val="clear" w:color="auto" w:fill="FFFFFF"/>
        <w:spacing w:before="0" w:beforeAutospacing="0" w:after="0" w:afterAutospacing="0"/>
        <w:ind w:right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     С развитием игровых умений и усложнением игровых замыслов  дети начинают вступать в более длительное общение. Сама игра требует этого и способствует этому. Прежде всего, в игре дети учатся полноценному общению друг с другом, со сверстниками. В этот период возникает и приобретает наиболее развитую форму особый вид детской сюжетно-ролевой игры.</w:t>
      </w:r>
    </w:p>
    <w:p w:rsidR="00E353E1" w:rsidRDefault="00E353E1" w:rsidP="00E353E1">
      <w:pPr>
        <w:pStyle w:val="c90"/>
        <w:shd w:val="clear" w:color="auto" w:fill="FFFFFF"/>
        <w:spacing w:before="0" w:beforeAutospacing="0" w:after="0" w:afterAutospacing="0"/>
        <w:ind w:left="284" w:right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                  Я отметила, что детское творчество в игре и навыки самоорганизации недостаточно развиты, уровень общения снижен, дети не проявляют достаточной инициативы и самостоятельности в организации сюжетно-ролевой игры, с трудом подбирают себе ее участников.</w:t>
      </w:r>
    </w:p>
    <w:p w:rsidR="00D83054" w:rsidRPr="00E353E1" w:rsidRDefault="00E353E1" w:rsidP="00E353E1">
      <w:pPr>
        <w:pStyle w:val="c90"/>
        <w:shd w:val="clear" w:color="auto" w:fill="FFFFFF"/>
        <w:spacing w:before="0" w:beforeAutospacing="0" w:after="0" w:afterAutospacing="0"/>
        <w:ind w:left="284" w:right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           </w:t>
      </w:r>
    </w:p>
    <w:sectPr w:rsidR="00D83054" w:rsidRPr="00E353E1" w:rsidSect="00E353E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6B"/>
    <w:rsid w:val="00665B6B"/>
    <w:rsid w:val="00D83054"/>
    <w:rsid w:val="00E3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3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353E1"/>
  </w:style>
  <w:style w:type="paragraph" w:customStyle="1" w:styleId="c69">
    <w:name w:val="c69"/>
    <w:basedOn w:val="a"/>
    <w:rsid w:val="00E3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E353E1"/>
  </w:style>
  <w:style w:type="character" w:customStyle="1" w:styleId="c3">
    <w:name w:val="c3"/>
    <w:basedOn w:val="a0"/>
    <w:rsid w:val="00E353E1"/>
  </w:style>
  <w:style w:type="paragraph" w:customStyle="1" w:styleId="c36">
    <w:name w:val="c36"/>
    <w:basedOn w:val="a"/>
    <w:rsid w:val="00E3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E3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3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353E1"/>
  </w:style>
  <w:style w:type="paragraph" w:customStyle="1" w:styleId="c69">
    <w:name w:val="c69"/>
    <w:basedOn w:val="a"/>
    <w:rsid w:val="00E3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E353E1"/>
  </w:style>
  <w:style w:type="character" w:customStyle="1" w:styleId="c3">
    <w:name w:val="c3"/>
    <w:basedOn w:val="a0"/>
    <w:rsid w:val="00E353E1"/>
  </w:style>
  <w:style w:type="paragraph" w:customStyle="1" w:styleId="c36">
    <w:name w:val="c36"/>
    <w:basedOn w:val="a"/>
    <w:rsid w:val="00E3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E3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2023-10-18T14:13:00Z</dcterms:created>
  <dcterms:modified xsi:type="dcterms:W3CDTF">2023-10-18T14:16:00Z</dcterms:modified>
</cp:coreProperties>
</file>