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B4" w:rsidRDefault="00C372B4" w:rsidP="00C3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Вторая младшая группа</w:t>
      </w:r>
    </w:p>
    <w:p w:rsidR="00C372B4" w:rsidRDefault="00C372B4" w:rsidP="00C372B4">
      <w:pPr>
        <w:rPr>
          <w:rFonts w:ascii="Times New Roman" w:hAnsi="Times New Roman" w:cs="Times New Roman"/>
          <w:sz w:val="28"/>
          <w:szCs w:val="28"/>
        </w:rPr>
      </w:pPr>
      <w:r w:rsidRPr="00CF387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«Осень чародейка»  средняя группа  «Аленушка», «Саяночка»  </w:t>
      </w:r>
    </w:p>
    <w:p w:rsidR="00C372B4" w:rsidRDefault="00C372B4" w:rsidP="00C372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E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развития предпосылок ценностно – смыслового восприятия и понимания произведений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классического </w:t>
      </w:r>
      <w:r w:rsidRPr="00BE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искусства, восприятия природы осени в различных музыкальных произведениях.</w:t>
      </w:r>
    </w:p>
    <w:p w:rsidR="00C372B4" w:rsidRDefault="00C372B4" w:rsidP="00C372B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C372B4" w:rsidRPr="00BE7B69" w:rsidRDefault="00C372B4" w:rsidP="00C372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музицированию, через игровую деятельность.</w:t>
      </w:r>
    </w:p>
    <w:p w:rsidR="00C372B4" w:rsidRDefault="00C372B4" w:rsidP="00C372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7B69">
        <w:rPr>
          <w:rFonts w:ascii="Times New Roman" w:hAnsi="Times New Roman" w:cs="Times New Roman"/>
          <w:sz w:val="28"/>
          <w:szCs w:val="28"/>
        </w:rPr>
        <w:t>Развив</w:t>
      </w:r>
      <w:r>
        <w:rPr>
          <w:rFonts w:ascii="Times New Roman" w:hAnsi="Times New Roman" w:cs="Times New Roman"/>
          <w:sz w:val="28"/>
          <w:szCs w:val="28"/>
        </w:rPr>
        <w:t>ать потребность в самовыражении, через коллективное и индивидуально творчество.</w:t>
      </w:r>
    </w:p>
    <w:p w:rsidR="00C372B4" w:rsidRDefault="00C372B4" w:rsidP="00C372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психолого-педагогическую</w:t>
      </w:r>
      <w:r w:rsidRPr="00FA4CA0">
        <w:rPr>
          <w:rFonts w:ascii="Times New Roman" w:hAnsi="Times New Roman" w:cs="Times New Roman"/>
          <w:sz w:val="28"/>
          <w:szCs w:val="28"/>
        </w:rPr>
        <w:t xml:space="preserve"> компетентность родителей средствами музыки в совместной деятельности с педагогом 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2B4" w:rsidRDefault="00C372B4" w:rsidP="00C372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музыкально-слуховой репертуар воспитанников и их родителей. </w:t>
      </w:r>
    </w:p>
    <w:p w:rsidR="00C372B4" w:rsidRDefault="00C372B4" w:rsidP="00C37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CA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11476">
        <w:rPr>
          <w:rFonts w:ascii="Times New Roman" w:hAnsi="Times New Roman" w:cs="Times New Roman"/>
          <w:sz w:val="28"/>
          <w:szCs w:val="28"/>
        </w:rPr>
        <w:t>Ламинированные</w:t>
      </w:r>
      <w:r>
        <w:rPr>
          <w:rFonts w:ascii="Times New Roman" w:hAnsi="Times New Roman" w:cs="Times New Roman"/>
          <w:sz w:val="28"/>
          <w:szCs w:val="28"/>
        </w:rPr>
        <w:t xml:space="preserve"> осенние листочки, листочки-шуршалки из полиэтилена, колокольчики, маракасы,       </w:t>
      </w:r>
    </w:p>
    <w:p w:rsidR="00C372B4" w:rsidRPr="00911476" w:rsidRDefault="00C372B4" w:rsidP="00C372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бубны, бубенцы.</w:t>
      </w:r>
    </w:p>
    <w:p w:rsidR="00C372B4" w:rsidRDefault="00C372B4" w:rsidP="00C372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Репертуар: </w:t>
      </w:r>
    </w:p>
    <w:p w:rsidR="00C372B4" w:rsidRPr="00FA4CA0" w:rsidRDefault="00C372B4" w:rsidP="00C372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«Пора  начинать»  Е. Железнова</w:t>
      </w:r>
    </w:p>
    <w:p w:rsidR="00C372B4" w:rsidRPr="00FA4CA0" w:rsidRDefault="00C372B4" w:rsidP="00C372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«Юмореска» А. Дворжак</w:t>
      </w:r>
    </w:p>
    <w:p w:rsidR="00C372B4" w:rsidRPr="00FA4CA0" w:rsidRDefault="00C372B4" w:rsidP="00C372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«Оркестр с дождиком» сл. и муз.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Евтодьева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2B4" w:rsidRPr="00FA4CA0" w:rsidRDefault="00C372B4" w:rsidP="00C372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«Вальс с листочками» сл. и муз.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Евтодьева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72B4" w:rsidRPr="00FA4CA0" w:rsidRDefault="00C372B4" w:rsidP="00C372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меня, у тебя» пляска,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Л. Некрасова</w:t>
      </w:r>
    </w:p>
    <w:p w:rsidR="00C372B4" w:rsidRPr="00911476" w:rsidRDefault="00C372B4" w:rsidP="00C372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игра, муз.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-310"/>
        <w:tblW w:w="15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11"/>
        <w:gridCol w:w="3658"/>
        <w:gridCol w:w="96"/>
        <w:gridCol w:w="2763"/>
      </w:tblGrid>
      <w:tr w:rsidR="00C372B4" w:rsidRPr="002C2BA0" w:rsidTr="005E5AEE">
        <w:trPr>
          <w:trHeight w:val="1128"/>
        </w:trPr>
        <w:tc>
          <w:tcPr>
            <w:tcW w:w="3369" w:type="dxa"/>
          </w:tcPr>
          <w:p w:rsidR="00C372B4" w:rsidRPr="002C2BA0" w:rsidRDefault="00C372B4" w:rsidP="005E5A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C2B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Организация рабочего пространства</w:t>
            </w:r>
          </w:p>
        </w:tc>
        <w:tc>
          <w:tcPr>
            <w:tcW w:w="5811" w:type="dxa"/>
          </w:tcPr>
          <w:p w:rsidR="00C372B4" w:rsidRPr="002C2BA0" w:rsidRDefault="00C372B4" w:rsidP="005E5AE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2B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3658" w:type="dxa"/>
          </w:tcPr>
          <w:p w:rsidR="00C372B4" w:rsidRPr="002C2BA0" w:rsidRDefault="00C372B4" w:rsidP="005E5AE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2B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Деятельность детей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и родителей </w:t>
            </w:r>
          </w:p>
        </w:tc>
        <w:tc>
          <w:tcPr>
            <w:tcW w:w="2859" w:type="dxa"/>
            <w:gridSpan w:val="2"/>
          </w:tcPr>
          <w:p w:rsidR="00C372B4" w:rsidRPr="002C2BA0" w:rsidRDefault="00C372B4" w:rsidP="005E5AE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2B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Психолого-педагогические условия/  задачи</w:t>
            </w:r>
          </w:p>
        </w:tc>
      </w:tr>
      <w:tr w:rsidR="00C372B4" w:rsidRPr="002C2BA0" w:rsidTr="005E5AEE">
        <w:trPr>
          <w:trHeight w:val="357"/>
        </w:trPr>
        <w:tc>
          <w:tcPr>
            <w:tcW w:w="15697" w:type="dxa"/>
            <w:gridSpan w:val="5"/>
          </w:tcPr>
          <w:p w:rsidR="00C372B4" w:rsidRPr="002C2BA0" w:rsidRDefault="00C372B4" w:rsidP="005E5AEE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2B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Вводная часть</w:t>
            </w:r>
          </w:p>
        </w:tc>
      </w:tr>
      <w:tr w:rsidR="00C372B4" w:rsidRPr="002C2BA0" w:rsidTr="005E5AEE">
        <w:tc>
          <w:tcPr>
            <w:tcW w:w="3369" w:type="dxa"/>
          </w:tcPr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Музыкальный руководитель  организует детей и родителей в кругу</w:t>
            </w: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Музыкальное коммуникативное приветствие</w:t>
            </w:r>
          </w:p>
        </w:tc>
        <w:tc>
          <w:tcPr>
            <w:tcW w:w="5811" w:type="dxa"/>
          </w:tcPr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C2B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Организационный момент</w:t>
            </w:r>
          </w:p>
          <w:p w:rsidR="00C372B4" w:rsidRPr="00F77820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«Пора начинать» Е. Железновой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звучит в записи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-ль  приветствует детей и их родителей</w:t>
            </w:r>
          </w:p>
          <w:p w:rsidR="00C372B4" w:rsidRPr="0012026D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658" w:type="dxa"/>
          </w:tcPr>
          <w:p w:rsidR="00C372B4" w:rsidRPr="00196CC5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Дети и родители  заходят в музыкальный зал простым  шагом друг за другом, организуют круг 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Приветствуют музыкального руководителя,</w:t>
            </w: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затем становятся в круг, слушают</w:t>
            </w:r>
          </w:p>
        </w:tc>
        <w:tc>
          <w:tcPr>
            <w:tcW w:w="2859" w:type="dxa"/>
            <w:gridSpan w:val="2"/>
          </w:tcPr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2BA0">
              <w:rPr>
                <w:rFonts w:ascii="Times New Roman" w:eastAsia="Calibri" w:hAnsi="Times New Roman" w:cs="Times New Roman"/>
                <w:sz w:val="26"/>
                <w:szCs w:val="26"/>
              </w:rPr>
              <w:t>Условия для готовности к предстоящей деятельности, привлечение произвольного внимания.</w:t>
            </w:r>
          </w:p>
        </w:tc>
      </w:tr>
      <w:tr w:rsidR="00C372B4" w:rsidRPr="002C2BA0" w:rsidTr="005E5AEE">
        <w:trPr>
          <w:trHeight w:val="1128"/>
        </w:trPr>
        <w:tc>
          <w:tcPr>
            <w:tcW w:w="3369" w:type="dxa"/>
            <w:tcBorders>
              <w:bottom w:val="single" w:sz="4" w:space="0" w:color="auto"/>
            </w:tcBorders>
          </w:tcPr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экране осенний пейзаж, затем королева осень </w:t>
            </w: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Рядом на ковре расположены в определённой последовательности музыкальные инструменты, по кругу – маракасы, листочк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 полиэтилена), колокольчики, бубны</w:t>
            </w: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Обращает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внимание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что двигаться надо 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соответствии с музыкальными фразами, 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Создание атмосферы комфорта в совместной деятельности</w:t>
            </w:r>
            <w:r w:rsidRPr="002C2B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Мы собрались сегодня, чтобы послушать чарующие звуки Осени, ведь она чародейка, затейница, то с листопадом закружится в танце вальса, то мелодией осеннего дождика нам сыграет капельками. А мы к ней прислушаемся и вместе поиграем.    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Какие звуки осенью мы слышим? 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(капельки дождя, шум листвы, завывание ветра, хлюпанье лужиц)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ассоциируют их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нструментами</w:t>
            </w:r>
            <w:proofErr w:type="spellEnd"/>
          </w:p>
          <w:p w:rsidR="00C372B4" w:rsidRPr="00A15DE1" w:rsidRDefault="00C372B4" w:rsidP="005E5AEE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«Юмореска» А. Дворжак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Предлагаю вам, отправится в гости в осенний лес, </w:t>
            </w:r>
          </w:p>
          <w:p w:rsidR="00C372B4" w:rsidRPr="00F7782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Мои помощники музыкальные инструменты нас уже ждут, слушайте внимательно музыку, она нам подскажет, когда надо взять инструменты. </w:t>
            </w:r>
          </w:p>
          <w:p w:rsidR="00C372B4" w:rsidRDefault="00C372B4" w:rsidP="005E5AEE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C372B4" w:rsidRDefault="00C372B4" w:rsidP="005E5AEE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372B4" w:rsidRPr="00B05758" w:rsidRDefault="00C372B4" w:rsidP="005E5AEE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Слушают рассказ муз. Руководителя.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</w:t>
            </w:r>
            <w:r w:rsidRPr="002C2BA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ысказывают свои предположения.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Располагаются по кругу с родителями, и в сопровождении музыки двигаются, слушая музыкальные фразы, по показу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-ля </w:t>
            </w: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</w:tcPr>
          <w:p w:rsidR="00C372B4" w:rsidRPr="002C2BA0" w:rsidRDefault="00C372B4" w:rsidP="005E5A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2BA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Условия для мотивации на деятельность</w:t>
            </w:r>
          </w:p>
          <w:p w:rsidR="00C372B4" w:rsidRPr="002C2BA0" w:rsidRDefault="00C372B4" w:rsidP="005E5A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Pr="002C2BA0" w:rsidRDefault="00C372B4" w:rsidP="005E5A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2BA0">
              <w:rPr>
                <w:rFonts w:ascii="Times New Roman" w:eastAsia="Calibri" w:hAnsi="Times New Roman" w:cs="Times New Roman"/>
                <w:sz w:val="26"/>
                <w:szCs w:val="26"/>
              </w:rPr>
              <w:t>Условия для речевой активности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Условия для предпосылок к творческой инициативе.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Условия для развития чувства музыкальной фразы.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372B4" w:rsidRPr="00273CF4" w:rsidTr="005E5AEE">
        <w:trPr>
          <w:trHeight w:val="359"/>
        </w:trPr>
        <w:tc>
          <w:tcPr>
            <w:tcW w:w="156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2B4" w:rsidRPr="00273CF4" w:rsidRDefault="00C372B4" w:rsidP="005E5A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73C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Основная часть </w:t>
            </w:r>
          </w:p>
        </w:tc>
      </w:tr>
      <w:tr w:rsidR="00C372B4" w:rsidRPr="002C2BA0" w:rsidTr="005E5AEE">
        <w:trPr>
          <w:trHeight w:val="70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C372B4" w:rsidRPr="002C2BA0" w:rsidRDefault="00C372B4" w:rsidP="005E5AEE">
            <w:pPr>
              <w:spacing w:after="0"/>
              <w:ind w:left="108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На экране осенний пейзаж с дождиком</w:t>
            </w:r>
          </w:p>
          <w:p w:rsidR="00C372B4" w:rsidRDefault="00C372B4" w:rsidP="005E5AEE">
            <w:pPr>
              <w:spacing w:after="0"/>
              <w:ind w:left="108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372B4" w:rsidRPr="002C2BA0" w:rsidRDefault="00C372B4" w:rsidP="005E5AEE">
            <w:pPr>
              <w:spacing w:after="0"/>
              <w:ind w:left="108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Детям предлагает колокольчики, родителям маракасы и бубны, по желанию</w:t>
            </w:r>
          </w:p>
          <w:p w:rsidR="00C372B4" w:rsidRPr="002C2BA0" w:rsidRDefault="00C372B4" w:rsidP="005E5AEE">
            <w:pPr>
              <w:spacing w:after="0"/>
              <w:ind w:left="108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C372B4" w:rsidRPr="002C2BA0" w:rsidRDefault="00C372B4" w:rsidP="005E5AEE">
            <w:pPr>
              <w:spacing w:after="0"/>
              <w:ind w:left="108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C372B4" w:rsidRPr="002C2BA0" w:rsidRDefault="00C372B4" w:rsidP="005E5AEE">
            <w:pPr>
              <w:spacing w:after="0"/>
              <w:ind w:left="108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C372B4" w:rsidRPr="002C2BA0" w:rsidRDefault="00C372B4" w:rsidP="005E5AEE">
            <w:pPr>
              <w:spacing w:after="0"/>
              <w:ind w:left="108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C372B4" w:rsidRPr="0061481B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Музыкальный руководитель показывает движения пляски, родители и дети повторяют по показу</w:t>
            </w: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Pr="00D7579F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</w:tcBorders>
          </w:tcPr>
          <w:p w:rsidR="00C372B4" w:rsidRDefault="00C372B4" w:rsidP="005E5A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Мы с вами в осеннем лесу, вы были очень внимательными, послушайте, нас лес приветствует радостными звуками, что это ребята? </w:t>
            </w:r>
            <w:r w:rsidRPr="00A15DE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звучит фонограмма дождя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 </w:t>
            </w:r>
          </w:p>
          <w:p w:rsidR="00C372B4" w:rsidRDefault="00C372B4" w:rsidP="005E5AE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Дождик, он веселый или грустный? Правильно веселый! </w:t>
            </w:r>
          </w:p>
          <w:p w:rsidR="00C372B4" w:rsidRPr="0027383D" w:rsidRDefault="00C372B4" w:rsidP="005E5A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«Оркестр с дождиком» сл. и муз. А.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Евтодьева</w:t>
            </w:r>
            <w:proofErr w:type="spellEnd"/>
          </w:p>
          <w:p w:rsidR="00C372B4" w:rsidRPr="00C45D1A" w:rsidRDefault="00C372B4" w:rsidP="005E5A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Предлагает нам исполнить музыку дождя, мы послушаем песенку и подумаем какие инструменты надо взять?</w:t>
            </w:r>
          </w:p>
          <w:p w:rsidR="00C372B4" w:rsidRDefault="00C372B4" w:rsidP="005E5AE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Default="00C372B4" w:rsidP="005E5AE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Ребята – вы прекрасные исполнители, а родители отличные помощники и готовые музыканты!</w:t>
            </w:r>
          </w:p>
          <w:p w:rsidR="00C372B4" w:rsidRDefault="00C372B4" w:rsidP="005E5A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Веселье будем продолжать, пришла пора нам поплясать. </w:t>
            </w:r>
          </w:p>
          <w:p w:rsidR="00C372B4" w:rsidRDefault="00C372B4" w:rsidP="005E5A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«У меня, у тебя» </w:t>
            </w:r>
            <w:r w:rsidRPr="00D1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8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пляска, муз</w:t>
            </w:r>
            <w:proofErr w:type="gramStart"/>
            <w:r w:rsidRPr="00D108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proofErr w:type="gramEnd"/>
            <w:r w:rsidRPr="00D108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D108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</w:t>
            </w:r>
            <w:proofErr w:type="gramEnd"/>
            <w:r w:rsidRPr="00D108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сл. Л. Некрасова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</w:p>
          <w:p w:rsidR="00C372B4" w:rsidRPr="00D1080A" w:rsidRDefault="00C372B4" w:rsidP="005E5A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поможет нам конечно веселая песенка, надо только внимательно слушать и красиво выполнять движения вместе с взрослыми. </w:t>
            </w:r>
          </w:p>
          <w:p w:rsidR="00C372B4" w:rsidRDefault="00C372B4" w:rsidP="005E5AE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Default="00C372B4" w:rsidP="005E5A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372B4" w:rsidRPr="00FF4D50" w:rsidRDefault="00C372B4" w:rsidP="005E5AE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auto"/>
              <w:bottom w:val="nil"/>
            </w:tcBorders>
          </w:tcPr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Определяют, что звучит дождик, веселый 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Организуют оркестр, прислушиваются к звучанию музыки.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Pr="003F582C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Располагаются по желанию в различных местах зала, в парах с родителями. 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bottom w:val="nil"/>
            </w:tcBorders>
          </w:tcPr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2BA0">
              <w:rPr>
                <w:rFonts w:ascii="Times New Roman" w:eastAsia="Calibri" w:hAnsi="Times New Roman" w:cs="Times New Roman"/>
                <w:sz w:val="26"/>
                <w:szCs w:val="26"/>
              </w:rPr>
              <w:t>Условия дл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 активизации интереса к музыке, творческого воображения.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Условия для развития слухового внимания, навыков игры на музыкальных инструментах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Условия для развития коллективного музицирования. 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Pr="00D1080A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У</w:t>
            </w:r>
            <w:r w:rsidRPr="008B348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словий для развития ритмичных и выразительных движений под музыку.</w:t>
            </w: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Условия для развития координации движений с текстом песни и музыкой.</w:t>
            </w: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372B4" w:rsidRPr="002C2BA0" w:rsidTr="005E5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3369" w:type="dxa"/>
            <w:vMerge/>
          </w:tcPr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811" w:type="dxa"/>
            <w:vMerge/>
          </w:tcPr>
          <w:p w:rsidR="00C372B4" w:rsidRPr="002C2BA0" w:rsidRDefault="00C372B4" w:rsidP="005E5AEE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C372B4" w:rsidRDefault="00C372B4" w:rsidP="005E5A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</w:pPr>
          </w:p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59" w:type="dxa"/>
            <w:gridSpan w:val="2"/>
            <w:tcBorders>
              <w:top w:val="nil"/>
            </w:tcBorders>
          </w:tcPr>
          <w:p w:rsidR="00C372B4" w:rsidRPr="00D1080A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2C2BA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Условия для духовного обогащения через средства музыки </w:t>
            </w:r>
          </w:p>
        </w:tc>
      </w:tr>
      <w:tr w:rsidR="00C372B4" w:rsidRPr="002C2BA0" w:rsidTr="005E5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5697" w:type="dxa"/>
            <w:gridSpan w:val="5"/>
          </w:tcPr>
          <w:p w:rsidR="00C372B4" w:rsidRPr="002C2BA0" w:rsidRDefault="00C372B4" w:rsidP="005E5AE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B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Заключительная часть</w:t>
            </w:r>
          </w:p>
        </w:tc>
      </w:tr>
      <w:tr w:rsidR="00C372B4" w:rsidRPr="005F7C0B" w:rsidTr="005E5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369" w:type="dxa"/>
            <w:tcBorders>
              <w:bottom w:val="single" w:sz="4" w:space="0" w:color="auto"/>
            </w:tcBorders>
          </w:tcPr>
          <w:p w:rsidR="00C372B4" w:rsidRDefault="00C372B4" w:rsidP="005E5A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Музыкальный руководитель, помогает родителям освоить правила музыкально-танцевальной игры, на развитие чувства музыкальной фразы и ритмического слуха. </w:t>
            </w:r>
          </w:p>
          <w:p w:rsidR="00C372B4" w:rsidRDefault="00C372B4" w:rsidP="005E5A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Pr="00210876" w:rsidRDefault="00C372B4" w:rsidP="005E5AEE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Детям предлагае</w:t>
            </w:r>
            <w:r w:rsidRPr="002108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памятные наклейки с изображением ноток 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C372B4" w:rsidRDefault="00C372B4" w:rsidP="005E5AE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заключении предлагаю поиграть в игру, ребята с ней уже знакомы. Дети вы научите своих родителей правильно выполнять условия игры?  Становитесь в хоровод, и слушайте внимательно</w:t>
            </w:r>
          </w:p>
          <w:p w:rsidR="00C372B4" w:rsidRPr="00971E25" w:rsidRDefault="00C372B4" w:rsidP="005E5AEE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971E2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«</w:t>
            </w:r>
            <w:proofErr w:type="spellStart"/>
            <w:r w:rsidRPr="00971E2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Бегалка</w:t>
            </w:r>
            <w:proofErr w:type="spellEnd"/>
            <w:r w:rsidRPr="00971E2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и </w:t>
            </w:r>
            <w:proofErr w:type="spellStart"/>
            <w:r w:rsidRPr="00971E2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хлопалка</w:t>
            </w:r>
            <w:proofErr w:type="spellEnd"/>
            <w:r w:rsidRPr="00971E2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» игра, муз. А. </w:t>
            </w:r>
            <w:proofErr w:type="spellStart"/>
            <w:r w:rsidRPr="00971E2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Чугайкиной</w:t>
            </w:r>
            <w:proofErr w:type="spellEnd"/>
            <w:r w:rsidRPr="00971E2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 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Вы играли, танцевали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 вами весело друзья,</w:t>
            </w:r>
          </w:p>
          <w:p w:rsidR="00C372B4" w:rsidRPr="00E03E9E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Всем сегодня</w:t>
            </w:r>
            <w:r w:rsidRPr="00E03E9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пожелаю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От души здоровья я,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И подарочки вручаю 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вам на память от меня!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C372B4" w:rsidRPr="00E03E9E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До новых встреч в нашей музыкальной гостиной «До-ми-соль-ка» </w:t>
            </w:r>
          </w:p>
        </w:tc>
        <w:tc>
          <w:tcPr>
            <w:tcW w:w="3754" w:type="dxa"/>
            <w:gridSpan w:val="2"/>
            <w:tcBorders>
              <w:bottom w:val="single" w:sz="4" w:space="0" w:color="auto"/>
            </w:tcBorders>
          </w:tcPr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C372B4" w:rsidRPr="00971E25" w:rsidRDefault="00C372B4" w:rsidP="005E5AE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Дети и родители становятся в круг, выполняют движения по показу детей и педагога. 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C372B4" w:rsidRPr="002C2BA0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Условия для развития координации движений с музыкой, активизации музыкально-игровой инициативы. </w:t>
            </w: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72B4" w:rsidRPr="005F7C0B" w:rsidRDefault="00C372B4" w:rsidP="005E5AE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2BA0">
              <w:rPr>
                <w:rFonts w:ascii="Times New Roman" w:eastAsia="Calibri" w:hAnsi="Times New Roman" w:cs="Times New Roman"/>
                <w:sz w:val="26"/>
                <w:szCs w:val="26"/>
              </w:rPr>
              <w:t>Условия для рефлексии деятельности.</w:t>
            </w:r>
          </w:p>
        </w:tc>
      </w:tr>
    </w:tbl>
    <w:p w:rsidR="00C372B4" w:rsidRDefault="00C372B4" w:rsidP="00C372B4">
      <w:pPr>
        <w:rPr>
          <w:rFonts w:ascii="Times New Roman" w:hAnsi="Times New Roman" w:cs="Times New Roman"/>
          <w:sz w:val="28"/>
          <w:szCs w:val="28"/>
        </w:rPr>
      </w:pPr>
    </w:p>
    <w:p w:rsidR="00C372B4" w:rsidRDefault="00C372B4" w:rsidP="00C372B4">
      <w:pPr>
        <w:rPr>
          <w:rFonts w:ascii="Times New Roman" w:hAnsi="Times New Roman" w:cs="Times New Roman"/>
          <w:sz w:val="28"/>
          <w:szCs w:val="28"/>
        </w:rPr>
      </w:pPr>
    </w:p>
    <w:p w:rsidR="00C372B4" w:rsidRDefault="00C372B4" w:rsidP="00C372B4">
      <w:pPr>
        <w:rPr>
          <w:rFonts w:ascii="Times New Roman" w:hAnsi="Times New Roman" w:cs="Times New Roman"/>
          <w:sz w:val="28"/>
          <w:szCs w:val="28"/>
        </w:rPr>
      </w:pPr>
    </w:p>
    <w:p w:rsidR="00D32899" w:rsidRDefault="00D32899"/>
    <w:sectPr w:rsidR="00D32899" w:rsidSect="00C372B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277A"/>
    <w:multiLevelType w:val="hybridMultilevel"/>
    <w:tmpl w:val="62224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129A8"/>
    <w:multiLevelType w:val="hybridMultilevel"/>
    <w:tmpl w:val="BFBE9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B4"/>
    <w:rsid w:val="00C372B4"/>
    <w:rsid w:val="00D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1</cp:revision>
  <dcterms:created xsi:type="dcterms:W3CDTF">2023-10-16T14:33:00Z</dcterms:created>
  <dcterms:modified xsi:type="dcterms:W3CDTF">2023-10-16T14:35:00Z</dcterms:modified>
</cp:coreProperties>
</file>