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BEA" w:rsidRPr="00A43BEA" w:rsidRDefault="00A43BEA" w:rsidP="00A43BEA">
      <w:pPr>
        <w:pStyle w:val="3"/>
        <w:shd w:val="clear" w:color="auto" w:fill="FFFFFF"/>
        <w:spacing w:before="272" w:beforeAutospacing="0" w:after="136" w:afterAutospacing="0"/>
        <w:jc w:val="center"/>
        <w:rPr>
          <w:b w:val="0"/>
          <w:bCs w:val="0"/>
          <w:sz w:val="28"/>
          <w:szCs w:val="28"/>
        </w:rPr>
      </w:pPr>
      <w:r w:rsidRPr="00A43BEA">
        <w:rPr>
          <w:b w:val="0"/>
          <w:bCs w:val="0"/>
          <w:sz w:val="28"/>
          <w:szCs w:val="28"/>
        </w:rPr>
        <w:t>ДЕВИАНТНОЕ ПОВЕДЕНИЕ КАК ПЕДАГОГИЧЕСКАЯ ПРОБЛЕМА</w:t>
      </w:r>
    </w:p>
    <w:p w:rsidR="00A43BEA" w:rsidRPr="00A43BEA" w:rsidRDefault="00A43BEA" w:rsidP="00A43BEA">
      <w:pPr>
        <w:shd w:val="clear" w:color="auto" w:fill="FFFFFF"/>
        <w:spacing w:after="27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BEA">
        <w:rPr>
          <w:rFonts w:ascii="Times New Roman" w:eastAsia="Times New Roman" w:hAnsi="Times New Roman" w:cs="Times New Roman"/>
          <w:sz w:val="28"/>
          <w:szCs w:val="28"/>
        </w:rPr>
        <w:t xml:space="preserve">Каждый из нас сталкивается с разнообразными проявлениями социально нежелательного поведения – агрессией, вредными привычками, противозаконными действиями... Специалисты, занимающиеся подобными проблемами, многие годы ищут ответы на ряд вопросов. Каковы причины такого поведения? Что заставляет человека вновь и вновь причинять вред себе и окружающим? Как избежать этого? </w:t>
      </w:r>
    </w:p>
    <w:p w:rsidR="00A43BEA" w:rsidRPr="00A43BEA" w:rsidRDefault="00A43BEA" w:rsidP="00A43BEA">
      <w:pPr>
        <w:shd w:val="clear" w:color="auto" w:fill="FFFFFF"/>
        <w:spacing w:after="27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BEA">
        <w:rPr>
          <w:rFonts w:ascii="Times New Roman" w:eastAsia="Times New Roman" w:hAnsi="Times New Roman" w:cs="Times New Roman"/>
          <w:sz w:val="28"/>
          <w:szCs w:val="28"/>
        </w:rPr>
        <w:t xml:space="preserve">Поведение, которое не укладывается в нормы, которые </w:t>
      </w:r>
      <w:proofErr w:type="gramStart"/>
      <w:r w:rsidRPr="00A43BEA">
        <w:rPr>
          <w:rFonts w:ascii="Times New Roman" w:eastAsia="Times New Roman" w:hAnsi="Times New Roman" w:cs="Times New Roman"/>
          <w:sz w:val="28"/>
          <w:szCs w:val="28"/>
        </w:rPr>
        <w:t>приняты в определенном обществе в научной литературе принято</w:t>
      </w:r>
      <w:proofErr w:type="gramEnd"/>
      <w:r w:rsidRPr="00A43BEA">
        <w:rPr>
          <w:rFonts w:ascii="Times New Roman" w:eastAsia="Times New Roman" w:hAnsi="Times New Roman" w:cs="Times New Roman"/>
          <w:sz w:val="28"/>
          <w:szCs w:val="28"/>
        </w:rPr>
        <w:t xml:space="preserve"> называть отклоняющимся или </w:t>
      </w:r>
      <w:proofErr w:type="spellStart"/>
      <w:r w:rsidRPr="00A43BEA">
        <w:rPr>
          <w:rFonts w:ascii="Times New Roman" w:eastAsia="Times New Roman" w:hAnsi="Times New Roman" w:cs="Times New Roman"/>
          <w:sz w:val="28"/>
          <w:szCs w:val="28"/>
        </w:rPr>
        <w:t>девиантным</w:t>
      </w:r>
      <w:proofErr w:type="spellEnd"/>
      <w:r w:rsidRPr="00A43BEA">
        <w:rPr>
          <w:rFonts w:ascii="Times New Roman" w:eastAsia="Times New Roman" w:hAnsi="Times New Roman" w:cs="Times New Roman"/>
          <w:sz w:val="28"/>
          <w:szCs w:val="28"/>
        </w:rPr>
        <w:t xml:space="preserve">. Данное поведение всегда вызывало интерес у философов, социологов, психологов и педагогов. Отклоняющиеся поведение это не проблема современного общества, проведя анализ литературы можно с уверенностью говорить о том, что </w:t>
      </w:r>
      <w:proofErr w:type="spellStart"/>
      <w:r w:rsidRPr="00A43BEA">
        <w:rPr>
          <w:rFonts w:ascii="Times New Roman" w:eastAsia="Times New Roman" w:hAnsi="Times New Roman" w:cs="Times New Roman"/>
          <w:sz w:val="28"/>
          <w:szCs w:val="28"/>
        </w:rPr>
        <w:t>девиантное</w:t>
      </w:r>
      <w:proofErr w:type="spellEnd"/>
      <w:r w:rsidRPr="00A43BEA">
        <w:rPr>
          <w:rFonts w:ascii="Times New Roman" w:eastAsia="Times New Roman" w:hAnsi="Times New Roman" w:cs="Times New Roman"/>
          <w:sz w:val="28"/>
          <w:szCs w:val="28"/>
        </w:rPr>
        <w:t xml:space="preserve"> поведение зародилось если не вместе с обществом, то </w:t>
      </w:r>
      <w:proofErr w:type="gramStart"/>
      <w:r w:rsidRPr="00A43BEA">
        <w:rPr>
          <w:rFonts w:ascii="Times New Roman" w:eastAsia="Times New Roman" w:hAnsi="Times New Roman" w:cs="Times New Roman"/>
          <w:sz w:val="28"/>
          <w:szCs w:val="28"/>
        </w:rPr>
        <w:t>в начале</w:t>
      </w:r>
      <w:proofErr w:type="gramEnd"/>
      <w:r w:rsidRPr="00A43BEA">
        <w:rPr>
          <w:rFonts w:ascii="Times New Roman" w:eastAsia="Times New Roman" w:hAnsi="Times New Roman" w:cs="Times New Roman"/>
          <w:sz w:val="28"/>
          <w:szCs w:val="28"/>
        </w:rPr>
        <w:t xml:space="preserve"> его становлении.</w:t>
      </w:r>
    </w:p>
    <w:p w:rsidR="00A43BEA" w:rsidRPr="00A43BEA" w:rsidRDefault="00A43BEA" w:rsidP="00A43BEA">
      <w:pPr>
        <w:shd w:val="clear" w:color="auto" w:fill="FFFFFF"/>
        <w:spacing w:after="27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BEA">
        <w:rPr>
          <w:rFonts w:ascii="Times New Roman" w:eastAsia="Times New Roman" w:hAnsi="Times New Roman" w:cs="Times New Roman"/>
          <w:sz w:val="28"/>
          <w:szCs w:val="28"/>
        </w:rPr>
        <w:t xml:space="preserve">Более ста лет назад были распространены биологические и психологические трактовки причин девиации. Так, итальянский врач Ч. </w:t>
      </w:r>
      <w:proofErr w:type="spellStart"/>
      <w:r w:rsidRPr="00A43BEA">
        <w:rPr>
          <w:rFonts w:ascii="Times New Roman" w:eastAsia="Times New Roman" w:hAnsi="Times New Roman" w:cs="Times New Roman"/>
          <w:sz w:val="28"/>
          <w:szCs w:val="28"/>
        </w:rPr>
        <w:t>Ломброзо</w:t>
      </w:r>
      <w:proofErr w:type="spellEnd"/>
      <w:r w:rsidRPr="00A43BEA">
        <w:rPr>
          <w:rFonts w:ascii="Times New Roman" w:eastAsia="Times New Roman" w:hAnsi="Times New Roman" w:cs="Times New Roman"/>
          <w:sz w:val="28"/>
          <w:szCs w:val="28"/>
        </w:rPr>
        <w:t xml:space="preserve"> предложил френологическую теорию девиации, пытаясь выявить прямую связь между преступным поведением человека и его биологическими характеристиками. По его мнению, «криминальный тип» есть результат деградации в более ранних стадиях человеческой эволюции. В 1940 г. последователь </w:t>
      </w:r>
      <w:proofErr w:type="spellStart"/>
      <w:r w:rsidRPr="00A43BEA">
        <w:rPr>
          <w:rFonts w:ascii="Times New Roman" w:eastAsia="Times New Roman" w:hAnsi="Times New Roman" w:cs="Times New Roman"/>
          <w:sz w:val="28"/>
          <w:szCs w:val="28"/>
        </w:rPr>
        <w:t>Ломброзо</w:t>
      </w:r>
      <w:proofErr w:type="spellEnd"/>
      <w:r w:rsidRPr="00A43BEA">
        <w:rPr>
          <w:rFonts w:ascii="Times New Roman" w:eastAsia="Times New Roman" w:hAnsi="Times New Roman" w:cs="Times New Roman"/>
          <w:sz w:val="28"/>
          <w:szCs w:val="28"/>
        </w:rPr>
        <w:t xml:space="preserve"> американский психолог и врач У.Х. </w:t>
      </w:r>
      <w:proofErr w:type="spellStart"/>
      <w:r w:rsidRPr="00A43BEA">
        <w:rPr>
          <w:rFonts w:ascii="Times New Roman" w:eastAsia="Times New Roman" w:hAnsi="Times New Roman" w:cs="Times New Roman"/>
          <w:sz w:val="28"/>
          <w:szCs w:val="28"/>
        </w:rPr>
        <w:t>Шелдон</w:t>
      </w:r>
      <w:proofErr w:type="spellEnd"/>
      <w:r w:rsidRPr="00A43BEA">
        <w:rPr>
          <w:rFonts w:ascii="Times New Roman" w:eastAsia="Times New Roman" w:hAnsi="Times New Roman" w:cs="Times New Roman"/>
          <w:sz w:val="28"/>
          <w:szCs w:val="28"/>
        </w:rPr>
        <w:t xml:space="preserve"> подчеркивал важность строения тела. </w:t>
      </w:r>
      <w:proofErr w:type="gramStart"/>
      <w:r w:rsidRPr="00A43BEA">
        <w:rPr>
          <w:rFonts w:ascii="Times New Roman" w:eastAsia="Times New Roman" w:hAnsi="Times New Roman" w:cs="Times New Roman"/>
          <w:sz w:val="28"/>
          <w:szCs w:val="28"/>
        </w:rPr>
        <w:t xml:space="preserve">В его типологии – </w:t>
      </w:r>
      <w:proofErr w:type="spellStart"/>
      <w:r w:rsidRPr="00A43BEA">
        <w:rPr>
          <w:rFonts w:ascii="Times New Roman" w:eastAsia="Times New Roman" w:hAnsi="Times New Roman" w:cs="Times New Roman"/>
          <w:sz w:val="28"/>
          <w:szCs w:val="28"/>
        </w:rPr>
        <w:t>эндоморф</w:t>
      </w:r>
      <w:proofErr w:type="spellEnd"/>
      <w:r w:rsidRPr="00A43BEA">
        <w:rPr>
          <w:rFonts w:ascii="Times New Roman" w:eastAsia="Times New Roman" w:hAnsi="Times New Roman" w:cs="Times New Roman"/>
          <w:sz w:val="28"/>
          <w:szCs w:val="28"/>
        </w:rPr>
        <w:t xml:space="preserve"> (человек умеренной полноты с мягким и несколько округлым телом) общителен, умеет ладить с людьми; </w:t>
      </w:r>
      <w:proofErr w:type="spellStart"/>
      <w:r w:rsidRPr="00A43BEA">
        <w:rPr>
          <w:rFonts w:ascii="Times New Roman" w:eastAsia="Times New Roman" w:hAnsi="Times New Roman" w:cs="Times New Roman"/>
          <w:sz w:val="28"/>
          <w:szCs w:val="28"/>
        </w:rPr>
        <w:t>мезоморф</w:t>
      </w:r>
      <w:proofErr w:type="spellEnd"/>
      <w:r w:rsidRPr="00A43BEA">
        <w:rPr>
          <w:rFonts w:ascii="Times New Roman" w:eastAsia="Times New Roman" w:hAnsi="Times New Roman" w:cs="Times New Roman"/>
          <w:sz w:val="28"/>
          <w:szCs w:val="28"/>
        </w:rPr>
        <w:t xml:space="preserve"> (чье тело отличается силой и стройностью) проявляет склонность к беспокойству, он активен и не слишком чувствителен: </w:t>
      </w:r>
      <w:proofErr w:type="spellStart"/>
      <w:r w:rsidRPr="00A43BEA">
        <w:rPr>
          <w:rFonts w:ascii="Times New Roman" w:eastAsia="Times New Roman" w:hAnsi="Times New Roman" w:cs="Times New Roman"/>
          <w:sz w:val="28"/>
          <w:szCs w:val="28"/>
        </w:rPr>
        <w:t>эктоморф</w:t>
      </w:r>
      <w:proofErr w:type="spellEnd"/>
      <w:r w:rsidRPr="00A43BEA">
        <w:rPr>
          <w:rFonts w:ascii="Times New Roman" w:eastAsia="Times New Roman" w:hAnsi="Times New Roman" w:cs="Times New Roman"/>
          <w:sz w:val="28"/>
          <w:szCs w:val="28"/>
        </w:rPr>
        <w:t xml:space="preserve"> отличается тонкостью и хрупкостью тела, склонен к самоанализу, наделен повышенной чувствительностью и нервозностью.</w:t>
      </w:r>
      <w:proofErr w:type="gramEnd"/>
      <w:r w:rsidRPr="00A43B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43BEA">
        <w:rPr>
          <w:rFonts w:ascii="Times New Roman" w:eastAsia="Times New Roman" w:hAnsi="Times New Roman" w:cs="Times New Roman"/>
          <w:sz w:val="28"/>
          <w:szCs w:val="28"/>
        </w:rPr>
        <w:t xml:space="preserve">На основе проведенных исследований </w:t>
      </w:r>
      <w:proofErr w:type="spellStart"/>
      <w:r w:rsidRPr="00A43BEA">
        <w:rPr>
          <w:rFonts w:ascii="Times New Roman" w:eastAsia="Times New Roman" w:hAnsi="Times New Roman" w:cs="Times New Roman"/>
          <w:sz w:val="28"/>
          <w:szCs w:val="28"/>
        </w:rPr>
        <w:t>Шелдон</w:t>
      </w:r>
      <w:proofErr w:type="spellEnd"/>
      <w:r w:rsidRPr="00A43BEA">
        <w:rPr>
          <w:rFonts w:ascii="Times New Roman" w:eastAsia="Times New Roman" w:hAnsi="Times New Roman" w:cs="Times New Roman"/>
          <w:sz w:val="28"/>
          <w:szCs w:val="28"/>
        </w:rPr>
        <w:t xml:space="preserve"> приходит к выводу, что наиболее склонны к девиации </w:t>
      </w:r>
      <w:proofErr w:type="spellStart"/>
      <w:r w:rsidRPr="00A43BEA">
        <w:rPr>
          <w:rFonts w:ascii="Times New Roman" w:eastAsia="Times New Roman" w:hAnsi="Times New Roman" w:cs="Times New Roman"/>
          <w:sz w:val="28"/>
          <w:szCs w:val="28"/>
        </w:rPr>
        <w:t>мезоморфы</w:t>
      </w:r>
      <w:proofErr w:type="spellEnd"/>
      <w:r w:rsidRPr="00A43BE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A43BEA">
        <w:rPr>
          <w:rFonts w:ascii="Times New Roman" w:eastAsia="Times New Roman" w:hAnsi="Times New Roman" w:cs="Times New Roman"/>
          <w:sz w:val="28"/>
          <w:szCs w:val="28"/>
        </w:rPr>
        <w:t xml:space="preserve"> Психологическую теорию девиации развивает 3.Фрейд. Он объясняет ее недостаточно развитым «</w:t>
      </w:r>
      <w:proofErr w:type="spellStart"/>
      <w:r w:rsidRPr="00A43BEA">
        <w:rPr>
          <w:rFonts w:ascii="Times New Roman" w:eastAsia="Times New Roman" w:hAnsi="Times New Roman" w:cs="Times New Roman"/>
          <w:sz w:val="28"/>
          <w:szCs w:val="28"/>
        </w:rPr>
        <w:t>Супер-Эго</w:t>
      </w:r>
      <w:proofErr w:type="spellEnd"/>
      <w:r w:rsidRPr="00A43BEA">
        <w:rPr>
          <w:rFonts w:ascii="Times New Roman" w:eastAsia="Times New Roman" w:hAnsi="Times New Roman" w:cs="Times New Roman"/>
          <w:sz w:val="28"/>
          <w:szCs w:val="28"/>
        </w:rPr>
        <w:t xml:space="preserve">» и обосновывает «умственными дефектами», «дегенеративностью», «слабоумием» и «психопатией», как бы </w:t>
      </w:r>
      <w:proofErr w:type="spellStart"/>
      <w:r w:rsidRPr="00A43BEA">
        <w:rPr>
          <w:rFonts w:ascii="Times New Roman" w:eastAsia="Times New Roman" w:hAnsi="Times New Roman" w:cs="Times New Roman"/>
          <w:sz w:val="28"/>
          <w:szCs w:val="28"/>
        </w:rPr>
        <w:t>запр</w:t>
      </w:r>
      <w:r>
        <w:rPr>
          <w:rFonts w:ascii="Times New Roman" w:eastAsia="Times New Roman" w:hAnsi="Times New Roman" w:cs="Times New Roman"/>
          <w:sz w:val="28"/>
          <w:szCs w:val="28"/>
        </w:rPr>
        <w:t>ограммированностью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отклонений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3BE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A43BEA" w:rsidRPr="00A43BEA" w:rsidRDefault="00A43BEA" w:rsidP="00A43BEA">
      <w:pPr>
        <w:shd w:val="clear" w:color="auto" w:fill="FFFFFF"/>
        <w:spacing w:after="27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BEA">
        <w:rPr>
          <w:rFonts w:ascii="Times New Roman" w:eastAsia="Times New Roman" w:hAnsi="Times New Roman" w:cs="Times New Roman"/>
          <w:sz w:val="28"/>
          <w:szCs w:val="28"/>
        </w:rPr>
        <w:t xml:space="preserve">Французский социолог Э. </w:t>
      </w:r>
      <w:proofErr w:type="spellStart"/>
      <w:r w:rsidRPr="00A43BEA">
        <w:rPr>
          <w:rFonts w:ascii="Times New Roman" w:eastAsia="Times New Roman" w:hAnsi="Times New Roman" w:cs="Times New Roman"/>
          <w:sz w:val="28"/>
          <w:szCs w:val="28"/>
        </w:rPr>
        <w:t>Дюркгеймн</w:t>
      </w:r>
      <w:proofErr w:type="spellEnd"/>
      <w:r w:rsidRPr="00A43BEA">
        <w:rPr>
          <w:rFonts w:ascii="Times New Roman" w:eastAsia="Times New Roman" w:hAnsi="Times New Roman" w:cs="Times New Roman"/>
          <w:sz w:val="28"/>
          <w:szCs w:val="28"/>
        </w:rPr>
        <w:t xml:space="preserve"> считавшийся одним из основоположников </w:t>
      </w:r>
      <w:proofErr w:type="spellStart"/>
      <w:r w:rsidRPr="00A43BEA">
        <w:rPr>
          <w:rFonts w:ascii="Times New Roman" w:eastAsia="Times New Roman" w:hAnsi="Times New Roman" w:cs="Times New Roman"/>
          <w:sz w:val="28"/>
          <w:szCs w:val="28"/>
        </w:rPr>
        <w:t>девиантологии</w:t>
      </w:r>
      <w:proofErr w:type="spellEnd"/>
      <w:r w:rsidRPr="00A43BEA">
        <w:rPr>
          <w:rFonts w:ascii="Times New Roman" w:eastAsia="Times New Roman" w:hAnsi="Times New Roman" w:cs="Times New Roman"/>
          <w:sz w:val="28"/>
          <w:szCs w:val="28"/>
        </w:rPr>
        <w:t xml:space="preserve"> выпустил в 1897 г. работу «Самоубийство», в которой описал теорию аномии. По его мнению, основной причиной девиации является аномия – состояние дезорганизации общества, когда ценности, нормы, социальные связи отсутствуют, ослабевают или противоречат друг другу. Все это нарушает стабильность общества, дезорганизует людей, и в результате появл</w:t>
      </w:r>
      <w:r>
        <w:rPr>
          <w:rFonts w:ascii="Times New Roman" w:eastAsia="Times New Roman" w:hAnsi="Times New Roman" w:cs="Times New Roman"/>
          <w:sz w:val="28"/>
          <w:szCs w:val="28"/>
        </w:rPr>
        <w:t>яются различные виды девиаций</w:t>
      </w:r>
      <w:r w:rsidRPr="00A43BEA">
        <w:rPr>
          <w:rFonts w:ascii="Times New Roman" w:eastAsia="Times New Roman" w:hAnsi="Times New Roman" w:cs="Times New Roman"/>
          <w:sz w:val="28"/>
          <w:szCs w:val="28"/>
        </w:rPr>
        <w:t xml:space="preserve">. В научной литературе существует классификации </w:t>
      </w:r>
      <w:proofErr w:type="spellStart"/>
      <w:r w:rsidRPr="00A43BEA">
        <w:rPr>
          <w:rFonts w:ascii="Times New Roman" w:eastAsia="Times New Roman" w:hAnsi="Times New Roman" w:cs="Times New Roman"/>
          <w:sz w:val="28"/>
          <w:szCs w:val="28"/>
        </w:rPr>
        <w:t>девиантного</w:t>
      </w:r>
      <w:proofErr w:type="spellEnd"/>
      <w:r w:rsidRPr="00A43BEA">
        <w:rPr>
          <w:rFonts w:ascii="Times New Roman" w:eastAsia="Times New Roman" w:hAnsi="Times New Roman" w:cs="Times New Roman"/>
          <w:sz w:val="28"/>
          <w:szCs w:val="28"/>
        </w:rPr>
        <w:t xml:space="preserve"> поведения таких авторов как Р. Мертон, В. Ковалев, Ф. </w:t>
      </w:r>
      <w:proofErr w:type="spellStart"/>
      <w:r w:rsidRPr="00A43BEA">
        <w:rPr>
          <w:rFonts w:ascii="Times New Roman" w:eastAsia="Times New Roman" w:hAnsi="Times New Roman" w:cs="Times New Roman"/>
          <w:sz w:val="28"/>
          <w:szCs w:val="28"/>
        </w:rPr>
        <w:t>Патаки</w:t>
      </w:r>
      <w:proofErr w:type="spellEnd"/>
      <w:r w:rsidRPr="00A43BEA">
        <w:rPr>
          <w:rFonts w:ascii="Times New Roman" w:eastAsia="Times New Roman" w:hAnsi="Times New Roman" w:cs="Times New Roman"/>
          <w:sz w:val="28"/>
          <w:szCs w:val="28"/>
        </w:rPr>
        <w:t xml:space="preserve">, Ц. </w:t>
      </w:r>
      <w:r w:rsidRPr="00A43BE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Короленко, Т. Донских В. Иванов, Ю. </w:t>
      </w:r>
      <w:proofErr w:type="spellStart"/>
      <w:r w:rsidRPr="00A43BEA">
        <w:rPr>
          <w:rFonts w:ascii="Times New Roman" w:eastAsia="Times New Roman" w:hAnsi="Times New Roman" w:cs="Times New Roman"/>
          <w:sz w:val="28"/>
          <w:szCs w:val="28"/>
        </w:rPr>
        <w:t>Клейберг</w:t>
      </w:r>
      <w:proofErr w:type="spellEnd"/>
      <w:r w:rsidRPr="00A43BEA">
        <w:rPr>
          <w:rFonts w:ascii="Times New Roman" w:eastAsia="Times New Roman" w:hAnsi="Times New Roman" w:cs="Times New Roman"/>
          <w:sz w:val="28"/>
          <w:szCs w:val="28"/>
        </w:rPr>
        <w:t xml:space="preserve">, Е. </w:t>
      </w:r>
      <w:proofErr w:type="spellStart"/>
      <w:r w:rsidRPr="00A43BEA">
        <w:rPr>
          <w:rFonts w:ascii="Times New Roman" w:eastAsia="Times New Roman" w:hAnsi="Times New Roman" w:cs="Times New Roman"/>
          <w:sz w:val="28"/>
          <w:szCs w:val="28"/>
        </w:rPr>
        <w:t>Змановская</w:t>
      </w:r>
      <w:proofErr w:type="spellEnd"/>
      <w:r w:rsidRPr="00A43BEA">
        <w:rPr>
          <w:rFonts w:ascii="Times New Roman" w:eastAsia="Times New Roman" w:hAnsi="Times New Roman" w:cs="Times New Roman"/>
          <w:sz w:val="28"/>
          <w:szCs w:val="28"/>
        </w:rPr>
        <w:t xml:space="preserve">, Н. </w:t>
      </w:r>
      <w:proofErr w:type="spellStart"/>
      <w:r w:rsidRPr="00A43BEA">
        <w:rPr>
          <w:rFonts w:ascii="Times New Roman" w:eastAsia="Times New Roman" w:hAnsi="Times New Roman" w:cs="Times New Roman"/>
          <w:sz w:val="28"/>
          <w:szCs w:val="28"/>
        </w:rPr>
        <w:t>Майсак</w:t>
      </w:r>
      <w:proofErr w:type="spellEnd"/>
      <w:r w:rsidRPr="00A43BEA">
        <w:rPr>
          <w:rFonts w:ascii="Times New Roman" w:eastAsia="Times New Roman" w:hAnsi="Times New Roman" w:cs="Times New Roman"/>
          <w:sz w:val="28"/>
          <w:szCs w:val="28"/>
        </w:rPr>
        <w:t xml:space="preserve">. По мнению социолога и криминолога Г. </w:t>
      </w:r>
      <w:proofErr w:type="spellStart"/>
      <w:r w:rsidRPr="00A43BEA">
        <w:rPr>
          <w:rFonts w:ascii="Times New Roman" w:eastAsia="Times New Roman" w:hAnsi="Times New Roman" w:cs="Times New Roman"/>
          <w:sz w:val="28"/>
          <w:szCs w:val="28"/>
        </w:rPr>
        <w:t>Тарда</w:t>
      </w:r>
      <w:proofErr w:type="spellEnd"/>
      <w:r w:rsidRPr="00A43BEA">
        <w:rPr>
          <w:rFonts w:ascii="Times New Roman" w:eastAsia="Times New Roman" w:hAnsi="Times New Roman" w:cs="Times New Roman"/>
          <w:sz w:val="28"/>
          <w:szCs w:val="28"/>
        </w:rPr>
        <w:t xml:space="preserve"> на социализацию индивида влияет </w:t>
      </w:r>
      <w:proofErr w:type="gramStart"/>
      <w:r w:rsidRPr="00A43BEA">
        <w:rPr>
          <w:rFonts w:ascii="Times New Roman" w:eastAsia="Times New Roman" w:hAnsi="Times New Roman" w:cs="Times New Roman"/>
          <w:sz w:val="28"/>
          <w:szCs w:val="28"/>
        </w:rPr>
        <w:t>среда</w:t>
      </w:r>
      <w:proofErr w:type="gramEnd"/>
      <w:r w:rsidRPr="00A43BEA">
        <w:rPr>
          <w:rFonts w:ascii="Times New Roman" w:eastAsia="Times New Roman" w:hAnsi="Times New Roman" w:cs="Times New Roman"/>
          <w:sz w:val="28"/>
          <w:szCs w:val="28"/>
        </w:rPr>
        <w:t xml:space="preserve"> в которую он попадает, эту мысль он отразил в теории подражания. Американский социолог </w:t>
      </w:r>
      <w:proofErr w:type="spellStart"/>
      <w:r w:rsidRPr="00A43BEA">
        <w:rPr>
          <w:rFonts w:ascii="Times New Roman" w:eastAsia="Times New Roman" w:hAnsi="Times New Roman" w:cs="Times New Roman"/>
          <w:sz w:val="28"/>
          <w:szCs w:val="28"/>
        </w:rPr>
        <w:t>Э.Сатерленд</w:t>
      </w:r>
      <w:proofErr w:type="spellEnd"/>
      <w:r w:rsidRPr="00A43BEA">
        <w:rPr>
          <w:rFonts w:ascii="Times New Roman" w:eastAsia="Times New Roman" w:hAnsi="Times New Roman" w:cs="Times New Roman"/>
          <w:sz w:val="28"/>
          <w:szCs w:val="28"/>
        </w:rPr>
        <w:t xml:space="preserve"> развивая мысль Г. </w:t>
      </w:r>
      <w:proofErr w:type="spellStart"/>
      <w:r w:rsidRPr="00A43BEA">
        <w:rPr>
          <w:rFonts w:ascii="Times New Roman" w:eastAsia="Times New Roman" w:hAnsi="Times New Roman" w:cs="Times New Roman"/>
          <w:sz w:val="28"/>
          <w:szCs w:val="28"/>
        </w:rPr>
        <w:t>Тарда</w:t>
      </w:r>
      <w:proofErr w:type="spellEnd"/>
      <w:r w:rsidRPr="00A43BEA">
        <w:rPr>
          <w:rFonts w:ascii="Times New Roman" w:eastAsia="Times New Roman" w:hAnsi="Times New Roman" w:cs="Times New Roman"/>
          <w:sz w:val="28"/>
          <w:szCs w:val="28"/>
        </w:rPr>
        <w:t xml:space="preserve"> в теории дифференциальной ассоциации подчеркивал, что </w:t>
      </w:r>
      <w:proofErr w:type="spellStart"/>
      <w:r w:rsidRPr="00A43BEA">
        <w:rPr>
          <w:rFonts w:ascii="Times New Roman" w:eastAsia="Times New Roman" w:hAnsi="Times New Roman" w:cs="Times New Roman"/>
          <w:sz w:val="28"/>
          <w:szCs w:val="28"/>
        </w:rPr>
        <w:t>девиантное</w:t>
      </w:r>
      <w:proofErr w:type="spellEnd"/>
      <w:r w:rsidRPr="00A43BEA">
        <w:rPr>
          <w:rFonts w:ascii="Times New Roman" w:eastAsia="Times New Roman" w:hAnsi="Times New Roman" w:cs="Times New Roman"/>
          <w:sz w:val="28"/>
          <w:szCs w:val="28"/>
        </w:rPr>
        <w:t xml:space="preserve"> поведение непосредственно зависит от окружения в котором находится индивид, от того чему его учат и кто его обучает.</w:t>
      </w:r>
    </w:p>
    <w:p w:rsidR="00A43BEA" w:rsidRPr="00A43BEA" w:rsidRDefault="00A43BEA" w:rsidP="00A43BEA">
      <w:pPr>
        <w:shd w:val="clear" w:color="auto" w:fill="FFFFFF"/>
        <w:spacing w:after="27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BEA">
        <w:rPr>
          <w:rFonts w:ascii="Times New Roman" w:eastAsia="Times New Roman" w:hAnsi="Times New Roman" w:cs="Times New Roman"/>
          <w:sz w:val="28"/>
          <w:szCs w:val="28"/>
        </w:rPr>
        <w:t>В современных условиях феномены «девиация» и «</w:t>
      </w:r>
      <w:proofErr w:type="spellStart"/>
      <w:r w:rsidRPr="00A43BEA">
        <w:rPr>
          <w:rFonts w:ascii="Times New Roman" w:eastAsia="Times New Roman" w:hAnsi="Times New Roman" w:cs="Times New Roman"/>
          <w:sz w:val="28"/>
          <w:szCs w:val="28"/>
        </w:rPr>
        <w:t>девиантное</w:t>
      </w:r>
      <w:proofErr w:type="spellEnd"/>
      <w:r w:rsidRPr="00A43BEA">
        <w:rPr>
          <w:rFonts w:ascii="Times New Roman" w:eastAsia="Times New Roman" w:hAnsi="Times New Roman" w:cs="Times New Roman"/>
          <w:sz w:val="28"/>
          <w:szCs w:val="28"/>
        </w:rPr>
        <w:t xml:space="preserve"> поведение» характеризуются нестандартностью, многогранностью и масштабностью отклонений разной степени и сложности. Особо следует подчеркнуть, что девиации нередко возникают и закрепляются именно в подростковом возрасте. В результате </w:t>
      </w:r>
      <w:proofErr w:type="spellStart"/>
      <w:r w:rsidRPr="00A43BEA">
        <w:rPr>
          <w:rFonts w:ascii="Times New Roman" w:eastAsia="Times New Roman" w:hAnsi="Times New Roman" w:cs="Times New Roman"/>
          <w:sz w:val="28"/>
          <w:szCs w:val="28"/>
        </w:rPr>
        <w:t>девиантность</w:t>
      </w:r>
      <w:proofErr w:type="spellEnd"/>
      <w:r w:rsidRPr="00A43BEA">
        <w:rPr>
          <w:rFonts w:ascii="Times New Roman" w:eastAsia="Times New Roman" w:hAnsi="Times New Roman" w:cs="Times New Roman"/>
          <w:sz w:val="28"/>
          <w:szCs w:val="28"/>
        </w:rPr>
        <w:t xml:space="preserve"> традиционно воспринимается наиболее важной особенностью личности подростка, имеющего проблемы и трудности в различных сферах его жизнедеятельности (учеб</w:t>
      </w:r>
      <w:r>
        <w:rPr>
          <w:rFonts w:ascii="Times New Roman" w:eastAsia="Times New Roman" w:hAnsi="Times New Roman" w:cs="Times New Roman"/>
          <w:sz w:val="28"/>
          <w:szCs w:val="28"/>
        </w:rPr>
        <w:t>е, поведении, общении и др.)</w:t>
      </w:r>
      <w:r w:rsidRPr="00A43BEA">
        <w:rPr>
          <w:rFonts w:ascii="Times New Roman" w:eastAsia="Times New Roman" w:hAnsi="Times New Roman" w:cs="Times New Roman"/>
          <w:sz w:val="28"/>
          <w:szCs w:val="28"/>
        </w:rPr>
        <w:t xml:space="preserve">. В работах многих педагогов и психологов рассматриваются проблемы </w:t>
      </w:r>
      <w:proofErr w:type="spellStart"/>
      <w:r w:rsidRPr="00A43BEA">
        <w:rPr>
          <w:rFonts w:ascii="Times New Roman" w:eastAsia="Times New Roman" w:hAnsi="Times New Roman" w:cs="Times New Roman"/>
          <w:sz w:val="28"/>
          <w:szCs w:val="28"/>
        </w:rPr>
        <w:t>девиантного</w:t>
      </w:r>
      <w:proofErr w:type="spellEnd"/>
      <w:r w:rsidRPr="00A43BEA">
        <w:rPr>
          <w:rFonts w:ascii="Times New Roman" w:eastAsia="Times New Roman" w:hAnsi="Times New Roman" w:cs="Times New Roman"/>
          <w:sz w:val="28"/>
          <w:szCs w:val="28"/>
        </w:rPr>
        <w:t xml:space="preserve"> или отклоняющегося поведения в различных направлениях, это такие авторы как (В.В. Ковалев, А.Г. </w:t>
      </w:r>
      <w:proofErr w:type="spellStart"/>
      <w:r w:rsidRPr="00A43BEA">
        <w:rPr>
          <w:rFonts w:ascii="Times New Roman" w:eastAsia="Times New Roman" w:hAnsi="Times New Roman" w:cs="Times New Roman"/>
          <w:sz w:val="28"/>
          <w:szCs w:val="28"/>
        </w:rPr>
        <w:t>Абрумова</w:t>
      </w:r>
      <w:proofErr w:type="spellEnd"/>
      <w:r w:rsidRPr="00A43BEA">
        <w:rPr>
          <w:rFonts w:ascii="Times New Roman" w:eastAsia="Times New Roman" w:hAnsi="Times New Roman" w:cs="Times New Roman"/>
          <w:sz w:val="28"/>
          <w:szCs w:val="28"/>
        </w:rPr>
        <w:t xml:space="preserve">, Е.В. </w:t>
      </w:r>
      <w:proofErr w:type="spellStart"/>
      <w:r w:rsidRPr="00A43BEA">
        <w:rPr>
          <w:rFonts w:ascii="Times New Roman" w:eastAsia="Times New Roman" w:hAnsi="Times New Roman" w:cs="Times New Roman"/>
          <w:sz w:val="28"/>
          <w:szCs w:val="28"/>
        </w:rPr>
        <w:t>Змановская</w:t>
      </w:r>
      <w:proofErr w:type="spellEnd"/>
      <w:r w:rsidRPr="00A43BEA">
        <w:rPr>
          <w:rFonts w:ascii="Times New Roman" w:eastAsia="Times New Roman" w:hAnsi="Times New Roman" w:cs="Times New Roman"/>
          <w:sz w:val="28"/>
          <w:szCs w:val="28"/>
        </w:rPr>
        <w:t xml:space="preserve">, Н.Н. Савина, Н.И. Степанова, П.А. Ширяева, А.А. </w:t>
      </w:r>
      <w:proofErr w:type="spellStart"/>
      <w:r w:rsidRPr="00A43BEA">
        <w:rPr>
          <w:rFonts w:ascii="Times New Roman" w:eastAsia="Times New Roman" w:hAnsi="Times New Roman" w:cs="Times New Roman"/>
          <w:sz w:val="28"/>
          <w:szCs w:val="28"/>
        </w:rPr>
        <w:t>Арламов</w:t>
      </w:r>
      <w:proofErr w:type="spellEnd"/>
      <w:r w:rsidRPr="00A43BEA">
        <w:rPr>
          <w:rFonts w:ascii="Times New Roman" w:eastAsia="Times New Roman" w:hAnsi="Times New Roman" w:cs="Times New Roman"/>
          <w:sz w:val="28"/>
          <w:szCs w:val="28"/>
        </w:rPr>
        <w:t xml:space="preserve">, Т.В. </w:t>
      </w:r>
      <w:proofErr w:type="spellStart"/>
      <w:r w:rsidRPr="00A43BEA">
        <w:rPr>
          <w:rFonts w:ascii="Times New Roman" w:eastAsia="Times New Roman" w:hAnsi="Times New Roman" w:cs="Times New Roman"/>
          <w:sz w:val="28"/>
          <w:szCs w:val="28"/>
        </w:rPr>
        <w:t>Кучиц</w:t>
      </w:r>
      <w:proofErr w:type="spellEnd"/>
      <w:r w:rsidRPr="00A43BE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proofErr w:type="gramStart"/>
      <w:r w:rsidRPr="00A43BEA">
        <w:rPr>
          <w:rFonts w:ascii="Times New Roman" w:eastAsia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A43BEA">
        <w:rPr>
          <w:rFonts w:ascii="Times New Roman" w:eastAsia="Times New Roman" w:hAnsi="Times New Roman" w:cs="Times New Roman"/>
          <w:sz w:val="28"/>
          <w:szCs w:val="28"/>
        </w:rPr>
        <w:t>). В работе «</w:t>
      </w:r>
      <w:proofErr w:type="spellStart"/>
      <w:r w:rsidRPr="00A43BEA">
        <w:rPr>
          <w:rFonts w:ascii="Times New Roman" w:eastAsia="Times New Roman" w:hAnsi="Times New Roman" w:cs="Times New Roman"/>
          <w:sz w:val="28"/>
          <w:szCs w:val="28"/>
        </w:rPr>
        <w:t>Девиантное</w:t>
      </w:r>
      <w:proofErr w:type="spellEnd"/>
      <w:r w:rsidRPr="00A43BEA">
        <w:rPr>
          <w:rFonts w:ascii="Times New Roman" w:eastAsia="Times New Roman" w:hAnsi="Times New Roman" w:cs="Times New Roman"/>
          <w:sz w:val="28"/>
          <w:szCs w:val="28"/>
        </w:rPr>
        <w:t xml:space="preserve"> поведение подростков как искажение нравственного воспитания» Н.А. Зверева и Н.В. </w:t>
      </w:r>
      <w:proofErr w:type="spellStart"/>
      <w:r w:rsidRPr="00A43BEA">
        <w:rPr>
          <w:rFonts w:ascii="Times New Roman" w:eastAsia="Times New Roman" w:hAnsi="Times New Roman" w:cs="Times New Roman"/>
          <w:sz w:val="28"/>
          <w:szCs w:val="28"/>
        </w:rPr>
        <w:t>Жигина</w:t>
      </w:r>
      <w:proofErr w:type="spellEnd"/>
      <w:r w:rsidRPr="00A43BEA">
        <w:rPr>
          <w:rFonts w:ascii="Times New Roman" w:eastAsia="Times New Roman" w:hAnsi="Times New Roman" w:cs="Times New Roman"/>
          <w:sz w:val="28"/>
          <w:szCs w:val="28"/>
        </w:rPr>
        <w:t xml:space="preserve"> рассматривают </w:t>
      </w:r>
      <w:proofErr w:type="spellStart"/>
      <w:r w:rsidRPr="00A43BEA">
        <w:rPr>
          <w:rFonts w:ascii="Times New Roman" w:eastAsia="Times New Roman" w:hAnsi="Times New Roman" w:cs="Times New Roman"/>
          <w:sz w:val="28"/>
          <w:szCs w:val="28"/>
        </w:rPr>
        <w:t>девиантного</w:t>
      </w:r>
      <w:proofErr w:type="spellEnd"/>
      <w:r w:rsidRPr="00A43BEA">
        <w:rPr>
          <w:rFonts w:ascii="Times New Roman" w:eastAsia="Times New Roman" w:hAnsi="Times New Roman" w:cs="Times New Roman"/>
          <w:sz w:val="28"/>
          <w:szCs w:val="28"/>
        </w:rPr>
        <w:t xml:space="preserve"> подростка, прежде всего как обычного подростка. На развитие агрессивности несовершеннолетнего влияют и природные особенности его темперамента, например возбудимость и сила эмоций, способствующие формированию таких черт характера, как вспыльчивость, раздражительность, неумение сдерживать себя. Согласно данным исследованиям </w:t>
      </w:r>
      <w:proofErr w:type="gramStart"/>
      <w:r w:rsidRPr="00A43BEA">
        <w:rPr>
          <w:rFonts w:ascii="Times New Roman" w:eastAsia="Times New Roman" w:hAnsi="Times New Roman" w:cs="Times New Roman"/>
          <w:sz w:val="28"/>
          <w:szCs w:val="28"/>
        </w:rPr>
        <w:t>проведенного</w:t>
      </w:r>
      <w:proofErr w:type="gramEnd"/>
      <w:r w:rsidRPr="00A43BEA">
        <w:rPr>
          <w:rFonts w:ascii="Times New Roman" w:eastAsia="Times New Roman" w:hAnsi="Times New Roman" w:cs="Times New Roman"/>
          <w:sz w:val="28"/>
          <w:szCs w:val="28"/>
        </w:rPr>
        <w:t xml:space="preserve"> Н.А. Зверевой и Н.В. </w:t>
      </w:r>
      <w:proofErr w:type="spellStart"/>
      <w:r w:rsidRPr="00A43BEA">
        <w:rPr>
          <w:rFonts w:ascii="Times New Roman" w:eastAsia="Times New Roman" w:hAnsi="Times New Roman" w:cs="Times New Roman"/>
          <w:sz w:val="28"/>
          <w:szCs w:val="28"/>
        </w:rPr>
        <w:t>Жигиной</w:t>
      </w:r>
      <w:proofErr w:type="spellEnd"/>
      <w:r w:rsidRPr="00A43BEA">
        <w:rPr>
          <w:rFonts w:ascii="Times New Roman" w:eastAsia="Times New Roman" w:hAnsi="Times New Roman" w:cs="Times New Roman"/>
          <w:sz w:val="28"/>
          <w:szCs w:val="28"/>
        </w:rPr>
        <w:t xml:space="preserve"> на приобретение подростком аморальных качеств, особенности нравственной позиции и ее выраженность в поведении оказывает воздейс</w:t>
      </w:r>
      <w:r>
        <w:rPr>
          <w:rFonts w:ascii="Times New Roman" w:eastAsia="Times New Roman" w:hAnsi="Times New Roman" w:cs="Times New Roman"/>
          <w:sz w:val="28"/>
          <w:szCs w:val="28"/>
        </w:rPr>
        <w:t>твие их социальное окружение</w:t>
      </w:r>
      <w:r w:rsidRPr="00A43B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3BEA" w:rsidRPr="00A43BEA" w:rsidRDefault="00A43BEA" w:rsidP="00A43BEA">
      <w:pPr>
        <w:shd w:val="clear" w:color="auto" w:fill="FFFFFF"/>
        <w:spacing w:after="27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43BEA">
        <w:rPr>
          <w:rFonts w:ascii="Times New Roman" w:eastAsia="Times New Roman" w:hAnsi="Times New Roman" w:cs="Times New Roman"/>
          <w:sz w:val="28"/>
          <w:szCs w:val="28"/>
        </w:rPr>
        <w:t>Девиантное</w:t>
      </w:r>
      <w:proofErr w:type="spellEnd"/>
      <w:r w:rsidRPr="00A43BEA">
        <w:rPr>
          <w:rFonts w:ascii="Times New Roman" w:eastAsia="Times New Roman" w:hAnsi="Times New Roman" w:cs="Times New Roman"/>
          <w:sz w:val="28"/>
          <w:szCs w:val="28"/>
        </w:rPr>
        <w:t xml:space="preserve"> поведение, изученное многими исследователями, остается актуальной педагогической проблемой современного общества. Методические разработки позволяющие работать с </w:t>
      </w:r>
      <w:proofErr w:type="spellStart"/>
      <w:r w:rsidRPr="00A43BEA">
        <w:rPr>
          <w:rFonts w:ascii="Times New Roman" w:eastAsia="Times New Roman" w:hAnsi="Times New Roman" w:cs="Times New Roman"/>
          <w:sz w:val="28"/>
          <w:szCs w:val="28"/>
        </w:rPr>
        <w:t>девиантными</w:t>
      </w:r>
      <w:proofErr w:type="spellEnd"/>
      <w:r w:rsidRPr="00A43BEA">
        <w:rPr>
          <w:rFonts w:ascii="Times New Roman" w:eastAsia="Times New Roman" w:hAnsi="Times New Roman" w:cs="Times New Roman"/>
          <w:sz w:val="28"/>
          <w:szCs w:val="28"/>
        </w:rPr>
        <w:t xml:space="preserve"> подростками не дают больших положительных результатов. Все больше видны проявления </w:t>
      </w:r>
      <w:proofErr w:type="spellStart"/>
      <w:r w:rsidRPr="00A43BEA">
        <w:rPr>
          <w:rFonts w:ascii="Times New Roman" w:eastAsia="Times New Roman" w:hAnsi="Times New Roman" w:cs="Times New Roman"/>
          <w:sz w:val="28"/>
          <w:szCs w:val="28"/>
        </w:rPr>
        <w:t>девиантного</w:t>
      </w:r>
      <w:proofErr w:type="spellEnd"/>
      <w:r w:rsidRPr="00A43BEA">
        <w:rPr>
          <w:rFonts w:ascii="Times New Roman" w:eastAsia="Times New Roman" w:hAnsi="Times New Roman" w:cs="Times New Roman"/>
          <w:sz w:val="28"/>
          <w:szCs w:val="28"/>
        </w:rPr>
        <w:t xml:space="preserve"> поведения подростков </w:t>
      </w:r>
      <w:proofErr w:type="gramStart"/>
      <w:r w:rsidRPr="00A43BEA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A43B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43BEA">
        <w:rPr>
          <w:rFonts w:ascii="Times New Roman" w:eastAsia="Times New Roman" w:hAnsi="Times New Roman" w:cs="Times New Roman"/>
          <w:sz w:val="28"/>
          <w:szCs w:val="28"/>
        </w:rPr>
        <w:t>друг</w:t>
      </w:r>
      <w:proofErr w:type="gramEnd"/>
      <w:r w:rsidRPr="00A43BEA">
        <w:rPr>
          <w:rFonts w:ascii="Times New Roman" w:eastAsia="Times New Roman" w:hAnsi="Times New Roman" w:cs="Times New Roman"/>
          <w:sz w:val="28"/>
          <w:szCs w:val="28"/>
        </w:rPr>
        <w:t xml:space="preserve"> другу и по отношению к старшему поколению. На наш взгляд успешно решал проблему социальной адаптации подростков с отклоняющимся поведением А.С. Макаренко признанный Организацией Объединённых Наций по вопросам образования, науки и культуры одним из четырех педагогов определивших способ педагогического мышления XX века. Опыт работ Макаренко в воспитании трудных подростков нашли отклик у педагогов разных стран и в настоящее время не перестают быть актуальными.</w:t>
      </w:r>
    </w:p>
    <w:p w:rsidR="00A43BEA" w:rsidRPr="00A43BEA" w:rsidRDefault="00A43BEA" w:rsidP="00A43BEA">
      <w:pPr>
        <w:shd w:val="clear" w:color="auto" w:fill="FFFFFF"/>
        <w:spacing w:after="27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BEA">
        <w:rPr>
          <w:rFonts w:ascii="Times New Roman" w:eastAsia="Times New Roman" w:hAnsi="Times New Roman" w:cs="Times New Roman"/>
          <w:sz w:val="28"/>
          <w:szCs w:val="28"/>
        </w:rPr>
        <w:t>Своей практикой он подтвердил свои слова: «Я исповедую бесконечную … уверенность в неограниченном могуществе воспитательной работы… Я не знаю ни одного случая, когда бы полноценный характер возник без здоровой воспитательной обстановки, или, наоборот, когда характер исковерканный получился бы, несмотря на правил</w:t>
      </w:r>
      <w:r>
        <w:rPr>
          <w:rFonts w:ascii="Times New Roman" w:eastAsia="Times New Roman" w:hAnsi="Times New Roman" w:cs="Times New Roman"/>
          <w:sz w:val="28"/>
          <w:szCs w:val="28"/>
        </w:rPr>
        <w:t>ьную воспитательную работу»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3BE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A43BEA" w:rsidRPr="00A43BEA" w:rsidRDefault="00A43BEA" w:rsidP="00A43BEA">
      <w:pPr>
        <w:shd w:val="clear" w:color="auto" w:fill="FFFFFF"/>
        <w:spacing w:after="27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BEA">
        <w:rPr>
          <w:rFonts w:ascii="Times New Roman" w:eastAsia="Times New Roman" w:hAnsi="Times New Roman" w:cs="Times New Roman"/>
          <w:sz w:val="28"/>
          <w:szCs w:val="28"/>
        </w:rPr>
        <w:t xml:space="preserve">Несмотря на многочисленные исследования причин появления </w:t>
      </w:r>
      <w:proofErr w:type="spellStart"/>
      <w:r w:rsidRPr="00A43BEA">
        <w:rPr>
          <w:rFonts w:ascii="Times New Roman" w:eastAsia="Times New Roman" w:hAnsi="Times New Roman" w:cs="Times New Roman"/>
          <w:sz w:val="28"/>
          <w:szCs w:val="28"/>
        </w:rPr>
        <w:t>девиантного</w:t>
      </w:r>
      <w:proofErr w:type="spellEnd"/>
      <w:r w:rsidRPr="00A43BEA">
        <w:rPr>
          <w:rFonts w:ascii="Times New Roman" w:eastAsia="Times New Roman" w:hAnsi="Times New Roman" w:cs="Times New Roman"/>
          <w:sz w:val="28"/>
          <w:szCs w:val="28"/>
        </w:rPr>
        <w:t xml:space="preserve"> поведения, разработанных теорий и классификаций девиации на наш взгляд первичная и самая главная причина была озвучена в 1937 г. А.С. Макаренко, который сказал: «Не только среда виновата в том, что дети становятся преступниками, </w:t>
      </w:r>
      <w:proofErr w:type="spellStart"/>
      <w:r w:rsidRPr="00A43BEA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 w:rsidRPr="00A43BEA">
        <w:rPr>
          <w:rFonts w:ascii="Times New Roman" w:eastAsia="Times New Roman" w:hAnsi="Times New Roman" w:cs="Times New Roman"/>
          <w:sz w:val="28"/>
          <w:szCs w:val="28"/>
        </w:rPr>
        <w:t xml:space="preserve"> первую очередь, виноваты – плохие родители и плохие педагоги. Преступники растут не только в малообеспеченных и бедных семьях, но и в хорошо обеспеченных богатых семьях. Преступления совершают и выходцы из богатых семей. Все преступники, как малолетние, так и взрослые – все они воспитывались и росли в семьях, ходили учиться в школы. Значит, дело не только в объективных тяжелых условиях жизни, но прежде всего, в субъективных – в неп</w:t>
      </w:r>
      <w:r>
        <w:rPr>
          <w:rFonts w:ascii="Times New Roman" w:eastAsia="Times New Roman" w:hAnsi="Times New Roman" w:cs="Times New Roman"/>
          <w:sz w:val="28"/>
          <w:szCs w:val="28"/>
        </w:rPr>
        <w:t>равильном воспитании детей»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3BE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A43BEA" w:rsidRPr="00A43BEA" w:rsidRDefault="00A43BEA" w:rsidP="00A43BEA">
      <w:pPr>
        <w:shd w:val="clear" w:color="auto" w:fill="FFFFFF"/>
        <w:spacing w:after="27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BEA">
        <w:rPr>
          <w:rFonts w:ascii="Times New Roman" w:eastAsia="Times New Roman" w:hAnsi="Times New Roman" w:cs="Times New Roman"/>
          <w:sz w:val="28"/>
          <w:szCs w:val="28"/>
        </w:rPr>
        <w:t xml:space="preserve">Самые лучшие мальчики в условиях плохо организованного коллектива под негативным воздействием неправильного воспитания плохих воспитателей очень быстро – становятся дикими зверушками. Это так и есть. Соберите самых лучших детей, поставьте возле них плохих педагогов, и через месяц они разнесут и колонию, и детдом, и школу и самих этих педагогов». Таким образом, существует не проблема воспитания и перевоспитания правонарушителей, </w:t>
      </w:r>
      <w:proofErr w:type="spellStart"/>
      <w:r w:rsidRPr="00A43BEA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 w:rsidRPr="00A43BEA">
        <w:rPr>
          <w:rFonts w:ascii="Times New Roman" w:eastAsia="Times New Roman" w:hAnsi="Times New Roman" w:cs="Times New Roman"/>
          <w:sz w:val="28"/>
          <w:szCs w:val="28"/>
        </w:rPr>
        <w:t xml:space="preserve"> проблема создания и организации с</w:t>
      </w:r>
      <w:r>
        <w:rPr>
          <w:rFonts w:ascii="Times New Roman" w:eastAsia="Times New Roman" w:hAnsi="Times New Roman" w:cs="Times New Roman"/>
          <w:sz w:val="28"/>
          <w:szCs w:val="28"/>
        </w:rPr>
        <w:t>истемы правильного воспитания.</w:t>
      </w:r>
    </w:p>
    <w:p w:rsidR="00A43BEA" w:rsidRPr="00A43BEA" w:rsidRDefault="00A43BEA" w:rsidP="00A43BEA">
      <w:pPr>
        <w:shd w:val="clear" w:color="auto" w:fill="FFFFFF"/>
        <w:spacing w:after="27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BEA">
        <w:rPr>
          <w:rFonts w:ascii="Times New Roman" w:eastAsia="Times New Roman" w:hAnsi="Times New Roman" w:cs="Times New Roman"/>
          <w:sz w:val="28"/>
          <w:szCs w:val="28"/>
        </w:rPr>
        <w:t>Макаренко говорил что, дети это прекрасные и живые жизни, поэтому в них нужно видеть товарищей и граждан, уважать их права и обязанности и в том числе право на радость и обязанность ответственности. В своей педагогической деятельности Макаренко работал по принципу «Как можно больше требований к человеку и как можно больше уважения к нему». Методика воспитания Макаренко основывалась на четырех потребностях, которые существуют у каждого ребенка, это потребность к общению, потребность к образованию и обучению, потребность к труду и потребность к самоутверждению и самостоятельности и эти потребности нужно уверенно развивать для того чтобы личность ребенка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сформировалась не разрушителем, </w:t>
      </w:r>
      <w:proofErr w:type="spellStart"/>
      <w:r w:rsidRPr="00A43BEA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 w:rsidRPr="00A43BEA">
        <w:rPr>
          <w:rFonts w:ascii="Times New Roman" w:eastAsia="Times New Roman" w:hAnsi="Times New Roman" w:cs="Times New Roman"/>
          <w:sz w:val="28"/>
          <w:szCs w:val="28"/>
        </w:rPr>
        <w:t xml:space="preserve"> созидателем.</w:t>
      </w:r>
    </w:p>
    <w:p w:rsidR="00A43BEA" w:rsidRPr="00A43BEA" w:rsidRDefault="00A43BEA" w:rsidP="00A43BEA">
      <w:pPr>
        <w:shd w:val="clear" w:color="auto" w:fill="FFFFFF"/>
        <w:spacing w:after="27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BEA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Педагогическая работа Макаренко практически всегда была связана с детьми и подростками с </w:t>
      </w:r>
      <w:proofErr w:type="spellStart"/>
      <w:r w:rsidRPr="00A43BEA">
        <w:rPr>
          <w:rFonts w:ascii="Times New Roman" w:eastAsia="Times New Roman" w:hAnsi="Times New Roman" w:cs="Times New Roman"/>
          <w:sz w:val="28"/>
          <w:szCs w:val="28"/>
        </w:rPr>
        <w:t>девиантным</w:t>
      </w:r>
      <w:proofErr w:type="spellEnd"/>
      <w:r w:rsidRPr="00A43BEA">
        <w:rPr>
          <w:rFonts w:ascii="Times New Roman" w:eastAsia="Times New Roman" w:hAnsi="Times New Roman" w:cs="Times New Roman"/>
          <w:sz w:val="28"/>
          <w:szCs w:val="28"/>
        </w:rPr>
        <w:t xml:space="preserve"> поведением, </w:t>
      </w:r>
      <w:proofErr w:type="gramStart"/>
      <w:r w:rsidRPr="00A43BEA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A43BEA">
        <w:rPr>
          <w:rFonts w:ascii="Times New Roman" w:eastAsia="Times New Roman" w:hAnsi="Times New Roman" w:cs="Times New Roman"/>
          <w:sz w:val="28"/>
          <w:szCs w:val="28"/>
        </w:rPr>
        <w:t xml:space="preserve"> которой он успешно справлялся. Макаренко говорил что, если ребенок плохо воспитан, то в этом – виноваты в первую очередь, только родители, или воспитатели, если ребенок живет и воспитывается не дома в семье, </w:t>
      </w:r>
      <w:proofErr w:type="spellStart"/>
      <w:r w:rsidRPr="00A43BEA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 w:rsidRPr="00A43BEA">
        <w:rPr>
          <w:rFonts w:ascii="Times New Roman" w:eastAsia="Times New Roman" w:hAnsi="Times New Roman" w:cs="Times New Roman"/>
          <w:sz w:val="28"/>
          <w:szCs w:val="28"/>
        </w:rPr>
        <w:t xml:space="preserve"> например, в детском доме. Тем более возмутительно, если люди, которым было доверено воспитание детей оказались сами невоспитанными и непорядочными людьми, </w:t>
      </w:r>
      <w:proofErr w:type="spellStart"/>
      <w:r w:rsidRPr="00A43BEA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 w:rsidRPr="00A43BEA">
        <w:rPr>
          <w:rFonts w:ascii="Times New Roman" w:eastAsia="Times New Roman" w:hAnsi="Times New Roman" w:cs="Times New Roman"/>
          <w:sz w:val="28"/>
          <w:szCs w:val="28"/>
        </w:rPr>
        <w:t xml:space="preserve"> главное, совершенно равнодушными к детям – как такие люди могут правильно воспитывать и учить детей чему-то доброму, если они каждый день – сами подают дурной пример своим воспитанникам, своим высокомерием, грубостью, несправедливостью и безразличием, как к </w:t>
      </w:r>
      <w:r>
        <w:rPr>
          <w:rFonts w:ascii="Times New Roman" w:eastAsia="Times New Roman" w:hAnsi="Times New Roman" w:cs="Times New Roman"/>
          <w:sz w:val="28"/>
          <w:szCs w:val="28"/>
        </w:rPr>
        <w:t>детям, так и к своей работе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3BE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A43BEA">
        <w:rPr>
          <w:rFonts w:ascii="Times New Roman" w:eastAsia="Times New Roman" w:hAnsi="Times New Roman" w:cs="Times New Roman"/>
          <w:sz w:val="28"/>
          <w:szCs w:val="28"/>
        </w:rPr>
        <w:t xml:space="preserve"> Разработанные </w:t>
      </w:r>
      <w:proofErr w:type="spellStart"/>
      <w:r w:rsidRPr="00A43BEA">
        <w:rPr>
          <w:rFonts w:ascii="Times New Roman" w:eastAsia="Times New Roman" w:hAnsi="Times New Roman" w:cs="Times New Roman"/>
          <w:sz w:val="28"/>
          <w:szCs w:val="28"/>
        </w:rPr>
        <w:t>Макаренские</w:t>
      </w:r>
      <w:proofErr w:type="spellEnd"/>
      <w:r w:rsidRPr="00A43BEA">
        <w:rPr>
          <w:rFonts w:ascii="Times New Roman" w:eastAsia="Times New Roman" w:hAnsi="Times New Roman" w:cs="Times New Roman"/>
          <w:sz w:val="28"/>
          <w:szCs w:val="28"/>
        </w:rPr>
        <w:t xml:space="preserve"> методики и принципы воспитания в коллективе и труде на наш взгляд было бы эффективно использовать в учреждениях закрытого типа, таких как детские дома и колонии для несовершеннолетних.</w:t>
      </w:r>
    </w:p>
    <w:p w:rsidR="00A43BEA" w:rsidRPr="00A43BEA" w:rsidRDefault="00A43BEA" w:rsidP="00A43BEA">
      <w:pPr>
        <w:shd w:val="clear" w:color="auto" w:fill="FFFFFF"/>
        <w:spacing w:after="27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BEA">
        <w:rPr>
          <w:rFonts w:ascii="Times New Roman" w:eastAsia="Times New Roman" w:hAnsi="Times New Roman" w:cs="Times New Roman"/>
          <w:sz w:val="28"/>
          <w:szCs w:val="28"/>
        </w:rPr>
        <w:t xml:space="preserve">Проведя анализ факторов отклоняющегося поведения, можно сделать вывод о том, что в основе </w:t>
      </w:r>
      <w:proofErr w:type="spellStart"/>
      <w:r w:rsidRPr="00A43BEA">
        <w:rPr>
          <w:rFonts w:ascii="Times New Roman" w:eastAsia="Times New Roman" w:hAnsi="Times New Roman" w:cs="Times New Roman"/>
          <w:sz w:val="28"/>
          <w:szCs w:val="28"/>
        </w:rPr>
        <w:t>девиантного</w:t>
      </w:r>
      <w:proofErr w:type="spellEnd"/>
      <w:r w:rsidRPr="00A43BEA">
        <w:rPr>
          <w:rFonts w:ascii="Times New Roman" w:eastAsia="Times New Roman" w:hAnsi="Times New Roman" w:cs="Times New Roman"/>
          <w:sz w:val="28"/>
          <w:szCs w:val="28"/>
        </w:rPr>
        <w:t xml:space="preserve"> поведения лежат причин</w:t>
      </w:r>
      <w:r>
        <w:rPr>
          <w:rFonts w:ascii="Times New Roman" w:eastAsia="Times New Roman" w:hAnsi="Times New Roman" w:cs="Times New Roman"/>
          <w:sz w:val="28"/>
          <w:szCs w:val="28"/>
        </w:rPr>
        <w:t>ы педагогического характера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3BE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A43BEA">
        <w:rPr>
          <w:rFonts w:ascii="Times New Roman" w:eastAsia="Times New Roman" w:hAnsi="Times New Roman" w:cs="Times New Roman"/>
          <w:sz w:val="28"/>
          <w:szCs w:val="28"/>
        </w:rPr>
        <w:t xml:space="preserve"> К ним относится низкий уровень культуры семейных взаимоотношений. Ошибки семейного воспитания дополняются пробелами учебно-воспитательного процесса и недостаток внимания со стороны педагогов, безразличие к интересам ребенка со стороны школы. Социальная девиация подрастающего поколения объективно препятствует общественной стабилизации, повышению уровня жизни, создает реальные возможности закрепления у подростков в будущем отклоняющихся форм поведения, что грозит обществу пополнением групп риска, криминальных структур. Таким образом, </w:t>
      </w:r>
      <w:proofErr w:type="spellStart"/>
      <w:r w:rsidRPr="00A43BEA">
        <w:rPr>
          <w:rFonts w:ascii="Times New Roman" w:eastAsia="Times New Roman" w:hAnsi="Times New Roman" w:cs="Times New Roman"/>
          <w:sz w:val="28"/>
          <w:szCs w:val="28"/>
        </w:rPr>
        <w:t>дивиантное</w:t>
      </w:r>
      <w:proofErr w:type="spellEnd"/>
      <w:r w:rsidRPr="00A43BEA">
        <w:rPr>
          <w:rFonts w:ascii="Times New Roman" w:eastAsia="Times New Roman" w:hAnsi="Times New Roman" w:cs="Times New Roman"/>
          <w:sz w:val="28"/>
          <w:szCs w:val="28"/>
        </w:rPr>
        <w:t xml:space="preserve"> поведение подростков это проблема современного российского общества, которую можно разрешать, используя опыт и наработки великого педагога А.С. Макаренко.</w:t>
      </w:r>
    </w:p>
    <w:p w:rsidR="00A43BEA" w:rsidRPr="00A43BEA" w:rsidRDefault="00A43BEA" w:rsidP="00A43BEA">
      <w:pPr>
        <w:spacing w:before="272" w:after="27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BEA"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0;height:0" o:hralign="center" o:hrstd="t" o:hrnoshade="t" o:hr="t" fillcolor="#333" stroked="f"/>
        </w:pict>
      </w:r>
    </w:p>
    <w:p w:rsidR="00A43BEA" w:rsidRPr="00A43BEA" w:rsidRDefault="00A43BEA" w:rsidP="00A43BEA">
      <w:pPr>
        <w:shd w:val="clear" w:color="auto" w:fill="FFFFFF"/>
        <w:spacing w:before="272" w:after="136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A43BEA">
        <w:rPr>
          <w:rFonts w:ascii="Times New Roman" w:eastAsia="Times New Roman" w:hAnsi="Times New Roman" w:cs="Times New Roman"/>
          <w:sz w:val="28"/>
          <w:szCs w:val="28"/>
        </w:rPr>
        <w:t>Библиографическая ссылка</w:t>
      </w:r>
    </w:p>
    <w:p w:rsidR="00C95E03" w:rsidRPr="00A43BEA" w:rsidRDefault="00A43BEA" w:rsidP="00A43B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3BE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Кенсаринова</w:t>
      </w:r>
      <w:proofErr w:type="spellEnd"/>
      <w:r w:rsidRPr="00A43BE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М.В. ДЕВИАНТНОЕ ПОВЕДЕНИЕ КАК ПЕДАГОГИЧЕСКАЯ ПРОБЛЕМА // Международный журнал прикладных и фундаментальных исследований. – 2016. – № 1-2. – С. 264-266;</w:t>
      </w:r>
      <w:r w:rsidRPr="00A43BEA">
        <w:rPr>
          <w:rFonts w:ascii="Times New Roman" w:eastAsia="Times New Roman" w:hAnsi="Times New Roman" w:cs="Times New Roman"/>
          <w:sz w:val="28"/>
          <w:szCs w:val="28"/>
        </w:rPr>
        <w:br/>
      </w:r>
      <w:r w:rsidRPr="00A43BE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URL: https://applied-research.ru/ru/article/view?id=8364 (дата обращения: 06.10.2023).</w:t>
      </w:r>
    </w:p>
    <w:sectPr w:rsidR="00C95E03" w:rsidRPr="00A43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>
    <w:useFELayout/>
  </w:compat>
  <w:rsids>
    <w:rsidRoot w:val="00A43BEA"/>
    <w:rsid w:val="00A43BEA"/>
    <w:rsid w:val="00C95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43B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43BE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A43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1455</Words>
  <Characters>8297</Characters>
  <Application>Microsoft Office Word</Application>
  <DocSecurity>0</DocSecurity>
  <Lines>69</Lines>
  <Paragraphs>19</Paragraphs>
  <ScaleCrop>false</ScaleCrop>
  <Company/>
  <LinksUpToDate>false</LinksUpToDate>
  <CharactersWithSpaces>9733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2023-10-06T06:18:00Z</dcterms:created>
  <dcterms:modified xsi:type="dcterms:W3CDTF">2023-10-06T06:20:00Z</dcterms:modified>
</cp:coreProperties>
</file>