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71" w:rsidRPr="00B33A55" w:rsidRDefault="002017FE" w:rsidP="00B33A55">
      <w:pPr>
        <w:spacing w:after="0" w:line="360" w:lineRule="auto"/>
        <w:ind w:firstLine="709"/>
        <w:jc w:val="center"/>
        <w:rPr>
          <w:b/>
        </w:rPr>
      </w:pPr>
      <w:r w:rsidRPr="00B33A55">
        <w:rPr>
          <w:b/>
        </w:rPr>
        <w:t>«Знакомство с дидактическим материалом</w:t>
      </w:r>
      <w:proofErr w:type="gramStart"/>
      <w:r w:rsidRPr="00B33A55">
        <w:rPr>
          <w:b/>
        </w:rPr>
        <w:t xml:space="preserve"> :</w:t>
      </w:r>
      <w:proofErr w:type="gramEnd"/>
      <w:r w:rsidRPr="00B33A55">
        <w:rPr>
          <w:b/>
        </w:rPr>
        <w:t xml:space="preserve"> палочки </w:t>
      </w:r>
      <w:proofErr w:type="spellStart"/>
      <w:r w:rsidRPr="00B33A55">
        <w:rPr>
          <w:b/>
        </w:rPr>
        <w:t>Кюизенера</w:t>
      </w:r>
      <w:proofErr w:type="spellEnd"/>
      <w:r w:rsidRPr="00B33A55">
        <w:rPr>
          <w:b/>
        </w:rPr>
        <w:t xml:space="preserve">, блоки </w:t>
      </w:r>
      <w:proofErr w:type="spellStart"/>
      <w:r w:rsidRPr="00B33A55">
        <w:rPr>
          <w:b/>
        </w:rPr>
        <w:t>Дьенеша</w:t>
      </w:r>
      <w:proofErr w:type="spellEnd"/>
      <w:r w:rsidRPr="00B33A55">
        <w:rPr>
          <w:b/>
        </w:rPr>
        <w:t xml:space="preserve"> »</w:t>
      </w:r>
    </w:p>
    <w:p w:rsidR="00054B7E" w:rsidRDefault="002017FE" w:rsidP="002017FE">
      <w:pPr>
        <w:spacing w:line="360" w:lineRule="auto"/>
        <w:ind w:firstLine="709"/>
        <w:jc w:val="both"/>
      </w:pPr>
      <w:r w:rsidRPr="002017FE">
        <w:t>Добрый вечер, Уважаемые родители! Мы рады Вас видеть!  Сейчас предъявляются серьезные требования к интеллектуальному развитию дошкольников. Ведь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 Поэтому, мы в своей работе используем разнообразные, современные методики и </w:t>
      </w:r>
      <w:r w:rsidRPr="002017FE">
        <w:rPr>
          <w:bCs/>
        </w:rPr>
        <w:t>технологии</w:t>
      </w:r>
      <w:r w:rsidRPr="002017FE">
        <w:t>, которые обеспечивают интеллектуальное развитие детей. Сегодня  мы хотим </w:t>
      </w:r>
      <w:r w:rsidRPr="002017FE">
        <w:rPr>
          <w:bCs/>
        </w:rPr>
        <w:t>познакомить</w:t>
      </w:r>
      <w:r w:rsidRPr="002017FE">
        <w:t> вас с учебно-игровым пособием </w:t>
      </w:r>
      <w:r w:rsidRPr="002017FE">
        <w:rPr>
          <w:iCs/>
        </w:rPr>
        <w:t>«</w:t>
      </w:r>
      <w:r w:rsidRPr="002017FE">
        <w:rPr>
          <w:bCs/>
          <w:iCs/>
        </w:rPr>
        <w:t xml:space="preserve">Логические блоки </w:t>
      </w:r>
      <w:proofErr w:type="spellStart"/>
      <w:r w:rsidRPr="002017FE">
        <w:rPr>
          <w:bCs/>
          <w:iCs/>
        </w:rPr>
        <w:t>Дьенеша</w:t>
      </w:r>
      <w:proofErr w:type="spellEnd"/>
      <w:r w:rsidRPr="002017FE">
        <w:rPr>
          <w:iCs/>
        </w:rPr>
        <w:t>» и «</w:t>
      </w:r>
      <w:r>
        <w:rPr>
          <w:iCs/>
        </w:rPr>
        <w:t xml:space="preserve">Палочки </w:t>
      </w:r>
      <w:proofErr w:type="spellStart"/>
      <w:r>
        <w:rPr>
          <w:iCs/>
        </w:rPr>
        <w:t>К</w:t>
      </w:r>
      <w:r w:rsidRPr="002017FE">
        <w:rPr>
          <w:iCs/>
        </w:rPr>
        <w:t>июзенера</w:t>
      </w:r>
      <w:proofErr w:type="spellEnd"/>
      <w:r w:rsidRPr="002017FE">
        <w:rPr>
          <w:iCs/>
        </w:rPr>
        <w:t>»</w:t>
      </w:r>
      <w:r w:rsidR="00054B7E">
        <w:t>.</w:t>
      </w:r>
    </w:p>
    <w:p w:rsidR="00054B7E" w:rsidRDefault="00054B7E" w:rsidP="00054B7E">
      <w:pPr>
        <w:spacing w:line="360" w:lineRule="auto"/>
        <w:ind w:firstLine="709"/>
        <w:jc w:val="both"/>
      </w:pPr>
      <w:r>
        <w:t xml:space="preserve">Сначала поговорим о блоках </w:t>
      </w:r>
      <w:proofErr w:type="spellStart"/>
      <w:r>
        <w:t>Дьенеша</w:t>
      </w:r>
      <w:proofErr w:type="spellEnd"/>
      <w:r>
        <w:t>. И</w:t>
      </w:r>
      <w:r w:rsidR="002017FE" w:rsidRPr="002017FE">
        <w:t>х разработал венгерский психолог и математик </w:t>
      </w:r>
      <w:proofErr w:type="spellStart"/>
      <w:r w:rsidR="002017FE" w:rsidRPr="002017FE">
        <w:rPr>
          <w:bCs/>
        </w:rPr>
        <w:t>Дьенеш</w:t>
      </w:r>
      <w:proofErr w:type="spellEnd"/>
      <w:r w:rsidR="002017FE" w:rsidRPr="002017FE">
        <w:t>, отсюда и их название.</w:t>
      </w:r>
    </w:p>
    <w:p w:rsidR="002017FE" w:rsidRPr="002017FE" w:rsidRDefault="002017FE" w:rsidP="00054B7E">
      <w:pPr>
        <w:spacing w:line="360" w:lineRule="auto"/>
        <w:ind w:firstLine="709"/>
        <w:jc w:val="both"/>
      </w:pPr>
      <w:r w:rsidRPr="002017FE">
        <w:t>Что это такое? </w:t>
      </w:r>
      <w:r w:rsidRPr="002017FE">
        <w:rPr>
          <w:bCs/>
        </w:rPr>
        <w:t>Логический</w:t>
      </w:r>
      <w:r w:rsidRPr="002017FE">
        <w:t> материал представляет собой набор их 48 </w:t>
      </w:r>
      <w:r w:rsidRPr="002017FE">
        <w:rPr>
          <w:bCs/>
        </w:rPr>
        <w:t>логических блоков</w:t>
      </w:r>
      <w:r w:rsidRPr="002017FE">
        <w:t>, различающихся четырьмя свойствами:</w:t>
      </w:r>
    </w:p>
    <w:p w:rsidR="002017FE" w:rsidRPr="002017FE" w:rsidRDefault="002017FE" w:rsidP="002017FE">
      <w:pPr>
        <w:spacing w:after="0" w:line="360" w:lineRule="auto"/>
        <w:ind w:firstLine="709"/>
        <w:jc w:val="both"/>
      </w:pPr>
      <w:r w:rsidRPr="002017FE">
        <w:t xml:space="preserve">1. формой – </w:t>
      </w:r>
      <w:proofErr w:type="gramStart"/>
      <w:r w:rsidRPr="002017FE">
        <w:t>круглые</w:t>
      </w:r>
      <w:proofErr w:type="gramEnd"/>
      <w:r w:rsidRPr="002017FE">
        <w:t>, квадратные, треугольные, прямоугольные;</w:t>
      </w:r>
    </w:p>
    <w:p w:rsidR="002017FE" w:rsidRPr="002017FE" w:rsidRDefault="002017FE" w:rsidP="002017FE">
      <w:pPr>
        <w:spacing w:after="0" w:line="360" w:lineRule="auto"/>
        <w:ind w:firstLine="709"/>
        <w:jc w:val="both"/>
      </w:pPr>
      <w:r w:rsidRPr="002017FE">
        <w:t>2. цветом – красные, синие, желтые;</w:t>
      </w:r>
    </w:p>
    <w:p w:rsidR="002017FE" w:rsidRPr="002017FE" w:rsidRDefault="002017FE" w:rsidP="002017FE">
      <w:pPr>
        <w:spacing w:after="0" w:line="360" w:lineRule="auto"/>
        <w:ind w:firstLine="709"/>
        <w:jc w:val="both"/>
      </w:pPr>
      <w:r w:rsidRPr="002017FE">
        <w:t>3. размером – большие и маленькие;</w:t>
      </w:r>
    </w:p>
    <w:p w:rsidR="002017FE" w:rsidRPr="002017FE" w:rsidRDefault="002017FE" w:rsidP="002017FE">
      <w:pPr>
        <w:spacing w:after="0" w:line="360" w:lineRule="auto"/>
        <w:ind w:firstLine="709"/>
        <w:jc w:val="both"/>
      </w:pPr>
      <w:r w:rsidRPr="002017FE">
        <w:t xml:space="preserve">4. толщиной – </w:t>
      </w:r>
      <w:proofErr w:type="gramStart"/>
      <w:r w:rsidRPr="002017FE">
        <w:t>толстые</w:t>
      </w:r>
      <w:proofErr w:type="gramEnd"/>
      <w:r w:rsidRPr="002017FE">
        <w:t xml:space="preserve"> и тонкие.</w:t>
      </w:r>
    </w:p>
    <w:p w:rsidR="002017FE" w:rsidRPr="002017FE" w:rsidRDefault="002017FE" w:rsidP="002017FE">
      <w:pPr>
        <w:spacing w:after="0" w:line="360" w:lineRule="auto"/>
        <w:ind w:firstLine="709"/>
        <w:jc w:val="both"/>
      </w:pPr>
      <w:r w:rsidRPr="002017FE">
        <w:t>Основные особенности этих дидактических материалов - абстрактность, универсальность, высокая эффективность.</w:t>
      </w:r>
    </w:p>
    <w:p w:rsidR="002017FE" w:rsidRPr="002017FE" w:rsidRDefault="002017FE" w:rsidP="002017FE">
      <w:pPr>
        <w:spacing w:after="0" w:line="360" w:lineRule="auto"/>
        <w:ind w:firstLine="709"/>
        <w:jc w:val="both"/>
      </w:pPr>
      <w:r w:rsidRPr="002017FE">
        <w:t>Зачем это нужно?</w:t>
      </w:r>
    </w:p>
    <w:p w:rsidR="002017FE" w:rsidRPr="002017FE" w:rsidRDefault="002017FE" w:rsidP="002017FE">
      <w:pPr>
        <w:spacing w:after="0" w:line="360" w:lineRule="auto"/>
        <w:ind w:firstLine="709"/>
        <w:jc w:val="both"/>
      </w:pPr>
      <w:r w:rsidRPr="002017FE">
        <w:t>Использование </w:t>
      </w:r>
      <w:r w:rsidRPr="002017FE">
        <w:rPr>
          <w:bCs/>
        </w:rPr>
        <w:t>логических блоков</w:t>
      </w:r>
      <w:r w:rsidRPr="002017FE">
        <w:t xml:space="preserve"> в играх с дошкольниками позволяет моделировать важные понятия </w:t>
      </w:r>
      <w:r w:rsidR="00054B7E">
        <w:t>математики;</w:t>
      </w:r>
      <w:r w:rsidRPr="002017FE">
        <w:t xml:space="preserve"> строить высказывании с союзами </w:t>
      </w:r>
      <w:r w:rsidRPr="002017FE">
        <w:rPr>
          <w:iCs/>
        </w:rPr>
        <w:t>«и»</w:t>
      </w:r>
      <w:r w:rsidRPr="002017FE">
        <w:t>, </w:t>
      </w:r>
      <w:r w:rsidRPr="002017FE">
        <w:rPr>
          <w:iCs/>
        </w:rPr>
        <w:t>«или»</w:t>
      </w:r>
      <w:r w:rsidRPr="002017FE">
        <w:t>, частицей </w:t>
      </w:r>
      <w:r w:rsidRPr="002017FE">
        <w:rPr>
          <w:iCs/>
        </w:rPr>
        <w:t>«не»</w:t>
      </w:r>
      <w:r w:rsidR="00054B7E">
        <w:t xml:space="preserve">. </w:t>
      </w:r>
      <w:r w:rsidRPr="002017FE">
        <w:t>Подобные игры способствуют ускорению процесса развития у дошкольников простейших </w:t>
      </w:r>
      <w:r w:rsidRPr="002017FE">
        <w:rPr>
          <w:bCs/>
        </w:rPr>
        <w:t>логических</w:t>
      </w:r>
      <w:r w:rsidRPr="002017FE">
        <w:t> структур мышления и математических представлений. С помощью этих игр дети успешно овладевают в дальнейшем основами математики и информатики.</w:t>
      </w:r>
    </w:p>
    <w:p w:rsidR="002017FE" w:rsidRPr="002017FE" w:rsidRDefault="002017FE" w:rsidP="002017FE">
      <w:pPr>
        <w:spacing w:after="0" w:line="360" w:lineRule="auto"/>
        <w:ind w:firstLine="709"/>
        <w:jc w:val="both"/>
      </w:pPr>
      <w:r w:rsidRPr="002017FE">
        <w:lastRenderedPageBreak/>
        <w:t>Основная цель использования дидактического материала: научить дошкольников решать </w:t>
      </w:r>
      <w:r w:rsidRPr="002017FE">
        <w:rPr>
          <w:bCs/>
        </w:rPr>
        <w:t>логические</w:t>
      </w:r>
      <w:r w:rsidRPr="002017FE">
        <w:t> задачи на разбиение по свойствам.</w:t>
      </w:r>
    </w:p>
    <w:p w:rsidR="002017FE" w:rsidRPr="002017FE" w:rsidRDefault="002017FE" w:rsidP="002017FE">
      <w:pPr>
        <w:spacing w:after="0" w:line="360" w:lineRule="auto"/>
        <w:ind w:firstLine="709"/>
        <w:jc w:val="both"/>
      </w:pPr>
      <w:r w:rsidRPr="002017FE">
        <w:t>Данный дидактический материал является средством для развития произвольного внимания, памяти, формирования умения анализировать, сравнивать, объединять </w:t>
      </w:r>
      <w:r w:rsidRPr="002017FE">
        <w:rPr>
          <w:bCs/>
        </w:rPr>
        <w:t>признаки и свойства</w:t>
      </w:r>
      <w:r w:rsidRPr="002017FE">
        <w:t>. В играх с этим материалом развивается творческое воображение и пространственное мышление.</w:t>
      </w:r>
    </w:p>
    <w:p w:rsidR="002017FE" w:rsidRPr="002017FE" w:rsidRDefault="00054B7E" w:rsidP="002017FE">
      <w:pPr>
        <w:spacing w:after="0" w:line="360" w:lineRule="auto"/>
        <w:ind w:firstLine="709"/>
        <w:jc w:val="both"/>
      </w:pPr>
      <w:r>
        <w:t xml:space="preserve">С детьми </w:t>
      </w:r>
      <w:r w:rsidR="002017FE" w:rsidRPr="002017FE">
        <w:t>мы играем с </w:t>
      </w:r>
      <w:r w:rsidR="002017FE" w:rsidRPr="002017FE">
        <w:rPr>
          <w:iCs/>
        </w:rPr>
        <w:t>«</w:t>
      </w:r>
      <w:r w:rsidR="002017FE" w:rsidRPr="002017FE">
        <w:rPr>
          <w:bCs/>
          <w:iCs/>
        </w:rPr>
        <w:t xml:space="preserve">блоками </w:t>
      </w:r>
      <w:proofErr w:type="spellStart"/>
      <w:r w:rsidR="002017FE" w:rsidRPr="002017FE">
        <w:rPr>
          <w:bCs/>
          <w:iCs/>
        </w:rPr>
        <w:t>Дьенеша</w:t>
      </w:r>
      <w:proofErr w:type="spellEnd"/>
      <w:r w:rsidR="002017FE" w:rsidRPr="002017FE">
        <w:rPr>
          <w:iCs/>
        </w:rPr>
        <w:t>»</w:t>
      </w:r>
      <w:r>
        <w:t xml:space="preserve">, а так же </w:t>
      </w:r>
      <w:r w:rsidR="002017FE" w:rsidRPr="002017FE">
        <w:t xml:space="preserve"> используем их как на занятиях, так и в самостоятельной деятельности.</w:t>
      </w:r>
    </w:p>
    <w:p w:rsidR="00054B7E" w:rsidRDefault="00054B7E" w:rsidP="00054B7E">
      <w:pPr>
        <w:spacing w:after="0" w:line="360" w:lineRule="auto"/>
        <w:ind w:firstLine="709"/>
        <w:jc w:val="both"/>
      </w:pPr>
      <w:r w:rsidRPr="00054B7E">
        <w:t>А сейчас я предлагаю вам закрепить на практике вс</w:t>
      </w:r>
      <w:r>
        <w:t xml:space="preserve">е то, о чем я рассказала, </w:t>
      </w:r>
      <w:r w:rsidRPr="00054B7E">
        <w:t>давайте вместе поиграем.</w:t>
      </w:r>
    </w:p>
    <w:p w:rsidR="00054B7E" w:rsidRDefault="00054B7E" w:rsidP="00054B7E">
      <w:pPr>
        <w:spacing w:after="0" w:line="360" w:lineRule="auto"/>
        <w:ind w:firstLine="709"/>
        <w:jc w:val="both"/>
      </w:pPr>
      <w:r>
        <w:t>1.</w:t>
      </w:r>
      <w:r w:rsidRPr="00054B7E">
        <w:t>Игра </w:t>
      </w:r>
      <w:r w:rsidRPr="00054B7E">
        <w:rPr>
          <w:i/>
          <w:iCs/>
        </w:rPr>
        <w:t>«Составь картинку»</w:t>
      </w:r>
      <w:r w:rsidRPr="00054B7E">
        <w:rPr>
          <w:i/>
        </w:rPr>
        <w:t>:</w:t>
      </w:r>
      <w:r w:rsidRPr="00054B7E">
        <w:t> Предлагаю вам составить из фигур какое-нибудь изображение: елочку, мишку, машину, ракету </w:t>
      </w:r>
      <w:r w:rsidRPr="00054B7E">
        <w:rPr>
          <w:iCs/>
        </w:rPr>
        <w:t xml:space="preserve">(изображение индивидуальных </w:t>
      </w:r>
      <w:proofErr w:type="gramStart"/>
      <w:r w:rsidRPr="00054B7E">
        <w:rPr>
          <w:iCs/>
        </w:rPr>
        <w:t>карточках</w:t>
      </w:r>
      <w:proofErr w:type="gramEnd"/>
      <w:r w:rsidRPr="00054B7E">
        <w:rPr>
          <w:iCs/>
        </w:rPr>
        <w:t>)</w:t>
      </w:r>
      <w:r w:rsidRPr="00054B7E">
        <w:t>.</w:t>
      </w:r>
    </w:p>
    <w:p w:rsidR="00054B7E" w:rsidRDefault="00054B7E" w:rsidP="00054B7E">
      <w:pPr>
        <w:spacing w:after="0" w:line="360" w:lineRule="auto"/>
        <w:ind w:firstLine="709"/>
        <w:jc w:val="both"/>
      </w:pPr>
      <w:r w:rsidRPr="00054B7E">
        <w:rPr>
          <w:u w:val="single"/>
        </w:rPr>
        <w:t>Цель</w:t>
      </w:r>
      <w:r w:rsidRPr="00054B7E">
        <w:t>:</w:t>
      </w:r>
      <w:r>
        <w:t xml:space="preserve"> </w:t>
      </w:r>
      <w:r w:rsidRPr="00054B7E">
        <w:t>развитие произвольного внимания, пространственного мышления, формирование умения анализировать, сравнивать.</w:t>
      </w:r>
    </w:p>
    <w:p w:rsidR="00054B7E" w:rsidRDefault="00054B7E" w:rsidP="00054B7E">
      <w:pPr>
        <w:spacing w:after="0" w:line="360" w:lineRule="auto"/>
        <w:ind w:firstLine="709"/>
        <w:jc w:val="both"/>
      </w:pPr>
      <w:r>
        <w:t>2.</w:t>
      </w:r>
      <w:r w:rsidRPr="00054B7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054B7E">
        <w:t> Игра </w:t>
      </w:r>
      <w:r w:rsidRPr="00054B7E">
        <w:rPr>
          <w:i/>
          <w:iCs/>
        </w:rPr>
        <w:t>«Построй ряд»</w:t>
      </w:r>
      <w:r w:rsidRPr="00054B7E">
        <w:t>. Выложите произвольно ряд из 5–6 фи</w:t>
      </w:r>
      <w:r>
        <w:t>гур, а</w:t>
      </w:r>
    </w:p>
    <w:p w:rsidR="00054B7E" w:rsidRPr="00054B7E" w:rsidRDefault="00054B7E" w:rsidP="00054B7E">
      <w:pPr>
        <w:spacing w:after="0" w:line="360" w:lineRule="auto"/>
        <w:jc w:val="both"/>
      </w:pPr>
      <w:r w:rsidRPr="00054B7E">
        <w:t>сейчас постройте нижний ряд таким образом, чтобы под каждой фигурой верхнего ряда, оказалась фигура другого размера. Варианты – другой формы, другого цвета.</w:t>
      </w:r>
    </w:p>
    <w:p w:rsidR="002017FE" w:rsidRDefault="00054B7E" w:rsidP="002017FE">
      <w:pPr>
        <w:spacing w:after="0" w:line="360" w:lineRule="auto"/>
        <w:ind w:firstLine="709"/>
        <w:jc w:val="both"/>
      </w:pPr>
      <w:r w:rsidRPr="00054B7E">
        <w:rPr>
          <w:u w:val="single"/>
        </w:rPr>
        <w:t>Цель</w:t>
      </w:r>
      <w:r w:rsidRPr="00054B7E">
        <w:t>: развитие умения анализировать и сравнивать предметы по их свойствам.</w:t>
      </w:r>
    </w:p>
    <w:p w:rsidR="00B33A55" w:rsidRPr="00B33A55" w:rsidRDefault="00B33A55" w:rsidP="00B33A55">
      <w:pPr>
        <w:spacing w:after="0" w:line="360" w:lineRule="auto"/>
        <w:ind w:firstLine="709"/>
        <w:jc w:val="both"/>
      </w:pPr>
      <w:r>
        <w:t xml:space="preserve">Теперь давайте познакомимся с </w:t>
      </w:r>
      <w:r w:rsidRPr="00B33A55">
        <w:t>дидактическим материалом </w:t>
      </w:r>
      <w:r w:rsidRPr="00B33A55">
        <w:rPr>
          <w:bCs/>
        </w:rPr>
        <w:t xml:space="preserve">палочками </w:t>
      </w:r>
      <w:proofErr w:type="spellStart"/>
      <w:r w:rsidRPr="00B33A55">
        <w:rPr>
          <w:bCs/>
        </w:rPr>
        <w:t>Кюизенера</w:t>
      </w:r>
      <w:proofErr w:type="spellEnd"/>
      <w:r w:rsidRPr="00B33A55">
        <w:t>. </w:t>
      </w:r>
      <w:r w:rsidRPr="00B33A55">
        <w:rPr>
          <w:bCs/>
        </w:rPr>
        <w:t xml:space="preserve">Палочки </w:t>
      </w:r>
      <w:proofErr w:type="spellStart"/>
      <w:r w:rsidRPr="00B33A55">
        <w:rPr>
          <w:bCs/>
        </w:rPr>
        <w:t>Кюизенера</w:t>
      </w:r>
      <w:proofErr w:type="spellEnd"/>
      <w:r w:rsidRPr="00B33A55">
        <w:t> — это комплект разноцветных </w:t>
      </w:r>
      <w:r w:rsidRPr="00B33A55">
        <w:rPr>
          <w:bCs/>
        </w:rPr>
        <w:t>палочек разного размера</w:t>
      </w:r>
      <w:r w:rsidRPr="00B33A55">
        <w:t>, с помощью которых у детей развиваются представления о числе, основы счета, умение измерять предметы.</w:t>
      </w:r>
    </w:p>
    <w:p w:rsidR="00054B7E" w:rsidRDefault="00B33A55" w:rsidP="002017FE">
      <w:pPr>
        <w:spacing w:after="0" w:line="360" w:lineRule="auto"/>
        <w:ind w:firstLine="709"/>
        <w:jc w:val="both"/>
        <w:rPr>
          <w:rStyle w:val="a6"/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</w:pPr>
      <w:r w:rsidRPr="00B33A55">
        <w:rPr>
          <w:rStyle w:val="a6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/>
        </w:rPr>
        <w:t xml:space="preserve">Палочки </w:t>
      </w:r>
      <w:proofErr w:type="spellStart"/>
      <w:r w:rsidRPr="00B33A55">
        <w:rPr>
          <w:rStyle w:val="a6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/>
        </w:rPr>
        <w:t>Кюизенера</w:t>
      </w:r>
      <w:proofErr w:type="spellEnd"/>
      <w:r w:rsidRPr="00B33A55">
        <w:rPr>
          <w:rFonts w:cs="Times New Roman"/>
          <w:color w:val="111111"/>
          <w:szCs w:val="28"/>
          <w:shd w:val="clear" w:color="auto" w:fill="FFFFFF"/>
        </w:rPr>
        <w:t> – это дидактический материал, который придумал известный математик из Бельгии Д</w:t>
      </w:r>
      <w:r w:rsidRPr="00B33A55">
        <w:rPr>
          <w:rFonts w:cs="Times New Roman"/>
          <w:b/>
          <w:color w:val="111111"/>
          <w:szCs w:val="28"/>
          <w:shd w:val="clear" w:color="auto" w:fill="FFFFFF"/>
        </w:rPr>
        <w:t>. </w:t>
      </w:r>
      <w:proofErr w:type="spellStart"/>
      <w:r w:rsidRPr="00B33A55">
        <w:rPr>
          <w:rStyle w:val="a6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/>
        </w:rPr>
        <w:t>Кюизенер</w:t>
      </w:r>
      <w:proofErr w:type="spellEnd"/>
      <w:r w:rsidRPr="00B33A55">
        <w:rPr>
          <w:rStyle w:val="a6"/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 </w:t>
      </w:r>
    </w:p>
    <w:p w:rsidR="00B33A55" w:rsidRPr="00B33A55" w:rsidRDefault="00B33A55" w:rsidP="00B33A5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33A55">
        <w:rPr>
          <w:rFonts w:cs="Times New Roman"/>
          <w:szCs w:val="28"/>
        </w:rPr>
        <w:t> Материал предназначен для обучения математике и используется педагогами разных стран в работе с детьми, начиная с младших групп детского сада и заканчивая старшими классами школы.</w:t>
      </w:r>
    </w:p>
    <w:p w:rsidR="00B33A55" w:rsidRPr="00B33A55" w:rsidRDefault="00B33A55" w:rsidP="00B33A5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33A55">
        <w:rPr>
          <w:rFonts w:cs="Times New Roman"/>
          <w:bCs/>
          <w:szCs w:val="28"/>
        </w:rPr>
        <w:lastRenderedPageBreak/>
        <w:t xml:space="preserve">Палочки </w:t>
      </w:r>
      <w:proofErr w:type="spellStart"/>
      <w:r w:rsidRPr="00B33A55">
        <w:rPr>
          <w:rFonts w:cs="Times New Roman"/>
          <w:bCs/>
          <w:szCs w:val="28"/>
        </w:rPr>
        <w:t>Кюизенера</w:t>
      </w:r>
      <w:proofErr w:type="spellEnd"/>
      <w:r w:rsidRPr="00B33A55">
        <w:rPr>
          <w:rFonts w:cs="Times New Roman"/>
          <w:szCs w:val="28"/>
        </w:rPr>
        <w:t> – это цветные счетные </w:t>
      </w:r>
      <w:r w:rsidRPr="00B33A55">
        <w:rPr>
          <w:rFonts w:cs="Times New Roman"/>
          <w:bCs/>
          <w:szCs w:val="28"/>
        </w:rPr>
        <w:t>палочки</w:t>
      </w:r>
      <w:r w:rsidRPr="00B33A55">
        <w:rPr>
          <w:rFonts w:cs="Times New Roman"/>
          <w:szCs w:val="28"/>
        </w:rPr>
        <w:t> -</w:t>
      </w:r>
      <w:r>
        <w:rPr>
          <w:rFonts w:cs="Times New Roman"/>
          <w:szCs w:val="28"/>
        </w:rPr>
        <w:t xml:space="preserve"> </w:t>
      </w:r>
      <w:r w:rsidRPr="00B33A55">
        <w:rPr>
          <w:rFonts w:cs="Times New Roman"/>
          <w:szCs w:val="28"/>
        </w:rPr>
        <w:t xml:space="preserve"> 10 разных цветов и длинной от 1 до 10 см. </w:t>
      </w:r>
      <w:r w:rsidRPr="00B33A55">
        <w:rPr>
          <w:rFonts w:cs="Times New Roman"/>
          <w:bCs/>
          <w:szCs w:val="28"/>
        </w:rPr>
        <w:t>Палочки</w:t>
      </w:r>
      <w:r w:rsidRPr="00B33A55">
        <w:rPr>
          <w:rFonts w:cs="Times New Roman"/>
          <w:szCs w:val="28"/>
        </w:rPr>
        <w:t> одной длины выполнены в одном цвете и обозначают определенное число. Чем длиннее </w:t>
      </w:r>
      <w:r w:rsidRPr="00B33A55">
        <w:rPr>
          <w:rFonts w:cs="Times New Roman"/>
          <w:bCs/>
          <w:szCs w:val="28"/>
        </w:rPr>
        <w:t>палочки</w:t>
      </w:r>
      <w:r w:rsidRPr="00B33A55">
        <w:rPr>
          <w:rFonts w:cs="Times New Roman"/>
          <w:szCs w:val="28"/>
        </w:rPr>
        <w:t>, тем большее значение числа она выражает.</w:t>
      </w:r>
    </w:p>
    <w:p w:rsidR="00B33A55" w:rsidRPr="00B33A55" w:rsidRDefault="00B33A55" w:rsidP="002017F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33A55">
        <w:rPr>
          <w:rFonts w:cs="Times New Roman"/>
          <w:szCs w:val="28"/>
        </w:rPr>
        <w:t>На I этапе </w:t>
      </w:r>
      <w:r w:rsidRPr="00B33A55">
        <w:rPr>
          <w:rFonts w:cs="Times New Roman"/>
          <w:bCs/>
          <w:szCs w:val="28"/>
        </w:rPr>
        <w:t>палочки</w:t>
      </w:r>
      <w:r w:rsidRPr="00B33A55">
        <w:rPr>
          <w:rFonts w:cs="Times New Roman"/>
          <w:szCs w:val="28"/>
        </w:rPr>
        <w:t> используют как игровой материал. Дети играют с ними, как с обычными кубиками, </w:t>
      </w:r>
      <w:r w:rsidRPr="00B33A55">
        <w:rPr>
          <w:rFonts w:cs="Times New Roman"/>
          <w:bCs/>
          <w:szCs w:val="28"/>
        </w:rPr>
        <w:t>палочками</w:t>
      </w:r>
      <w:r w:rsidRPr="00B33A55">
        <w:rPr>
          <w:rFonts w:cs="Times New Roman"/>
          <w:szCs w:val="28"/>
        </w:rPr>
        <w:t>, конструктором и по ходу </w:t>
      </w:r>
      <w:r w:rsidRPr="00B33A55">
        <w:rPr>
          <w:rFonts w:cs="Times New Roman"/>
          <w:bCs/>
          <w:szCs w:val="28"/>
        </w:rPr>
        <w:t>знакомятся с цветами</w:t>
      </w:r>
      <w:r w:rsidRPr="00B33A55">
        <w:rPr>
          <w:rFonts w:cs="Times New Roman"/>
          <w:szCs w:val="28"/>
        </w:rPr>
        <w:t>, размерами и формами.</w:t>
      </w:r>
    </w:p>
    <w:p w:rsidR="00054B7E" w:rsidRDefault="00B33A55" w:rsidP="002017FE">
      <w:pPr>
        <w:spacing w:after="0" w:line="360" w:lineRule="auto"/>
        <w:ind w:firstLine="709"/>
        <w:jc w:val="both"/>
      </w:pPr>
      <w:r w:rsidRPr="00B33A55">
        <w:t>На II этапе дети учатся устанавливать соответствие между цветом, длиной и числом.</w:t>
      </w:r>
    </w:p>
    <w:p w:rsidR="00B33A55" w:rsidRDefault="00B33A55" w:rsidP="002017FE">
      <w:pPr>
        <w:spacing w:after="0" w:line="360" w:lineRule="auto"/>
        <w:ind w:firstLine="709"/>
        <w:jc w:val="both"/>
      </w:pPr>
      <w:r w:rsidRPr="00B33A55">
        <w:t>Игры и упражнения с </w:t>
      </w:r>
      <w:r w:rsidRPr="00B33A55">
        <w:rPr>
          <w:bCs/>
        </w:rPr>
        <w:t xml:space="preserve">палочками </w:t>
      </w:r>
      <w:proofErr w:type="spellStart"/>
      <w:r w:rsidRPr="00B33A55">
        <w:rPr>
          <w:bCs/>
        </w:rPr>
        <w:t>Кюизенера</w:t>
      </w:r>
      <w:proofErr w:type="spellEnd"/>
      <w:r w:rsidRPr="00B33A55">
        <w:t> воспитывают у детей настойчивость, целеустремлённость, силу воли; положительно влияют на саморазвитие ребёнка, его самостоятельность, самоорганизацию, самовыражение, самоконтроль.</w:t>
      </w:r>
    </w:p>
    <w:p w:rsidR="00B33A55" w:rsidRDefault="00B33A55" w:rsidP="002017FE">
      <w:pPr>
        <w:spacing w:after="0" w:line="360" w:lineRule="auto"/>
        <w:ind w:firstLine="709"/>
        <w:jc w:val="both"/>
      </w:pPr>
      <w:r w:rsidRPr="00B33A55">
        <w:t>Рассмотрите цветные </w:t>
      </w:r>
      <w:r w:rsidRPr="00B33A55">
        <w:rPr>
          <w:bCs/>
        </w:rPr>
        <w:t>палочки и подумайте</w:t>
      </w:r>
      <w:r w:rsidRPr="00B33A55">
        <w:t>, в какие игры можно поиграть с ребенком?</w:t>
      </w:r>
    </w:p>
    <w:p w:rsidR="00B33A55" w:rsidRPr="00B33A55" w:rsidRDefault="00B33A55" w:rsidP="00B33A55">
      <w:pPr>
        <w:spacing w:after="0" w:line="360" w:lineRule="auto"/>
        <w:ind w:firstLine="709"/>
        <w:jc w:val="both"/>
      </w:pPr>
      <w:r w:rsidRPr="00B33A55">
        <w:t>Игра </w:t>
      </w:r>
      <w:r w:rsidRPr="00B33A55">
        <w:rPr>
          <w:i/>
          <w:iCs/>
        </w:rPr>
        <w:t>«Пассажиры и поезд»</w:t>
      </w:r>
      <w:r w:rsidRPr="00B33A55">
        <w:t>.</w:t>
      </w:r>
    </w:p>
    <w:p w:rsidR="00B33A55" w:rsidRDefault="00B33A55" w:rsidP="00B33A55">
      <w:pPr>
        <w:spacing w:after="0" w:line="360" w:lineRule="auto"/>
        <w:ind w:firstLine="709"/>
        <w:jc w:val="both"/>
      </w:pPr>
      <w:r w:rsidRPr="00B33A55">
        <w:t>Постройте небольшой поезд из цветных </w:t>
      </w:r>
      <w:r w:rsidRPr="00B33A55">
        <w:rPr>
          <w:bCs/>
        </w:rPr>
        <w:t>палочек</w:t>
      </w:r>
      <w:r w:rsidRPr="00B33A55">
        <w:t>. Поезд состоит из трех вагонов – </w:t>
      </w:r>
      <w:r w:rsidRPr="00B33A55">
        <w:rPr>
          <w:bCs/>
        </w:rPr>
        <w:t>палочек</w:t>
      </w:r>
      <w:r w:rsidRPr="00B33A55">
        <w:t xml:space="preserve">: желтой, розовой и голубой. Желтый вагончик стоит внутри, а розовый - не является первым. В какой последовательности стоят вагоны? Сколько мест в каждом вагончике? </w:t>
      </w:r>
      <w:proofErr w:type="gramStart"/>
      <w:r w:rsidRPr="00B33A55">
        <w:t>( </w:t>
      </w:r>
      <w:proofErr w:type="gramEnd"/>
      <w:r w:rsidRPr="00B33A55">
        <w:t>находят ответ практическим путем: берут белые </w:t>
      </w:r>
      <w:r w:rsidRPr="00B33A55">
        <w:rPr>
          <w:bCs/>
        </w:rPr>
        <w:t>палочки</w:t>
      </w:r>
      <w:r w:rsidRPr="00B33A55">
        <w:t xml:space="preserve"> и накладывают их на вагончики каждого цвета. </w:t>
      </w:r>
      <w:proofErr w:type="gramStart"/>
      <w:r w:rsidRPr="00B33A55">
        <w:t>Белая </w:t>
      </w:r>
      <w:r w:rsidRPr="00B33A55">
        <w:rPr>
          <w:bCs/>
        </w:rPr>
        <w:t>палочка - это одно место</w:t>
      </w:r>
      <w:r w:rsidRPr="00B33A55">
        <w:t>.)</w:t>
      </w:r>
      <w:proofErr w:type="gramEnd"/>
      <w:r w:rsidRPr="00B33A55">
        <w:t xml:space="preserve"> В ходе беседы приходят к выводу, что у каждой </w:t>
      </w:r>
      <w:r w:rsidRPr="00B33A55">
        <w:rPr>
          <w:bCs/>
        </w:rPr>
        <w:t>палочки есть свое число</w:t>
      </w:r>
      <w:r w:rsidRPr="00B33A55">
        <w:t>. Данное задание подводит к пониманию состава чисел из единиц. Далее можно разнообразить это задание: посадить в каждый вагончик столько пассажиров, какое число обозначает данная </w:t>
      </w:r>
      <w:r w:rsidRPr="00B33A55">
        <w:rPr>
          <w:bCs/>
        </w:rPr>
        <w:t>палочка</w:t>
      </w:r>
      <w:r w:rsidRPr="00B33A55">
        <w:t>, расставить вагоны по порядку, пронумеровать их, соотнося </w:t>
      </w:r>
      <w:r w:rsidRPr="00B33A55">
        <w:rPr>
          <w:bCs/>
        </w:rPr>
        <w:t>палочки с цифрой</w:t>
      </w:r>
      <w:r w:rsidRPr="00B33A55">
        <w:t>. Эта игра поможет детям различать цифры между собой.</w:t>
      </w:r>
    </w:p>
    <w:p w:rsidR="00054B7E" w:rsidRPr="00B33A55" w:rsidRDefault="00054B7E" w:rsidP="00B33A55">
      <w:pPr>
        <w:spacing w:after="0" w:line="360" w:lineRule="auto"/>
        <w:ind w:firstLine="709"/>
        <w:jc w:val="both"/>
      </w:pPr>
      <w:r w:rsidRPr="00B33A55">
        <w:t>Уважаемые </w:t>
      </w:r>
      <w:r w:rsidRPr="00B33A55">
        <w:rPr>
          <w:bCs/>
        </w:rPr>
        <w:t>родители</w:t>
      </w:r>
      <w:r w:rsidRPr="00B33A55">
        <w:t>, сегодня вы </w:t>
      </w:r>
      <w:r w:rsidRPr="00B33A55">
        <w:rPr>
          <w:bCs/>
        </w:rPr>
        <w:t>познакомились</w:t>
      </w:r>
      <w:r w:rsidRPr="00B33A55">
        <w:t> с игровым материалом </w:t>
      </w:r>
      <w:r w:rsidRPr="00B33A55">
        <w:rPr>
          <w:iCs/>
        </w:rPr>
        <w:t>«</w:t>
      </w:r>
      <w:r w:rsidRPr="00B33A55">
        <w:rPr>
          <w:bCs/>
          <w:iCs/>
        </w:rPr>
        <w:t xml:space="preserve">Логические блоки </w:t>
      </w:r>
      <w:proofErr w:type="spellStart"/>
      <w:r w:rsidRPr="00B33A55">
        <w:rPr>
          <w:bCs/>
          <w:iCs/>
        </w:rPr>
        <w:t>Дьенеша</w:t>
      </w:r>
      <w:proofErr w:type="spellEnd"/>
      <w:r w:rsidRPr="00B33A55">
        <w:rPr>
          <w:iCs/>
        </w:rPr>
        <w:t>»</w:t>
      </w:r>
      <w:r w:rsidR="00B33A55">
        <w:rPr>
          <w:iCs/>
        </w:rPr>
        <w:t xml:space="preserve"> и « Палочками </w:t>
      </w:r>
      <w:proofErr w:type="spellStart"/>
      <w:r w:rsidR="00B33A55">
        <w:rPr>
          <w:iCs/>
        </w:rPr>
        <w:t>Киюзенера</w:t>
      </w:r>
      <w:proofErr w:type="spellEnd"/>
      <w:r w:rsidR="00B33A55">
        <w:rPr>
          <w:iCs/>
        </w:rPr>
        <w:t>»</w:t>
      </w:r>
      <w:r w:rsidRPr="00B33A55">
        <w:t xml:space="preserve">. </w:t>
      </w:r>
      <w:r w:rsidRPr="00B33A55">
        <w:lastRenderedPageBreak/>
        <w:t>Существует большое разнообразие альбомов, пособий по занятиям с </w:t>
      </w:r>
      <w:r w:rsidR="00B33A55">
        <w:rPr>
          <w:bCs/>
        </w:rPr>
        <w:t>этим дидактическим материалом</w:t>
      </w:r>
      <w:r w:rsidRPr="00B33A55">
        <w:t>, в которых предлагаются готовые сценарии игр. Их можно приобрести, изготовить самостоятельно или скачать. Но есть обязательное условие – взрослый должен играть с детьми, играть азартно, увлеченно. Тогда и только тогда игра станет радостью для детей и позволит решить поставленные дидактические задачи.</w:t>
      </w:r>
    </w:p>
    <w:p w:rsidR="00054B7E" w:rsidRPr="00B33A55" w:rsidRDefault="00054B7E" w:rsidP="00054B7E">
      <w:pPr>
        <w:spacing w:after="0" w:line="360" w:lineRule="auto"/>
        <w:ind w:firstLine="709"/>
        <w:jc w:val="both"/>
      </w:pPr>
      <w:r w:rsidRPr="00B33A55">
        <w:t xml:space="preserve">Большое спасибо, что вы нашли время </w:t>
      </w:r>
      <w:r w:rsidR="00B33A55">
        <w:t>прийти к нам поиграть. Мы надеемся</w:t>
      </w:r>
      <w:r w:rsidRPr="00B33A55">
        <w:t>, что полученные сегодня знания, пригодится вам в дальнейшем общении с вашими детьми.</w:t>
      </w:r>
    </w:p>
    <w:p w:rsidR="00054B7E" w:rsidRPr="002017FE" w:rsidRDefault="00054B7E" w:rsidP="002017FE">
      <w:pPr>
        <w:spacing w:after="0" w:line="360" w:lineRule="auto"/>
        <w:ind w:firstLine="709"/>
        <w:jc w:val="both"/>
      </w:pPr>
    </w:p>
    <w:sectPr w:rsidR="00054B7E" w:rsidRPr="002017FE" w:rsidSect="00F0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A770D"/>
    <w:multiLevelType w:val="hybridMultilevel"/>
    <w:tmpl w:val="C998709C"/>
    <w:lvl w:ilvl="0" w:tplc="D63C6F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7FE"/>
    <w:rsid w:val="00054B7E"/>
    <w:rsid w:val="001E2843"/>
    <w:rsid w:val="002017FE"/>
    <w:rsid w:val="008F6248"/>
    <w:rsid w:val="00B33A55"/>
    <w:rsid w:val="00EF2E4C"/>
    <w:rsid w:val="00F0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2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017FE"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4B7E"/>
    <w:pPr>
      <w:ind w:left="720"/>
      <w:contextualSpacing/>
    </w:pPr>
  </w:style>
  <w:style w:type="character" w:styleId="a6">
    <w:name w:val="Strong"/>
    <w:basedOn w:val="a0"/>
    <w:uiPriority w:val="22"/>
    <w:qFormat/>
    <w:rsid w:val="00B33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3</cp:revision>
  <dcterms:created xsi:type="dcterms:W3CDTF">2022-10-07T09:35:00Z</dcterms:created>
  <dcterms:modified xsi:type="dcterms:W3CDTF">2022-10-07T10:07:00Z</dcterms:modified>
</cp:coreProperties>
</file>