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08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РОЛЬ ОТЦА В СЕМЕЙНОМ ВОСПИТАНИИ</w:t>
      </w:r>
      <w:r>
        <w:br/>
      </w:r>
      <w:r>
        <w:t xml:space="preserve">Кочкина Лиана Сергеевна </w:t>
      </w:r>
      <w:r>
        <w:br/>
      </w:r>
      <w:r>
        <w:t xml:space="preserve">Воспитатель МАДОУ 58/2 </w:t>
      </w:r>
    </w:p>
    <w:p w14:paraId="02000000">
      <w:pPr>
        <w:spacing w:after="408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Республика Башкортостан, город Уфа</w:t>
      </w:r>
    </w:p>
    <w:p w14:paraId="03000000">
      <w:pPr>
        <w:spacing w:after="360" w:before="360"/>
        <w:ind w:firstLine="0" w:left="360" w:right="36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br/>
      </w:r>
    </w:p>
    <w:p w14:paraId="04000000">
      <w:pPr>
        <w:spacing w:after="408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Аннотация. Данная статья посвящена изучению роли отца в семейном воспитании. О том, как важен отец в формировании личности ребенка и какие отличительные черты семейной динамики могут появиться в случае отсутствия отца.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Статья предлагает конкретные рекомендации для пап, которые помогут им активно участвовать в жизни своих детей, поддерживать отношения с партнершей и создавать здоровую семейную атмосферу, нацеленную на благополучие всех членов семьи.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Ключевые слова: гармоничное развитие, психология воспитания детей, функции отца, родители, семья.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Основные понятия, рассматриваемые в статье: роль отца, воспитание ребенка, воспитание в неполной семье, авторитет отца в воспитании, функции и обязанности отца в воспитании детей, воспитание девочек, воспитание мальчиков.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Отцовская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И несмотря на то, что в реальной жизни главенствующая роль в воспитании ребенка принадлежит все-таки маме, мужчина при любых обстоятельствах должен участвовать в этом процессе и всегда оставаться папой. «Не надобно другого образца, когда в глазах пример отца» А.С. Грибоедов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эмоциональном отношении, умеют сгладить «острые углы» внутрисемейных отношений, уйти от ссоры.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семьи другие ее члены. И тогда мужчина как отец не реализует себя в полной мере.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Традиционно отцу в семье отводится в первую очередь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девочки– приветствует мягкость, нежность, хвалит за участие в приготовлении обеда.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Для полноценного воспитания девочек, формирования гармоничного 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"важнейшем"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Известный психолог Э. 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Ученые условно выделяют несколько типов пап: спокойные, уравновешенные, уверенные, властные, тревожные и тоскливые. Учитывая то, что в их поведении всегда присутствует мужской оттенок, к тому же и роли отцы выполняют разные, доктор медицинских наук А.И. Баркан предлагает свою типологию современных пап.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Таким образом, отец в семье даёт определённый образец поведения, является источником уверенности и авторитета, является олицетворением дисциплины и порядка.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По мнению специалистов, отец представляет ребёнку мир мысли, созданные человеческим трудом вещи, закон и порядок, дисциплину, путешествия и приключения. Ребёнку всё время, на всех этапах развития, необходим отец, однако особенно он начинает нуждаться в отцовской любви, в его власти и руководстве после пяти лет.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В раннем возрасте глубже проявляется связь ребёнка с матерью, а затем, уже в дошкольном возрасте, всё большее значение приобретает отец. Дети, выросшие без отца, часто имеют пониженный уровень притязаний. У них выше уровень тревожности и чаще наблюдается невротизация характера. Мальчики из неполных семей труднее налаживают контакты со сверстниками, им труднее даётся усвоение мужских половых ролей и соответствующего стиля поведения, они чаще других гипертрофируют мужское поведение, проявляют агрессивность и грубость.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Учёные доказывают наличие у детей потребности в отце в течение всей жизни. Ребёнок, лишённый отцовского авторитета, может вырасти недисциплинированным, асоциальным, агрессивным в отношении взрослых и детей.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Итак, изучение отцовства как психологического феномена является важной проблемой, так как роль отца в формировании личности ребенка также важна, как и роль матери.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Во-первых, отцы играют важную роль в формировании психологического комфорта у детей. Дети чувствуют себя более уверенными и защищенными, когда у них есть активный отец, который участвует в их жизни.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Во-вторых, отцы способствуют развитию социальных навыков у детей. Они учат своих детей общаться с другими, решать проблемы и справляться со стрессом. Эти навыки оказываются полезными в будущем для установления длительных и здоровых социальных отношений.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В-третьих, отцы оказывают сильное влияние на развитие интересов и увлечений у детей. Их участие в жизни детей может заразить их своими увлечениями и помочь развить новые интересы.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Наконец, отцы играют важную роль в формировании норм поведения и ценностей у детей. Их примеры и участие в жизни помогают детям осознать нравственные и этические стандарты, которые будут важными взрослыми.</w:t>
      </w:r>
      <w:r>
        <w:br/>
      </w: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В целом, статья подчеркивает важность роли отца в семейном воспитании и призывает отцов активнее участвовать в жизни своих детей.</w:t>
      </w:r>
    </w:p>
    <w:p w14:paraId="05000000">
      <w:pPr>
        <w:spacing w:after="360" w:before="360"/>
        <w:ind w:firstLine="0" w:left="360" w:right="36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br/>
      </w:r>
    </w:p>
    <w:p w14:paraId="06000000">
      <w:pPr>
        <w:spacing w:after="408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СПИСОК ИСПОЛЬЗОВАННЫХ ИСТОЧНИК</w:t>
      </w:r>
    </w:p>
    <w:p w14:paraId="07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 xml:space="preserve">Абрамова, Г.С. Возрастная психология: Учебник для студентов вузов/ Абрамова Г.С. – Москва, 2016 – 112с. </w:t>
      </w:r>
    </w:p>
    <w:p w14:paraId="08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Бочаров, В.В. Антропология возраста. / Бочаров В.В.Москва: 2015-25с.</w:t>
      </w:r>
    </w:p>
    <w:p w14:paraId="09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Минчин, С. Отец-родитель: как выполнять свою роль в семейной жизни/С.Минчин – Москва: Рипол Классик, 2017.-127с.</w:t>
      </w:r>
    </w:p>
    <w:p w14:paraId="0A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Рэйберн, Р. Роль отца в воспитании детей: Ответственность, любовь и уважение/Р.Рэйберн -Москва: Эксмо, 2018.-234с.</w:t>
      </w:r>
    </w:p>
    <w:p w14:paraId="0B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Сатир, В. Как строить себя и свою семью / Сатир В. Москва. Педагогика-Пресс, 2015.– 230с.</w:t>
      </w:r>
    </w:p>
    <w:p w14:paraId="0C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</w:p>
    <w:p w14:paraId="0D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  <w:r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  <w:t>Спок, Б. Ребёнок и уход за ним /Б.Спок, Москва, 2016- 300с.</w:t>
      </w:r>
    </w:p>
    <w:p w14:paraId="0E000000">
      <w:pPr>
        <w:spacing w:after="360" w:before="360"/>
        <w:ind w:firstLine="0" w:left="360" w:right="360"/>
        <w:jc w:val="left"/>
        <w:rPr>
          <w:rFonts w:ascii="commissioner" w:hAnsi="commissioner"/>
          <w:b w:val="0"/>
          <w:i w:val="0"/>
          <w:caps w:val="0"/>
          <w:color w:val="003B64"/>
          <w:spacing w:val="0"/>
          <w:sz w:val="24"/>
        </w:rPr>
      </w:pPr>
    </w:p>
    <w:p w14:paraId="0F000000">
      <w:pPr>
        <w:spacing w:after="240" w:before="240"/>
        <w:ind w:firstLine="0" w:left="0" w:right="0"/>
        <w:jc w:val="left"/>
        <w:rPr>
          <w:rFonts w:ascii="sans-serif" w:hAnsi="sans-serif"/>
          <w:b w:val="0"/>
          <w:i w:val="0"/>
          <w:caps w:val="0"/>
          <w:color w:val="000000"/>
          <w:spacing w:val="0"/>
          <w:sz w:val="19"/>
        </w:rPr>
      </w:pPr>
      <w:r>
        <w:br/>
      </w:r>
    </w:p>
    <w:p w14:paraId="10000000">
      <w:pPr>
        <w:spacing w:after="120" w:before="120"/>
        <w:ind w:firstLine="0" w:left="120" w:right="120"/>
      </w:pPr>
      <w:r>
        <w:br/>
      </w:r>
    </w:p>
    <w:p w14:paraId="1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2023-10-10T05:29:12Z</dcterms:modified>
</cp:coreProperties>
</file>