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tblW w:w="138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/>
      </w:tblPr>
      <w:tblGrid>
        <w:gridCol w:w="2809"/>
        <w:gridCol w:w="11078"/>
      </w:tblGrid>
      <w:tr w:rsidR="000C0F45" w:rsidRPr="00D8235D" w:rsidTr="00743433">
        <w:tc>
          <w:tcPr>
            <w:tcW w:w="0" w:type="auto"/>
            <w:vMerge/>
            <w:vAlign w:val="center"/>
            <w:hideMark/>
          </w:tcPr>
          <w:p w:rsidR="000C0F45" w:rsidRPr="00D8235D" w:rsidRDefault="000C0F45" w:rsidP="00743433">
            <w:pPr>
              <w:spacing w:after="0" w:line="240" w:lineRule="auto"/>
              <w:ind w:right="253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</w:rPr>
            </w:pPr>
          </w:p>
        </w:tc>
        <w:tc>
          <w:tcPr>
            <w:tcW w:w="11078" w:type="dxa"/>
            <w:tcBorders>
              <w:top w:val="single" w:sz="4" w:space="0" w:color="1D1B11" w:themeColor="background2" w:themeShade="1A"/>
            </w:tcBorders>
            <w:hideMark/>
          </w:tcPr>
          <w:p w:rsidR="000C0F45" w:rsidRPr="00D8235D" w:rsidRDefault="000C0F45" w:rsidP="00743433">
            <w:pPr>
              <w:spacing w:after="0" w:line="276" w:lineRule="auto"/>
              <w:ind w:right="253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</w:rPr>
            </w:pPr>
            <w:r w:rsidRPr="00D8235D"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0C0F45" w:rsidRPr="00D8235D" w:rsidRDefault="000C0F45" w:rsidP="00743433">
            <w:pPr>
              <w:suppressAutoHyphens/>
              <w:spacing w:after="0" w:line="276" w:lineRule="auto"/>
              <w:ind w:right="253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</w:pPr>
            <w:r w:rsidRPr="00D8235D"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0C0F45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8479"/>
      </w:tblGrid>
      <w:tr w:rsidR="000C0F45" w:rsidRPr="00D8235D" w:rsidTr="00743433">
        <w:trPr>
          <w:trHeight w:val="1560"/>
        </w:trPr>
        <w:tc>
          <w:tcPr>
            <w:tcW w:w="8479" w:type="dxa"/>
            <w:hideMark/>
          </w:tcPr>
          <w:p w:rsidR="000C0F45" w:rsidRPr="00D8235D" w:rsidRDefault="000C0F45" w:rsidP="00743433">
            <w:pPr>
              <w:suppressAutoHyphens/>
              <w:spacing w:after="0" w:line="276" w:lineRule="auto"/>
              <w:ind w:right="253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</w:pPr>
            <w:r w:rsidRPr="00D8235D"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  <w:t>УТВЕРЖДАЮ</w:t>
            </w:r>
          </w:p>
          <w:p w:rsidR="000C0F45" w:rsidRPr="00D8235D" w:rsidRDefault="000C0F45" w:rsidP="00743433">
            <w:pPr>
              <w:suppressAutoHyphens/>
              <w:spacing w:after="0" w:line="276" w:lineRule="auto"/>
              <w:ind w:right="253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</w:pPr>
            <w:r w:rsidRPr="00D8235D"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  <w:t>руководитель практики</w:t>
            </w:r>
          </w:p>
          <w:p w:rsidR="000C0F45" w:rsidRPr="00D8235D" w:rsidRDefault="000C0F45" w:rsidP="00743433">
            <w:pPr>
              <w:suppressAutoHyphens/>
              <w:spacing w:after="0" w:line="276" w:lineRule="auto"/>
              <w:ind w:right="253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</w:pPr>
            <w:r w:rsidRPr="00D8235D"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  <w:t>_______________/____________</w:t>
            </w:r>
          </w:p>
          <w:p w:rsidR="000C0F45" w:rsidRPr="00D8235D" w:rsidRDefault="000C0F45" w:rsidP="00743433">
            <w:pPr>
              <w:suppressAutoHyphens/>
              <w:spacing w:after="0" w:line="276" w:lineRule="auto"/>
              <w:ind w:right="253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</w:pPr>
            <w:r w:rsidRPr="00D8235D"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  <w:t>«__»____________ 2023г.</w:t>
            </w:r>
          </w:p>
          <w:p w:rsidR="000C0F45" w:rsidRPr="00D8235D" w:rsidRDefault="000C0F45" w:rsidP="00743433">
            <w:pPr>
              <w:suppressAutoHyphens/>
              <w:spacing w:after="0" w:line="276" w:lineRule="auto"/>
              <w:ind w:right="253"/>
              <w:rPr>
                <w:rFonts w:ascii="Times New Roman" w:eastAsia="Times New Roman" w:hAnsi="Times New Roman" w:cs="Times New Roman"/>
                <w:color w:val="1D1B11" w:themeColor="background2" w:themeShade="1A"/>
                <w:kern w:val="0"/>
                <w:sz w:val="28"/>
                <w:szCs w:val="28"/>
                <w:lang w:eastAsia="ar-SA"/>
              </w:rPr>
            </w:pPr>
          </w:p>
        </w:tc>
      </w:tr>
    </w:tbl>
    <w:p w:rsidR="000C0F45" w:rsidRPr="00D8235D" w:rsidRDefault="000C0F45" w:rsidP="000C0F45">
      <w:pPr>
        <w:tabs>
          <w:tab w:val="center" w:pos="2734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 xml:space="preserve">                              ПРОВЕРИЛ</w:t>
      </w:r>
    </w:p>
    <w:p w:rsidR="000C0F45" w:rsidRPr="00D8235D" w:rsidRDefault="000C0F45" w:rsidP="000C0F45">
      <w:pPr>
        <w:tabs>
          <w:tab w:val="center" w:pos="2734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 xml:space="preserve">                              Учитель начальных классов</w:t>
      </w:r>
    </w:p>
    <w:p w:rsidR="000C0F45" w:rsidRPr="00D8235D" w:rsidRDefault="000C0F45" w:rsidP="000C0F45">
      <w:pPr>
        <w:tabs>
          <w:tab w:val="center" w:pos="2734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 xml:space="preserve">                              ___________/____________</w:t>
      </w:r>
    </w:p>
    <w:p w:rsidR="000C0F45" w:rsidRPr="00D8235D" w:rsidRDefault="000C0F45" w:rsidP="000C0F45">
      <w:pPr>
        <w:tabs>
          <w:tab w:val="center" w:pos="2734"/>
        </w:tabs>
        <w:suppressAutoHyphens/>
        <w:spacing w:after="0" w:line="240" w:lineRule="auto"/>
        <w:ind w:right="253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 xml:space="preserve">                                     «__»___________2023г.</w:t>
      </w: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br w:type="textWrapping" w:clear="all"/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center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>Технологическая карта по русскому языку.</w:t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center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>Тема: «</w:t>
      </w:r>
      <w:r>
        <w:rPr>
          <w:rStyle w:val="a5"/>
          <w:rFonts w:ascii="Times New Roman" w:hAnsi="Times New Roman" w:cs="Times New Roman"/>
          <w:color w:val="1D1B11" w:themeColor="background2" w:themeShade="1A"/>
          <w:sz w:val="28"/>
          <w:szCs w:val="28"/>
        </w:rPr>
        <w:t>Глагол»</w:t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>Выполнила:</w:t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>студентка Ш-32 группы</w:t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proofErr w:type="spellStart"/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>Поляченко</w:t>
      </w:r>
      <w:proofErr w:type="spellEnd"/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 xml:space="preserve"> Полина</w:t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 xml:space="preserve">                                                                                           </w:t>
      </w: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</w:pPr>
    </w:p>
    <w:p w:rsidR="000C0F45" w:rsidRPr="00D8235D" w:rsidRDefault="000C0F45" w:rsidP="000C0F4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</w:pPr>
    </w:p>
    <w:p w:rsidR="000C0F45" w:rsidRPr="00D8235D" w:rsidRDefault="000C0F45" w:rsidP="000C0F45">
      <w:pPr>
        <w:suppressAutoHyphens/>
        <w:spacing w:after="0" w:line="240" w:lineRule="auto"/>
        <w:ind w:right="253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8235D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8"/>
          <w:szCs w:val="28"/>
          <w:lang w:eastAsia="ar-SA"/>
        </w:rPr>
        <w:t>Ейск, 2023г.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УМК: «Школа России»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Предмет: Русский язык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Класс: 2 класс, 2 часть 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Тип урока: изучение нового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eastAsia="Times New Roman" w:hAnsi="Times New Roman" w:cs="Times New Roman"/>
          <w:color w:val="1D1B11" w:themeColor="background2" w:themeShade="1A"/>
          <w:kern w:val="0"/>
          <w:sz w:val="24"/>
          <w:szCs w:val="24"/>
          <w:lang w:eastAsia="ar-SA"/>
        </w:rPr>
        <w:t>Тема: «</w:t>
      </w:r>
      <w:r w:rsidRPr="00534FEB">
        <w:rPr>
          <w:rStyle w:val="a5"/>
          <w:rFonts w:ascii="Times New Roman" w:hAnsi="Times New Roman" w:cs="Times New Roman"/>
          <w:color w:val="1D1B11" w:themeColor="background2" w:themeShade="1A"/>
          <w:sz w:val="24"/>
          <w:szCs w:val="24"/>
        </w:rPr>
        <w:t>Глагол»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4F4F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Цель: формирование представления о глаголе как части речи, его значении и употреблении в речи.</w:t>
      </w:r>
    </w:p>
    <w:p w:rsidR="000C0F45" w:rsidRPr="00534FEB" w:rsidRDefault="000C0F45" w:rsidP="000C0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Задачи:</w:t>
      </w:r>
    </w:p>
    <w:p w:rsidR="000C0F45" w:rsidRPr="00534FEB" w:rsidRDefault="000C0F45" w:rsidP="000C0F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Образовательная:</w:t>
      </w:r>
    </w:p>
    <w:p w:rsidR="000C0F45" w:rsidRPr="00534FEB" w:rsidRDefault="000C0F45" w:rsidP="000C0F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Сформировать знания о понятии «глагол» как части речи.</w:t>
      </w:r>
    </w:p>
    <w:p w:rsidR="000C0F45" w:rsidRPr="00534FEB" w:rsidRDefault="000C0F45" w:rsidP="000C0F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Развивающая:</w:t>
      </w:r>
    </w:p>
    <w:p w:rsidR="000C0F45" w:rsidRPr="00534FEB" w:rsidRDefault="000C0F45" w:rsidP="000C0F4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Развивать память, мышление, внимание, умения выдвигать предположения и делать выводы</w:t>
      </w:r>
    </w:p>
    <w:p w:rsidR="000C0F45" w:rsidRPr="00534FEB" w:rsidRDefault="000C0F45" w:rsidP="000C0F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Воспитательная:</w:t>
      </w:r>
    </w:p>
    <w:p w:rsidR="000C0F45" w:rsidRPr="00534FEB" w:rsidRDefault="000C0F45" w:rsidP="000C0F4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Воспитывать познавательный интерес к предмету.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Планируемые результаты: </w:t>
      </w:r>
    </w:p>
    <w:p w:rsidR="000C0F45" w:rsidRPr="00534FEB" w:rsidRDefault="000C0F45" w:rsidP="000C0F4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Личностные:</w:t>
      </w:r>
    </w:p>
    <w:p w:rsidR="000C0F45" w:rsidRPr="00534FEB" w:rsidRDefault="000C0F45" w:rsidP="000C0F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</w:t>
      </w:r>
      <w:proofErr w:type="gram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proofErr w:type="gram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C0F45" w:rsidRPr="00534FEB" w:rsidRDefault="000C0F45" w:rsidP="000C0F4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Метапредметные</w:t>
      </w:r>
      <w:proofErr w:type="spell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Коммуникативные: 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</w:t>
      </w:r>
      <w:proofErr w:type="gram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proofErr w:type="gram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 строить речевое высказывание в соответствии с поставленной задачей.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Регулятивные: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</w:t>
      </w:r>
      <w:proofErr w:type="gram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proofErr w:type="gram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 выстраивать последовательность выбранных действий;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</w:t>
      </w:r>
      <w:proofErr w:type="gram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proofErr w:type="gram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 устанавливать причины успеха/неудач учебной деятельности;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Р3: сравнивать результаты своей деятельности и деятельности одноклассников.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Познавательные: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</w:t>
      </w:r>
      <w:proofErr w:type="gram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proofErr w:type="gram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 с помощью учителя планировать цель, планировать изменения языкового объекта, речевой ситуации.</w:t>
      </w:r>
    </w:p>
    <w:p w:rsidR="000C0F45" w:rsidRPr="00534FEB" w:rsidRDefault="000C0F45" w:rsidP="000C0F4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Предметные:</w:t>
      </w:r>
    </w:p>
    <w:p w:rsidR="000C0F45" w:rsidRPr="00534FEB" w:rsidRDefault="000C0F45" w:rsidP="000C0F4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</w:t>
      </w:r>
      <w:proofErr w:type="gramStart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proofErr w:type="gramEnd"/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 умение применять полученные знания при выполнении упражнений.</w:t>
      </w:r>
    </w:p>
    <w:p w:rsidR="000C0F45" w:rsidRPr="00534FEB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34F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Оборудование: учебник русского языка УМК Школа России 3 класс.</w:t>
      </w:r>
    </w:p>
    <w:p w:rsidR="00E702ED" w:rsidRDefault="00E702ED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E702ED" w:rsidRDefault="00E702ED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E702ED" w:rsidRPr="00D8235D" w:rsidRDefault="00E702ED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0C0F45" w:rsidRPr="00D8235D" w:rsidRDefault="000C0F45" w:rsidP="000C0F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1D1B11" w:themeColor="background2" w:themeShade="1A"/>
          <w:left w:val="single" w:sz="4" w:space="0" w:color="1D1B11" w:themeColor="background2" w:themeShade="1A"/>
          <w:bottom w:val="single" w:sz="4" w:space="0" w:color="1D1B11" w:themeColor="background2" w:themeShade="1A"/>
          <w:right w:val="single" w:sz="4" w:space="0" w:color="1D1B11" w:themeColor="background2" w:themeShade="1A"/>
          <w:insideH w:val="single" w:sz="4" w:space="0" w:color="1D1B11" w:themeColor="background2" w:themeShade="1A"/>
          <w:insideV w:val="single" w:sz="4" w:space="0" w:color="1D1B11" w:themeColor="background2" w:themeShade="1A"/>
        </w:tblBorders>
        <w:tblLayout w:type="fixed"/>
        <w:tblLook w:val="04A0"/>
      </w:tblPr>
      <w:tblGrid>
        <w:gridCol w:w="1384"/>
        <w:gridCol w:w="4536"/>
        <w:gridCol w:w="1418"/>
        <w:gridCol w:w="4819"/>
        <w:gridCol w:w="851"/>
        <w:gridCol w:w="850"/>
        <w:gridCol w:w="928"/>
      </w:tblGrid>
      <w:tr w:rsidR="000C0F45" w:rsidRPr="00D8235D" w:rsidTr="00E702ED">
        <w:trPr>
          <w:trHeight w:val="346"/>
        </w:trPr>
        <w:tc>
          <w:tcPr>
            <w:tcW w:w="1384" w:type="dxa"/>
            <w:vMerge w:val="restart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4536" w:type="dxa"/>
            <w:vMerge w:val="restart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1418" w:type="dxa"/>
            <w:vMerge w:val="restart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4819" w:type="dxa"/>
            <w:vMerge w:val="restart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629" w:type="dxa"/>
            <w:gridSpan w:val="3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Планируемые результаты</w:t>
            </w:r>
          </w:p>
        </w:tc>
      </w:tr>
      <w:tr w:rsidR="000C0F45" w:rsidRPr="00D8235D" w:rsidTr="00E702ED">
        <w:trPr>
          <w:trHeight w:val="719"/>
        </w:trPr>
        <w:tc>
          <w:tcPr>
            <w:tcW w:w="1384" w:type="dxa"/>
            <w:vMerge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1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Личностные</w:t>
            </w:r>
          </w:p>
        </w:tc>
        <w:tc>
          <w:tcPr>
            <w:tcW w:w="850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28" w:type="dxa"/>
          </w:tcPr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Предметные</w:t>
            </w:r>
          </w:p>
        </w:tc>
      </w:tr>
      <w:tr w:rsidR="000C0F45" w:rsidRPr="00D8235D" w:rsidTr="00E702ED">
        <w:trPr>
          <w:trHeight w:val="278"/>
        </w:trPr>
        <w:tc>
          <w:tcPr>
            <w:tcW w:w="1384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Мотивационно-целевой</w:t>
            </w:r>
            <w:proofErr w:type="spellEnd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этап</w:t>
            </w:r>
          </w:p>
        </w:tc>
        <w:tc>
          <w:tcPr>
            <w:tcW w:w="4536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Здравствуйте, ребята. Меня зовут Полина 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Сергеевна</w:t>
            </w:r>
            <w:proofErr w:type="gramEnd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и сегодня урок русского языка проведу у вас я.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Давайте подарим друг другу перед работой хорошее настроение. Я улыбнусь вам, вы улыбнётесь мне и улыбнётесь соседу по парте.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Проверьте свою готовность к уроку. На партах должны лежать: учебник, ручка, карандаш и тетрадь.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Поднимите руку, если у вас все есть.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Откройте свои тетради, отступите 2 строки от предыдущей работы, запишите число двадцать шестое мая и Классная работа, на что нужно обратить внимание в этом словосочетании?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Ниже записываем слова, к доске…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702ED" w:rsidRPr="00534FEB" w:rsidRDefault="00E702ED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Поднимите руку те, кто не согласен или видит ошибку?</w:t>
            </w:r>
          </w:p>
          <w:p w:rsidR="000C0F45" w:rsidRPr="00534FEB" w:rsidRDefault="000C0F45" w:rsidP="0074343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t>- Для того</w:t>
            </w:r>
            <w:proofErr w:type="gramStart"/>
            <w:r w:rsidRPr="00534FEB">
              <w:rPr>
                <w:color w:val="1D1B11" w:themeColor="background2" w:themeShade="1A"/>
              </w:rPr>
              <w:t>,</w:t>
            </w:r>
            <w:proofErr w:type="gramEnd"/>
            <w:r w:rsidRPr="00534FEB">
              <w:rPr>
                <w:color w:val="1D1B11" w:themeColor="background2" w:themeShade="1A"/>
              </w:rPr>
              <w:t xml:space="preserve"> чтобы узнать о чем мы с вами будем говорить, </w:t>
            </w:r>
            <w:r w:rsidR="00E702ED" w:rsidRPr="00534FEB">
              <w:rPr>
                <w:color w:val="1D1B11" w:themeColor="background2" w:themeShade="1A"/>
              </w:rPr>
              <w:t>вам необходимо отгадать ребус.</w:t>
            </w:r>
          </w:p>
          <w:p w:rsidR="000C0F45" w:rsidRPr="00534FEB" w:rsidRDefault="000C0F45" w:rsidP="0074343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t>- Как вы думаете, о чем мы будем с вами говорить на уроке?</w:t>
            </w:r>
          </w:p>
          <w:p w:rsidR="000C0F45" w:rsidRPr="00534FEB" w:rsidRDefault="000C0F45" w:rsidP="0074343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t xml:space="preserve">- Верно, а какую цель перед собой </w:t>
            </w:r>
            <w:r w:rsidRPr="00534FEB">
              <w:rPr>
                <w:color w:val="1D1B11" w:themeColor="background2" w:themeShade="1A"/>
              </w:rPr>
              <w:lastRenderedPageBreak/>
              <w:t>поставим?</w:t>
            </w:r>
          </w:p>
        </w:tc>
        <w:tc>
          <w:tcPr>
            <w:tcW w:w="1418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Фронтальная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19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приветствуют учителя.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эмоционально настраиваются на урок.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проверяют свою готовность к уроку.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записывают в тетрадях число и Классная работа.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Удвоенная согласная СС.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М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а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г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а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зин, 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о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бед, 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Росс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ия, гор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о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д, ул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и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ца, 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о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тец, ф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а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мил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ия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к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а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ртина, 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я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нварь, ф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>е</w:t>
            </w: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враль.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Мы будем говорить </w:t>
            </w:r>
            <w:r w:rsidR="00E702ED"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 глаголе.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Познакомиться с этим понятием, уметь находить его в тексте.</w:t>
            </w:r>
          </w:p>
        </w:tc>
        <w:tc>
          <w:tcPr>
            <w:tcW w:w="851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П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28" w:type="dxa"/>
          </w:tcPr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0C0F45" w:rsidRPr="00D8235D" w:rsidTr="00E702ED">
        <w:trPr>
          <w:trHeight w:val="1275"/>
        </w:trPr>
        <w:tc>
          <w:tcPr>
            <w:tcW w:w="1384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Этап актуализации знаний</w:t>
            </w:r>
          </w:p>
        </w:tc>
        <w:tc>
          <w:tcPr>
            <w:tcW w:w="4536" w:type="dxa"/>
          </w:tcPr>
          <w:p w:rsidR="000C0F45" w:rsidRPr="00534FEB" w:rsidRDefault="00E702ED" w:rsidP="007434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1D1B11" w:themeColor="background2" w:themeShade="1A"/>
              </w:rPr>
            </w:pPr>
            <w:r w:rsidRPr="00534FEB">
              <w:rPr>
                <w:rStyle w:val="c0"/>
                <w:color w:val="1D1B11" w:themeColor="background2" w:themeShade="1A"/>
              </w:rPr>
              <w:t>- Давайте вспомним, что мы уже знаем о глаголе?</w:t>
            </w:r>
          </w:p>
          <w:p w:rsidR="00E702ED" w:rsidRPr="00534FEB" w:rsidRDefault="00E702ED" w:rsidP="0074343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</w:p>
          <w:p w:rsidR="00E702ED" w:rsidRPr="00534FEB" w:rsidRDefault="00E702ED" w:rsidP="0074343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t>- Совершенно верно.</w:t>
            </w:r>
          </w:p>
        </w:tc>
        <w:tc>
          <w:tcPr>
            <w:tcW w:w="1418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Фронтальная</w:t>
            </w:r>
          </w:p>
          <w:p w:rsidR="000C0F45" w:rsidRPr="00534FEB" w:rsidRDefault="000C0F45" w:rsidP="00E702E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19" w:type="dxa"/>
          </w:tcPr>
          <w:p w:rsidR="000C0F45" w:rsidRPr="00534FEB" w:rsidRDefault="00E702ED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Он обозначает действие предмета и отвечает на вопросы что делает, что сделаем и т.д.</w:t>
            </w:r>
          </w:p>
        </w:tc>
        <w:tc>
          <w:tcPr>
            <w:tcW w:w="851" w:type="dxa"/>
          </w:tcPr>
          <w:p w:rsidR="000C0F45" w:rsidRPr="00534FEB" w:rsidRDefault="000C0F45" w:rsidP="00E702E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28" w:type="dxa"/>
          </w:tcPr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0C0F45" w:rsidRPr="00D8235D" w:rsidTr="00E702ED">
        <w:tc>
          <w:tcPr>
            <w:tcW w:w="1384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Этап изучения нового материала</w:t>
            </w:r>
          </w:p>
        </w:tc>
        <w:tc>
          <w:tcPr>
            <w:tcW w:w="4536" w:type="dxa"/>
          </w:tcPr>
          <w:p w:rsidR="000C0F45" w:rsidRPr="00534FEB" w:rsidRDefault="00E702ED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Откроем учебник на странице 68 и рассмотрим рисунки, что делает мальчик?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Назовите слова, обозначающие действия мальчика.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 какой вопрос отвечают эти слова?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 какой части речи они относятся?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Составьте предложение с одним из слов, запишите его и подчеркните слово, которое обозначает действие предмета.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Так давайте же попробуем дать определению глаголу.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А теперь сравним наше определение с определением в учебнике. Прочитайте его про себя, затем хором, теперь … прочитает его вслух, … повторит еще раз и … еще раз, теперь расскажите это правило соседу по парте, отлично.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Прочитайте упр. 118, что необходимо сделать?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Запишите предложения правильно</w:t>
            </w:r>
            <w:r w:rsidR="00534FEB"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 Что это за сказка?</w:t>
            </w: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Прочитайте слова, которые отвечают на вопрос что делают, что сделали, какой частью речи они являются?</w:t>
            </w: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Выполним упр. 119.</w:t>
            </w: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Упр. 120.</w:t>
            </w:r>
          </w:p>
        </w:tc>
        <w:tc>
          <w:tcPr>
            <w:tcW w:w="1418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4819" w:type="dxa"/>
          </w:tcPr>
          <w:p w:rsidR="000C0F45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Моет посуду, поливает цветы, стирает вещи, помогает с уроками.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Моет, поливает, стирает, помогает, читает.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 вопрос что делает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 глаголу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Глагол это часть речи, которая обозначает действие предмета и отвечает на вопросы что делает, что сделает и т.д.</w:t>
            </w: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157C9" w:rsidRPr="00534FEB" w:rsidRDefault="005157C9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Прочитайте все ли действия животных названы правильно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  <w:proofErr w:type="gramEnd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(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</w:t>
            </w:r>
            <w:proofErr w:type="gramEnd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итают текст)</w:t>
            </w:r>
          </w:p>
          <w:p w:rsidR="00534FEB" w:rsidRPr="00534FEB" w:rsidRDefault="00534FEB" w:rsidP="00534FE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rFonts w:eastAsiaTheme="minorHAnsi"/>
                <w:color w:val="1D1B11" w:themeColor="background2" w:themeShade="1A"/>
                <w:kern w:val="2"/>
                <w:lang w:eastAsia="en-US"/>
              </w:rPr>
              <w:t xml:space="preserve">- </w:t>
            </w:r>
            <w:r w:rsidR="005157C9" w:rsidRPr="00534FEB">
              <w:rPr>
                <w:color w:val="1D1B11" w:themeColor="background2" w:themeShade="1A"/>
              </w:rPr>
              <w:t>Это</w:t>
            </w:r>
            <w:r w:rsidR="005157C9" w:rsidRPr="00534FEB">
              <w:rPr>
                <w:rStyle w:val="a5"/>
                <w:color w:val="1D1B11" w:themeColor="background2" w:themeShade="1A"/>
              </w:rPr>
              <w:t> сказка</w:t>
            </w:r>
            <w:r w:rsidR="005157C9" w:rsidRPr="00534FEB">
              <w:rPr>
                <w:color w:val="1D1B11" w:themeColor="background2" w:themeShade="1A"/>
              </w:rPr>
              <w:t> «Путаница».</w:t>
            </w:r>
            <w:r w:rsidRPr="00534FEB">
              <w:rPr>
                <w:color w:val="1D1B11" w:themeColor="background2" w:themeShade="1A"/>
              </w:rPr>
              <w:t xml:space="preserve"> </w:t>
            </w:r>
            <w:r w:rsidR="005157C9" w:rsidRPr="00534FEB">
              <w:rPr>
                <w:color w:val="1D1B11" w:themeColor="background2" w:themeShade="1A"/>
              </w:rPr>
              <w:t>Птицы зачирикали.</w:t>
            </w:r>
            <w:r w:rsidRPr="00534FEB">
              <w:rPr>
                <w:color w:val="1D1B11" w:themeColor="background2" w:themeShade="1A"/>
              </w:rPr>
              <w:t xml:space="preserve"> </w:t>
            </w:r>
            <w:r w:rsidR="005157C9" w:rsidRPr="00534FEB">
              <w:rPr>
                <w:color w:val="1D1B11" w:themeColor="background2" w:themeShade="1A"/>
              </w:rPr>
              <w:t>Лошади заржали.</w:t>
            </w:r>
            <w:r w:rsidRPr="00534FEB">
              <w:rPr>
                <w:color w:val="1D1B11" w:themeColor="background2" w:themeShade="1A"/>
              </w:rPr>
              <w:t xml:space="preserve"> </w:t>
            </w:r>
            <w:r w:rsidR="005157C9" w:rsidRPr="00534FEB">
              <w:rPr>
                <w:color w:val="1D1B11" w:themeColor="background2" w:themeShade="1A"/>
              </w:rPr>
              <w:t>Мухи зажужжали.</w:t>
            </w:r>
            <w:r w:rsidRPr="00534FEB">
              <w:rPr>
                <w:color w:val="1D1B11" w:themeColor="background2" w:themeShade="1A"/>
              </w:rPr>
              <w:t xml:space="preserve"> </w:t>
            </w:r>
            <w:r w:rsidR="005157C9" w:rsidRPr="00534FEB">
              <w:rPr>
                <w:color w:val="1D1B11" w:themeColor="background2" w:themeShade="1A"/>
              </w:rPr>
              <w:t>Лягушата квакают.</w:t>
            </w:r>
            <w:r w:rsidRPr="00534FEB">
              <w:rPr>
                <w:color w:val="1D1B11" w:themeColor="background2" w:themeShade="1A"/>
              </w:rPr>
              <w:t xml:space="preserve"> </w:t>
            </w:r>
            <w:r w:rsidR="005157C9" w:rsidRPr="00534FEB">
              <w:rPr>
                <w:color w:val="1D1B11" w:themeColor="background2" w:themeShade="1A"/>
              </w:rPr>
              <w:t>А утята крякают.</w:t>
            </w:r>
            <w:r w:rsidRPr="00534FEB">
              <w:rPr>
                <w:color w:val="1D1B11" w:themeColor="background2" w:themeShade="1A"/>
              </w:rPr>
              <w:t xml:space="preserve"> </w:t>
            </w:r>
            <w:r w:rsidR="005157C9" w:rsidRPr="00534FEB">
              <w:rPr>
                <w:color w:val="1D1B11" w:themeColor="background2" w:themeShade="1A"/>
              </w:rPr>
              <w:t>Поросята хрюкают.</w:t>
            </w:r>
          </w:p>
          <w:p w:rsidR="00534FEB" w:rsidRPr="00534FEB" w:rsidRDefault="00534FEB" w:rsidP="00534FE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t xml:space="preserve">- </w:t>
            </w:r>
            <w:r w:rsidR="005157C9" w:rsidRPr="00534FEB">
              <w:rPr>
                <w:color w:val="1D1B11" w:themeColor="background2" w:themeShade="1A"/>
              </w:rPr>
              <w:t>На вопрос </w:t>
            </w:r>
            <w:r w:rsidR="005157C9" w:rsidRPr="00534FEB">
              <w:rPr>
                <w:rStyle w:val="a5"/>
                <w:color w:val="1D1B11" w:themeColor="background2" w:themeShade="1A"/>
              </w:rPr>
              <w:t>что делают? </w:t>
            </w:r>
            <w:r w:rsidR="005157C9" w:rsidRPr="00534FEB">
              <w:rPr>
                <w:color w:val="1D1B11" w:themeColor="background2" w:themeShade="1A"/>
              </w:rPr>
              <w:t>отвечают слова: квакают, крякают, хрюкают.</w:t>
            </w:r>
          </w:p>
          <w:p w:rsidR="005157C9" w:rsidRPr="00534FEB" w:rsidRDefault="00534FEB" w:rsidP="00534FE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t xml:space="preserve">- </w:t>
            </w:r>
            <w:r w:rsidR="005157C9" w:rsidRPr="00534FEB">
              <w:rPr>
                <w:color w:val="1D1B11" w:themeColor="background2" w:themeShade="1A"/>
              </w:rPr>
              <w:t>На вопрос </w:t>
            </w:r>
            <w:r w:rsidR="005157C9" w:rsidRPr="00534FEB">
              <w:rPr>
                <w:rStyle w:val="a5"/>
                <w:color w:val="1D1B11" w:themeColor="background2" w:themeShade="1A"/>
              </w:rPr>
              <w:t>что сделали?</w:t>
            </w:r>
            <w:r w:rsidR="005157C9" w:rsidRPr="00534FEB">
              <w:rPr>
                <w:color w:val="1D1B11" w:themeColor="background2" w:themeShade="1A"/>
              </w:rPr>
              <w:t> отвечают слова: зачирикали, заржали, зажужжали.</w:t>
            </w:r>
          </w:p>
          <w:p w:rsidR="005157C9" w:rsidRPr="00534FEB" w:rsidRDefault="00534FEB" w:rsidP="00534FE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534FEB">
              <w:rPr>
                <w:color w:val="1D1B11" w:themeColor="background2" w:themeShade="1A"/>
              </w:rPr>
              <w:lastRenderedPageBreak/>
              <w:t xml:space="preserve">- </w:t>
            </w:r>
            <w:r w:rsidR="005157C9" w:rsidRPr="00534FEB">
              <w:rPr>
                <w:color w:val="1D1B11" w:themeColor="background2" w:themeShade="1A"/>
              </w:rPr>
              <w:t>Слова, которые отвечают на вопросы что делают? что сделали? являются </w:t>
            </w:r>
            <w:r w:rsidR="005157C9" w:rsidRPr="00534FEB">
              <w:rPr>
                <w:rStyle w:val="a5"/>
                <w:color w:val="1D1B11" w:themeColor="background2" w:themeShade="1A"/>
              </w:rPr>
              <w:t>глаголами</w:t>
            </w:r>
            <w:r w:rsidR="005157C9" w:rsidRPr="00534FEB">
              <w:rPr>
                <w:color w:val="1D1B11" w:themeColor="background2" w:themeShade="1A"/>
              </w:rPr>
              <w:t>.</w:t>
            </w:r>
          </w:p>
          <w:p w:rsidR="005157C9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(выполняют упр. 119 устно)</w:t>
            </w:r>
          </w:p>
        </w:tc>
        <w:tc>
          <w:tcPr>
            <w:tcW w:w="851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К1</w:t>
            </w: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28" w:type="dxa"/>
          </w:tcPr>
          <w:p w:rsidR="000C0F45" w:rsidRPr="00D8235D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    П</w:t>
            </w:r>
            <w:proofErr w:type="gramStart"/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  <w:proofErr w:type="gramEnd"/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proofErr w:type="gramStart"/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  <w:proofErr w:type="gramEnd"/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proofErr w:type="gramStart"/>
            <w:r w:rsidRPr="00D8235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</w:tc>
      </w:tr>
      <w:tr w:rsidR="000C0F45" w:rsidRPr="00D8235D" w:rsidTr="00E702ED">
        <w:tc>
          <w:tcPr>
            <w:tcW w:w="1384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Этап самоконтроля</w:t>
            </w:r>
          </w:p>
        </w:tc>
        <w:tc>
          <w:tcPr>
            <w:tcW w:w="4536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А теперь самостоятельно выполните </w:t>
            </w:r>
            <w:r w:rsidR="00534FEB"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задние в карточках, которые я вам сейчас раздам, перед вами небольшой текст, вам необходимо прочитать его, озаглавить и подчеркнуть все глаголы, которые вы в нем нашли.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 чем мы говорили с вами на уроке?</w:t>
            </w: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Что такое глагол</w:t>
            </w:r>
            <w:r w:rsidR="000C0F45"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:rsidR="000C0F45" w:rsidRPr="00534FEB" w:rsidRDefault="000C0F45" w:rsidP="00534FE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Индивидуальная</w:t>
            </w:r>
          </w:p>
        </w:tc>
        <w:tc>
          <w:tcPr>
            <w:tcW w:w="4819" w:type="dxa"/>
          </w:tcPr>
          <w:p w:rsidR="000C0F45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Выполняют задание в карточках.</w:t>
            </w:r>
          </w:p>
          <w:p w:rsidR="00534FEB" w:rsidRPr="00534FEB" w:rsidRDefault="00534FEB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(ответы на вопросы)</w:t>
            </w:r>
          </w:p>
        </w:tc>
        <w:tc>
          <w:tcPr>
            <w:tcW w:w="851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Р3 Р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28" w:type="dxa"/>
          </w:tcPr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0C0F45" w:rsidRPr="00D8235D" w:rsidTr="00E702ED">
        <w:tc>
          <w:tcPr>
            <w:tcW w:w="1384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Этап рефлексии учебной деятельности</w:t>
            </w:r>
          </w:p>
        </w:tc>
        <w:tc>
          <w:tcPr>
            <w:tcW w:w="4536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Если вы довольны своей работой на уроке, то хлопните в ладоши. Если у вас есть вопросы по данной теме, поднимите руку.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Откройте дневники, запишите домашнее задание…</w:t>
            </w:r>
          </w:p>
        </w:tc>
        <w:tc>
          <w:tcPr>
            <w:tcW w:w="1418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Фронтальная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19" w:type="dxa"/>
          </w:tcPr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анализируют свою работу на уроке.</w:t>
            </w: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записывают домашнее задание.</w:t>
            </w:r>
          </w:p>
        </w:tc>
        <w:tc>
          <w:tcPr>
            <w:tcW w:w="851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850" w:type="dxa"/>
          </w:tcPr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Р3 Р</w:t>
            </w:r>
            <w:proofErr w:type="gramStart"/>
            <w:r w:rsidRPr="00534FE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  <w:proofErr w:type="gramEnd"/>
          </w:p>
          <w:p w:rsidR="000C0F45" w:rsidRPr="00534FEB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28" w:type="dxa"/>
          </w:tcPr>
          <w:p w:rsidR="000C0F45" w:rsidRPr="00D8235D" w:rsidRDefault="000C0F45" w:rsidP="00743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0C0F45" w:rsidRPr="00554EB3" w:rsidRDefault="000C0F45" w:rsidP="000C0F45">
      <w:pPr>
        <w:rPr>
          <w:rFonts w:ascii="Times New Roman" w:hAnsi="Times New Roman" w:cs="Times New Roman"/>
          <w:sz w:val="24"/>
          <w:szCs w:val="24"/>
        </w:rPr>
      </w:pPr>
    </w:p>
    <w:p w:rsidR="00892405" w:rsidRDefault="00892405"/>
    <w:sectPr w:rsidR="00892405" w:rsidSect="00554E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D23"/>
    <w:multiLevelType w:val="hybridMultilevel"/>
    <w:tmpl w:val="D57CA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EB6452"/>
    <w:multiLevelType w:val="hybridMultilevel"/>
    <w:tmpl w:val="B072872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2CC70BA8"/>
    <w:multiLevelType w:val="hybridMultilevel"/>
    <w:tmpl w:val="D57CA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F45"/>
    <w:rsid w:val="000C0F45"/>
    <w:rsid w:val="005157C9"/>
    <w:rsid w:val="00534FEB"/>
    <w:rsid w:val="00892405"/>
    <w:rsid w:val="00E7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4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4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F45"/>
    <w:pPr>
      <w:ind w:left="720"/>
      <w:contextualSpacing/>
    </w:pPr>
  </w:style>
  <w:style w:type="character" w:styleId="a5">
    <w:name w:val="Strong"/>
    <w:basedOn w:val="a0"/>
    <w:uiPriority w:val="22"/>
    <w:qFormat/>
    <w:rsid w:val="000C0F45"/>
    <w:rPr>
      <w:b/>
      <w:bCs/>
    </w:rPr>
  </w:style>
  <w:style w:type="paragraph" w:customStyle="1" w:styleId="c4">
    <w:name w:val="c4"/>
    <w:basedOn w:val="a"/>
    <w:rsid w:val="000C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C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0C0F45"/>
  </w:style>
  <w:style w:type="character" w:customStyle="1" w:styleId="c0">
    <w:name w:val="c0"/>
    <w:basedOn w:val="a0"/>
    <w:rsid w:val="000C0F45"/>
  </w:style>
  <w:style w:type="character" w:styleId="a7">
    <w:name w:val="Emphasis"/>
    <w:basedOn w:val="a0"/>
    <w:uiPriority w:val="20"/>
    <w:qFormat/>
    <w:rsid w:val="005157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2023-06-01T14:30:00Z</dcterms:created>
  <dcterms:modified xsi:type="dcterms:W3CDTF">2023-06-01T15:01:00Z</dcterms:modified>
</cp:coreProperties>
</file>