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EC" w:rsidRDefault="00122EEC" w:rsidP="00122EEC">
      <w:pPr>
        <w:spacing w:after="0"/>
        <w:rPr>
          <w:rFonts w:ascii="Times New Roman" w:hAnsi="Times New Roman"/>
          <w:sz w:val="28"/>
          <w:szCs w:val="28"/>
          <w:lang w:val="en-US"/>
        </w:rPr>
      </w:pPr>
    </w:p>
    <w:p w:rsidR="009535FB" w:rsidRPr="00122EEC" w:rsidRDefault="009535FB" w:rsidP="00F0532B">
      <w:pPr>
        <w:shd w:val="clear" w:color="auto" w:fill="FFFFFF"/>
        <w:spacing w:after="0" w:line="240" w:lineRule="auto"/>
        <w:outlineLvl w:val="2"/>
        <w:rPr>
          <w:rFonts w:ascii="Times New Roman" w:eastAsia="Times New Roman" w:hAnsi="Times New Roman" w:cs="Times New Roman"/>
          <w:b/>
          <w:bCs/>
          <w:color w:val="000000"/>
          <w:sz w:val="28"/>
          <w:szCs w:val="28"/>
          <w:lang w:val="en-US" w:eastAsia="ru-RU"/>
        </w:rPr>
      </w:pPr>
    </w:p>
    <w:p w:rsidR="00122EEC" w:rsidRPr="00122EEC" w:rsidRDefault="00122EEC" w:rsidP="00122EEC">
      <w:pPr>
        <w:ind w:left="-540"/>
        <w:jc w:val="center"/>
        <w:rPr>
          <w:b/>
          <w:sz w:val="28"/>
          <w:szCs w:val="28"/>
          <w:lang w:val="en-US"/>
        </w:rPr>
      </w:pPr>
    </w:p>
    <w:p w:rsidR="00122EEC" w:rsidRPr="00122EEC" w:rsidRDefault="00122EEC" w:rsidP="00122EEC">
      <w:pPr>
        <w:ind w:left="-540"/>
        <w:jc w:val="center"/>
        <w:rPr>
          <w:b/>
          <w:sz w:val="28"/>
          <w:szCs w:val="28"/>
          <w:lang w:val="en-US"/>
        </w:rPr>
      </w:pPr>
    </w:p>
    <w:p w:rsidR="00122EEC" w:rsidRPr="00122EEC" w:rsidRDefault="00122EEC" w:rsidP="00122EEC">
      <w:pPr>
        <w:ind w:left="-540"/>
        <w:jc w:val="center"/>
        <w:rPr>
          <w:b/>
          <w:sz w:val="28"/>
          <w:szCs w:val="28"/>
          <w:lang w:val="en-US"/>
        </w:rPr>
      </w:pPr>
    </w:p>
    <w:p w:rsidR="00122EEC" w:rsidRPr="00122EEC" w:rsidRDefault="00122EEC" w:rsidP="00122EEC">
      <w:pPr>
        <w:ind w:left="-540"/>
        <w:jc w:val="center"/>
        <w:rPr>
          <w:b/>
          <w:sz w:val="28"/>
          <w:szCs w:val="28"/>
          <w:lang w:val="en-US"/>
        </w:rPr>
      </w:pPr>
    </w:p>
    <w:p w:rsidR="00122EEC" w:rsidRPr="00122EEC" w:rsidRDefault="00122EEC" w:rsidP="00122EEC">
      <w:pPr>
        <w:rPr>
          <w:b/>
          <w:sz w:val="28"/>
          <w:szCs w:val="28"/>
          <w:lang w:val="en-US"/>
        </w:rPr>
      </w:pPr>
    </w:p>
    <w:p w:rsidR="009535FB" w:rsidRPr="00122EEC" w:rsidRDefault="009535FB" w:rsidP="009535FB">
      <w:pPr>
        <w:shd w:val="clear" w:color="auto" w:fill="FFFFFF"/>
        <w:spacing w:after="0" w:line="240" w:lineRule="auto"/>
        <w:ind w:firstLine="568"/>
        <w:jc w:val="right"/>
        <w:outlineLvl w:val="2"/>
        <w:rPr>
          <w:rFonts w:ascii="Times New Roman" w:eastAsia="Times New Roman" w:hAnsi="Times New Roman" w:cs="Times New Roman"/>
          <w:b/>
          <w:bCs/>
          <w:color w:val="000000"/>
          <w:sz w:val="28"/>
          <w:szCs w:val="28"/>
          <w:lang w:val="en-US" w:eastAsia="ru-RU"/>
        </w:rPr>
      </w:pPr>
    </w:p>
    <w:p w:rsidR="009C1109" w:rsidRPr="00EB6BD9" w:rsidRDefault="009535FB" w:rsidP="00F0532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r w:rsidRPr="00EB6BD9">
        <w:rPr>
          <w:rFonts w:ascii="Times New Roman" w:eastAsia="Times New Roman" w:hAnsi="Times New Roman" w:cs="Times New Roman"/>
          <w:b/>
          <w:bCs/>
          <w:color w:val="000000"/>
          <w:sz w:val="28"/>
          <w:szCs w:val="28"/>
          <w:lang w:eastAsia="ru-RU"/>
        </w:rPr>
        <w:t xml:space="preserve">Картотека игр </w:t>
      </w:r>
    </w:p>
    <w:p w:rsidR="009535FB" w:rsidRPr="00EB6BD9" w:rsidRDefault="009535FB" w:rsidP="00F0532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r w:rsidRPr="00EB6BD9">
        <w:rPr>
          <w:rFonts w:ascii="Times New Roman" w:eastAsia="Times New Roman" w:hAnsi="Times New Roman" w:cs="Times New Roman"/>
          <w:b/>
          <w:bCs/>
          <w:color w:val="000000"/>
          <w:sz w:val="28"/>
          <w:szCs w:val="28"/>
          <w:lang w:eastAsia="ru-RU"/>
        </w:rPr>
        <w:t xml:space="preserve">на формирование </w:t>
      </w:r>
      <w:r w:rsidR="00F0532B" w:rsidRPr="00EB6BD9">
        <w:rPr>
          <w:rFonts w:ascii="Times New Roman" w:eastAsia="Times New Roman" w:hAnsi="Times New Roman" w:cs="Times New Roman"/>
          <w:b/>
          <w:bCs/>
          <w:color w:val="000000"/>
          <w:sz w:val="28"/>
          <w:szCs w:val="28"/>
          <w:lang w:eastAsia="ru-RU"/>
        </w:rPr>
        <w:t>пространственных</w:t>
      </w:r>
      <w:r w:rsidR="00EB6BD9" w:rsidRPr="00EB6BD9">
        <w:rPr>
          <w:rFonts w:ascii="Times New Roman" w:eastAsia="Times New Roman" w:hAnsi="Times New Roman" w:cs="Times New Roman"/>
          <w:b/>
          <w:bCs/>
          <w:color w:val="000000"/>
          <w:sz w:val="28"/>
          <w:szCs w:val="28"/>
          <w:lang w:eastAsia="ru-RU"/>
        </w:rPr>
        <w:t xml:space="preserve"> представлений</w:t>
      </w:r>
      <w:r w:rsidR="009C1109" w:rsidRPr="00EB6BD9">
        <w:rPr>
          <w:rFonts w:ascii="Times New Roman" w:eastAsia="Times New Roman" w:hAnsi="Times New Roman" w:cs="Times New Roman"/>
          <w:b/>
          <w:bCs/>
          <w:color w:val="000000"/>
          <w:sz w:val="28"/>
          <w:szCs w:val="28"/>
          <w:lang w:eastAsia="ru-RU"/>
        </w:rPr>
        <w:t xml:space="preserve"> </w:t>
      </w:r>
      <w:r w:rsidRPr="00EB6BD9">
        <w:rPr>
          <w:rFonts w:ascii="Times New Roman" w:eastAsia="Times New Roman" w:hAnsi="Times New Roman" w:cs="Times New Roman"/>
          <w:b/>
          <w:bCs/>
          <w:color w:val="000000"/>
          <w:sz w:val="28"/>
          <w:szCs w:val="28"/>
          <w:lang w:eastAsia="ru-RU"/>
        </w:rPr>
        <w:t>у дет</w:t>
      </w:r>
      <w:r w:rsidR="00F0532B" w:rsidRPr="00EB6BD9">
        <w:rPr>
          <w:rFonts w:ascii="Times New Roman" w:eastAsia="Times New Roman" w:hAnsi="Times New Roman" w:cs="Times New Roman"/>
          <w:b/>
          <w:bCs/>
          <w:color w:val="000000"/>
          <w:sz w:val="28"/>
          <w:szCs w:val="28"/>
          <w:lang w:eastAsia="ru-RU"/>
        </w:rPr>
        <w:t>ей старшего дошкольного возраста</w:t>
      </w:r>
      <w:r w:rsidR="009C1109" w:rsidRPr="00EB6BD9">
        <w:rPr>
          <w:rFonts w:ascii="Times New Roman" w:eastAsia="Times New Roman" w:hAnsi="Times New Roman" w:cs="Times New Roman"/>
          <w:b/>
          <w:bCs/>
          <w:color w:val="000000"/>
          <w:sz w:val="28"/>
          <w:szCs w:val="28"/>
          <w:lang w:eastAsia="ru-RU"/>
        </w:rPr>
        <w:t xml:space="preserve"> с нарушениями слуха</w:t>
      </w:r>
    </w:p>
    <w:p w:rsidR="009535FB" w:rsidRPr="00EB6BD9" w:rsidRDefault="009535FB" w:rsidP="00F0532B">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p>
    <w:p w:rsidR="009535FB" w:rsidRPr="00EB6BD9" w:rsidRDefault="009535FB"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122EEC">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p>
    <w:p w:rsidR="00122EEC" w:rsidRPr="00EB6BD9" w:rsidRDefault="00122EEC" w:rsidP="009535FB">
      <w:pPr>
        <w:shd w:val="clear" w:color="auto" w:fill="FFFFFF"/>
        <w:spacing w:after="0" w:line="240" w:lineRule="auto"/>
        <w:ind w:firstLine="568"/>
        <w:jc w:val="center"/>
        <w:outlineLvl w:val="2"/>
        <w:rPr>
          <w:rFonts w:ascii="Times New Roman" w:eastAsia="Times New Roman" w:hAnsi="Times New Roman" w:cs="Times New Roman"/>
          <w:b/>
          <w:bCs/>
          <w:color w:val="000000"/>
          <w:sz w:val="28"/>
          <w:szCs w:val="28"/>
          <w:lang w:eastAsia="ru-RU"/>
        </w:rPr>
      </w:pPr>
    </w:p>
    <w:p w:rsidR="00122EEC" w:rsidRPr="00EB6BD9" w:rsidRDefault="00122EEC" w:rsidP="00122EEC">
      <w:pPr>
        <w:ind w:left="-540"/>
        <w:jc w:val="center"/>
        <w:rPr>
          <w:rFonts w:ascii="Times New Roman" w:hAnsi="Times New Roman" w:cs="Times New Roman"/>
          <w:b/>
          <w:sz w:val="28"/>
          <w:szCs w:val="28"/>
        </w:rPr>
      </w:pPr>
    </w:p>
    <w:p w:rsidR="00122EEC" w:rsidRPr="00EB6BD9" w:rsidRDefault="00122EEC" w:rsidP="00122EEC">
      <w:pPr>
        <w:ind w:left="-540"/>
        <w:jc w:val="right"/>
        <w:rPr>
          <w:rFonts w:ascii="Times New Roman" w:hAnsi="Times New Roman" w:cs="Times New Roman"/>
          <w:b/>
          <w:sz w:val="28"/>
          <w:szCs w:val="28"/>
        </w:rPr>
      </w:pPr>
      <w:r w:rsidRPr="00EB6BD9">
        <w:rPr>
          <w:rFonts w:ascii="Times New Roman" w:hAnsi="Times New Roman" w:cs="Times New Roman"/>
          <w:b/>
          <w:sz w:val="28"/>
          <w:szCs w:val="28"/>
        </w:rPr>
        <w:t>Составила:</w:t>
      </w:r>
    </w:p>
    <w:p w:rsidR="00EB6BD9" w:rsidRDefault="00EB6BD9" w:rsidP="00122EEC">
      <w:pPr>
        <w:ind w:left="-540"/>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122EEC" w:rsidRPr="00EB6BD9" w:rsidRDefault="00EB6BD9" w:rsidP="00122EEC">
      <w:pPr>
        <w:ind w:left="-540"/>
        <w:jc w:val="right"/>
        <w:rPr>
          <w:rFonts w:ascii="Times New Roman" w:hAnsi="Times New Roman" w:cs="Times New Roman"/>
          <w:b/>
          <w:sz w:val="28"/>
          <w:szCs w:val="28"/>
        </w:rPr>
      </w:pPr>
      <w:r w:rsidRPr="00EB6BD9">
        <w:rPr>
          <w:rFonts w:ascii="Times New Roman" w:hAnsi="Times New Roman" w:cs="Times New Roman"/>
          <w:b/>
          <w:sz w:val="28"/>
          <w:szCs w:val="28"/>
        </w:rPr>
        <w:t>высшей</w:t>
      </w:r>
      <w:r w:rsidR="00122EEC" w:rsidRPr="00EB6BD9">
        <w:rPr>
          <w:rFonts w:ascii="Times New Roman" w:hAnsi="Times New Roman" w:cs="Times New Roman"/>
          <w:b/>
          <w:sz w:val="28"/>
          <w:szCs w:val="28"/>
        </w:rPr>
        <w:t xml:space="preserve"> квалификационной категории</w:t>
      </w:r>
    </w:p>
    <w:p w:rsidR="00122EEC" w:rsidRPr="00EB6BD9" w:rsidRDefault="00EB6BD9" w:rsidP="00122EEC">
      <w:pPr>
        <w:ind w:left="-540"/>
        <w:jc w:val="right"/>
        <w:rPr>
          <w:rFonts w:ascii="Times New Roman" w:hAnsi="Times New Roman" w:cs="Times New Roman"/>
          <w:b/>
          <w:sz w:val="28"/>
          <w:szCs w:val="28"/>
        </w:rPr>
      </w:pPr>
      <w:r>
        <w:rPr>
          <w:rFonts w:ascii="Times New Roman" w:hAnsi="Times New Roman" w:cs="Times New Roman"/>
          <w:b/>
          <w:sz w:val="28"/>
          <w:szCs w:val="28"/>
        </w:rPr>
        <w:t>Иноземцева Любовь Анатольевна</w:t>
      </w:r>
    </w:p>
    <w:p w:rsidR="00122EEC" w:rsidRDefault="00122EEC" w:rsidP="00EB6BD9">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p>
    <w:p w:rsidR="00EB6BD9" w:rsidRDefault="00EB6BD9" w:rsidP="00EB6BD9">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bookmarkStart w:id="0" w:name="_GoBack"/>
      <w:bookmarkEnd w:id="0"/>
    </w:p>
    <w:p w:rsidR="00122EEC" w:rsidRDefault="00122EEC" w:rsidP="00122EEC">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p>
    <w:p w:rsidR="009C1109" w:rsidRPr="00EB6BD9" w:rsidRDefault="00A12BFD" w:rsidP="009C1109">
      <w:pPr>
        <w:spacing w:after="0" w:line="240" w:lineRule="auto"/>
        <w:contextualSpacing/>
        <w:textAlignment w:val="baseline"/>
        <w:rPr>
          <w:rFonts w:ascii="Times New Roman" w:eastAsia="Times New Roman" w:hAnsi="Times New Roman" w:cs="Times New Roman"/>
          <w:b/>
          <w:sz w:val="28"/>
          <w:szCs w:val="28"/>
          <w:lang w:eastAsia="ru-RU"/>
        </w:rPr>
      </w:pPr>
      <w:r w:rsidRPr="00EB6BD9">
        <w:rPr>
          <w:rFonts w:ascii="Times New Roman" w:eastAsia="Times New Roman" w:hAnsi="Times New Roman" w:cs="Times New Roman"/>
          <w:b/>
          <w:bCs/>
          <w:color w:val="000000"/>
          <w:sz w:val="28"/>
          <w:szCs w:val="28"/>
          <w:lang w:eastAsia="ru-RU"/>
        </w:rPr>
        <w:lastRenderedPageBreak/>
        <w:t xml:space="preserve">1. </w:t>
      </w:r>
      <w:r w:rsidR="009C1109" w:rsidRPr="00EB6BD9">
        <w:rPr>
          <w:rFonts w:ascii="Times New Roman" w:eastAsia="+mn-ea" w:hAnsi="Times New Roman" w:cs="Times New Roman"/>
          <w:b/>
          <w:color w:val="000000"/>
          <w:kern w:val="24"/>
          <w:sz w:val="28"/>
          <w:szCs w:val="28"/>
          <w:lang w:eastAsia="ru-RU"/>
        </w:rPr>
        <w:t>Игры на формирование относительных пространственных представлений: слева, справа, вверху, внизу, впереди, сзади, около,рядом</w:t>
      </w:r>
    </w:p>
    <w:p w:rsidR="00D21EE0" w:rsidRPr="00EB6BD9" w:rsidRDefault="00D21EE0" w:rsidP="00D21EE0">
      <w:pPr>
        <w:spacing w:after="0" w:line="240" w:lineRule="auto"/>
        <w:textAlignment w:val="baseline"/>
        <w:rPr>
          <w:rFonts w:ascii="Times New Roman" w:eastAsia="Times New Roman" w:hAnsi="Times New Roman" w:cs="Times New Roman"/>
          <w:b/>
          <w:sz w:val="28"/>
          <w:szCs w:val="28"/>
          <w:lang w:eastAsia="ru-RU"/>
        </w:rPr>
      </w:pPr>
      <w:r w:rsidRPr="00EB6BD9">
        <w:rPr>
          <w:rFonts w:ascii="Times New Roman" w:eastAsia="+mn-ea" w:hAnsi="Times New Roman" w:cs="Times New Roman"/>
          <w:b/>
          <w:color w:val="000000"/>
          <w:kern w:val="24"/>
          <w:sz w:val="28"/>
          <w:szCs w:val="28"/>
          <w:lang w:eastAsia="ru-RU"/>
        </w:rPr>
        <w:t>2.  Игры на формирование умения осозновать свое положение  и ориентироваться в микро и макропространстве</w:t>
      </w:r>
    </w:p>
    <w:p w:rsidR="00D21EE0" w:rsidRPr="00EB6BD9" w:rsidRDefault="00D21EE0" w:rsidP="00D21EE0">
      <w:pPr>
        <w:spacing w:after="0" w:line="240" w:lineRule="auto"/>
        <w:textAlignment w:val="baseline"/>
        <w:rPr>
          <w:rFonts w:ascii="Times New Roman" w:eastAsia="Times New Roman" w:hAnsi="Times New Roman" w:cs="Times New Roman"/>
          <w:b/>
          <w:sz w:val="28"/>
          <w:szCs w:val="28"/>
          <w:lang w:eastAsia="ru-RU"/>
        </w:rPr>
      </w:pPr>
      <w:r w:rsidRPr="00EB6BD9">
        <w:rPr>
          <w:rFonts w:ascii="Times New Roman" w:eastAsia="+mn-ea" w:hAnsi="Times New Roman" w:cs="Times New Roman"/>
          <w:b/>
          <w:color w:val="000000"/>
          <w:kern w:val="24"/>
          <w:sz w:val="28"/>
          <w:szCs w:val="28"/>
          <w:lang w:eastAsia="ru-RU"/>
        </w:rPr>
        <w:t>3. Игры на формирование умения соотносить вертикальное и горизонтальное положение предметов в пространстве с их изображением на плоскости</w:t>
      </w:r>
    </w:p>
    <w:p w:rsidR="00507AB7" w:rsidRDefault="00507AB7" w:rsidP="00507AB7">
      <w:pPr>
        <w:pStyle w:val="a5"/>
        <w:spacing w:before="0" w:beforeAutospacing="0" w:after="0" w:afterAutospacing="0" w:line="360" w:lineRule="auto"/>
        <w:rPr>
          <w:i/>
          <w:iCs/>
          <w:color w:val="000080"/>
          <w:sz w:val="24"/>
          <w:szCs w:val="24"/>
        </w:rPr>
      </w:pP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Зарядка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Цели</w:t>
      </w:r>
      <w:r w:rsidRPr="00507AB7">
        <w:rPr>
          <w:sz w:val="24"/>
          <w:szCs w:val="24"/>
        </w:rPr>
        <w:t>: учить детей осознавать свое положение в пространстве, ориентироваться в схеме.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карточки со схематичным изображением человечков в разных статичных позах (демонстрационные раздаточные для каждого ребенка),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делай так, покажи такую картинку, правильно, неправильно.</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Педагог предлагает детям поиграть («будем играть») предъявляет карточку с человечком-схемой, дети находят в своем наборе парную (можно ввести отсрочку); «покажите такую картинку». Затем педагог, предлагая карточку-образец, просит детей воспроизвести позу: «Делайте так» (в качестве усложнения вводится отсрочка в воспроизведении).</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Шарик и кубик</w:t>
      </w:r>
    </w:p>
    <w:p w:rsidR="009A40CF" w:rsidRPr="00507AB7" w:rsidRDefault="009A40CF" w:rsidP="00507AB7">
      <w:pPr>
        <w:pStyle w:val="a5"/>
        <w:spacing w:before="0" w:beforeAutospacing="0" w:after="0" w:afterAutospacing="0" w:line="360" w:lineRule="auto"/>
        <w:rPr>
          <w:sz w:val="24"/>
          <w:szCs w:val="24"/>
        </w:rPr>
      </w:pPr>
      <w:r w:rsidRPr="00507AB7">
        <w:rPr>
          <w:color w:val="333333"/>
          <w:sz w:val="24"/>
          <w:szCs w:val="24"/>
          <w:u w:val="single"/>
        </w:rPr>
        <w:t>Цель:</w:t>
      </w:r>
      <w:r w:rsidRPr="00507AB7">
        <w:rPr>
          <w:color w:val="333333"/>
          <w:sz w:val="24"/>
          <w:szCs w:val="24"/>
        </w:rPr>
        <w:t xml:space="preserve"> </w:t>
      </w:r>
      <w:r w:rsidRPr="00507AB7">
        <w:rPr>
          <w:sz w:val="24"/>
          <w:szCs w:val="24"/>
        </w:rPr>
        <w:t>учить детей воспринимать пространственные отношения по вертикали (внизу-наверху), по горизонтали.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шарики и кубики для каждого ребенка и демонстрационные карточки с различными изображениями геометрических фигур относительно друг друга, круг и квадрат,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что это? Кубик, шарик, круг, квадрат. Похожи, делай так, внизу, наверху</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Педагог раздает детям кубики и шарики, предлагает назвать их: «Что это? Кубик. Шарик», затем дети соотносят объемные фигуры с их изображениями на плоскости. Педагог предъявляет одну из карточек с изображением квадрата и круга и предлагает расположить кубик и шарик самостоятельно: «Делайте так».</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Комната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xml:space="preserve"> учить понимать план-схему. Закреплять ориентировку в пространстве помещений.</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мебель (игрушки), план-схема, комната (коробка с обозначенными окнами и дверью),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комната, названия мебели, мебель, кукла, такой - не такой, поставь.</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lastRenderedPageBreak/>
        <w:t>Педагог предлагает детям расставить мебель в «комнате» по плану. Сначала дети соотносят предметы мебели с их изображениями на плане (такой, не такой, стол, стул, кровать, диван, шкаф), а затем расставляют мебель в соответствии с планом. Затем педагог предлагает кукле поиграть: он берет фишку, бросает ее, в зависимости от перемещения фишки передвигается кукла. Затем педагог перемещает только фишку, а куклу перемещают дети.</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Кукла Маша купила мебель</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xml:space="preserve"> учить детей ориентироваться в пространстве с помощью элементарного плана.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макет кукольной комнаты - большая коробка без крышки 50x50 см, с нарисованными по бокам окнами и дверями, кукольная мебель: стол, диван, стулья, табуретки (либо игрушечная либо изготовленная самостоятельно из любого пригодного для этого материала), вырезанные из картона геометрические фигуры, соответствующие по форме и величине предметам кукольной мебели (лист бумаги, изображающий кукольную комнату, где в соответствующих местах отмечены окна и двери,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комната, кукла Маша купила мебель, стол, стул, диван, кровать, шкаф, кресло, поставила мебель, красиво, мишке понравилось, какая фигура, посередине, рядом, около, под, окно, дверь, поставь, положи.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Педагог на столе перед детьми располагает кукольную комету (коробку), сообщает детям, что кукла Маша купила себе Новую мебель и красиво расставила в комнате. «Маша купила мебель: стол, диван, стулья. Она красиво поставила мебель в комнате. Вот так». Педагог расставляет мебель, сопровождая репликами: «Стол посередине комнаты, рядом (около) со столом стул, у стены под окном - диван». Затем педагог сообщает, что в гости к Маше пришел мишка, посмотрел и ему очень понравилось, он захотел поставить у себя мебель так же как Маша. Педагог предлагает детям мишкину комнату лист бумаги и разъясняет, где окна, где дверь. Потом предлагает детям вместо предметов мебели использовать соответствующие им геометрические фигуры. «Подумай, какая фигура будет вместо стола, стула, дивана». Дети подбирают со ответствующую фигуру, педагог помогает (названия фигур может не называть). Затем дети по очереди размещают свои фигуры в соответствующих местах листа бумаги, таким образом создавая план комнаты мишки. Педагог помогает, исправляет ошибки, обращает внимание детей на образец.</w:t>
      </w:r>
    </w:p>
    <w:p w:rsidR="009A40CF" w:rsidRPr="00507AB7" w:rsidRDefault="009A40CF" w:rsidP="00507AB7">
      <w:pPr>
        <w:pStyle w:val="a5"/>
        <w:spacing w:before="0" w:beforeAutospacing="0" w:after="0" w:afterAutospacing="0" w:line="360" w:lineRule="auto"/>
        <w:rPr>
          <w:sz w:val="24"/>
          <w:szCs w:val="24"/>
        </w:rPr>
      </w:pPr>
      <w:r w:rsidRPr="00507AB7">
        <w:rPr>
          <w:i/>
          <w:iCs/>
          <w:sz w:val="24"/>
          <w:szCs w:val="24"/>
        </w:rPr>
        <w:t xml:space="preserve">Второй вариант </w:t>
      </w:r>
      <w:r w:rsidRPr="00507AB7">
        <w:rPr>
          <w:sz w:val="24"/>
          <w:szCs w:val="24"/>
        </w:rPr>
        <w:t>игры предполагает другую последовательность работы: построение комнаты по имеющемуся плану. Педагог сообщает детям, что мишка был в гостях (или магазине), ему понравилось, как стояла мебель, и он нарисовал план. Педагог говорит,</w:t>
      </w:r>
      <w:r w:rsidRPr="00507AB7">
        <w:rPr>
          <w:color w:val="333333"/>
          <w:sz w:val="24"/>
          <w:szCs w:val="24"/>
        </w:rPr>
        <w:t xml:space="preserve"> </w:t>
      </w:r>
      <w:r w:rsidRPr="00507AB7">
        <w:rPr>
          <w:sz w:val="24"/>
          <w:szCs w:val="24"/>
        </w:rPr>
        <w:t xml:space="preserve">что круг - это стол, квадрат стул, прямоугольник - диван. После этого предлагает детям, </w:t>
      </w:r>
      <w:r w:rsidRPr="00507AB7">
        <w:rPr>
          <w:sz w:val="24"/>
          <w:szCs w:val="24"/>
        </w:rPr>
        <w:lastRenderedPageBreak/>
        <w:t>опираясь на план, поставить в кукольной комнате мишки (коробке) кукольную мебель. Он также проверяет, исправляет ошибки, обращает внимание на план.</w:t>
      </w:r>
    </w:p>
    <w:p w:rsidR="009A40CF" w:rsidRPr="00507AB7" w:rsidRDefault="009A40CF" w:rsidP="00507AB7">
      <w:pPr>
        <w:pStyle w:val="a5"/>
        <w:spacing w:before="0" w:beforeAutospacing="0" w:after="0" w:afterAutospacing="0" w:line="360" w:lineRule="auto"/>
        <w:rPr>
          <w:sz w:val="24"/>
          <w:szCs w:val="24"/>
        </w:rPr>
      </w:pPr>
      <w:r w:rsidRPr="00507AB7">
        <w:rPr>
          <w:i/>
          <w:iCs/>
          <w:sz w:val="24"/>
          <w:szCs w:val="24"/>
        </w:rPr>
        <w:t>Усложнения: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увеличивается количество предметов мебели на плане или в комнате;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усложняется план, обставляется целая квартира.</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Где мишка?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xml:space="preserve"> учить детей свободно пользоваться планом.</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вырезанные из плотной бумаги изображения различных предметов мебели (не больше шести-семи предметов), большой лист бумаги - кукольная комната с на рисованными окнами и дверями, вырезанная из бумаги фигурка мишки такой величины, чтобы она могла закрываться любым предметом кукольной мебели, нарисованный листе бумаги план комнаты, на котором мебель обозначена геометрическими фигурами разной формы, маленький красный кружок,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мишка, названия предметов мебели, названия геометрических фигур, я спрячу, а ты ищи; спрячь под; где спрятался мишка?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Педагог предлагает детям поиграть в игру, в которой надо прятать мишку. Мишка может прятаться под любой предмет в кукольной комнате. Сначала педагог сам прячет мишку, а ищет его кто-нибудь из детей. «Я спрячу мишку, а ты ищи». Помочь ребенку может план комнаты на листе бумаги, на котором педагог красным кружком отмечает тот предмет мебели (геометрическая фигуру), под которым спрятан мишка. Вызванный ребенок должен, пользуясь планом, найти мишку, отчитаться о том, где он нашел мишку, используя слова, а при необходимости подкрепляя их жестами: «Мишка под шкафом» и т.д. Дети отвечают отраженно за педагогом, потом по табличкам, затем - самостоятельно. Затем дети сами прячут мишку и отмечают его местонахождение на плане.</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Что там? Кто там?</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учить детей воспринимать пространственные отношения: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по вертикали - внизу, вверху;</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по горизонтали - слева, справа, там, тут, рядом (около).</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предметы или игрушки, лист бумаги с изображенными на них предметами или игрушками,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посмотри что там, кто там, тут, слева, справа, рядом, около, названия игрушек или предметов, названия предметов, изображенных на картинках, похожи так же.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lastRenderedPageBreak/>
        <w:t>Педагог расставляет перед детьми игрушки, кладет лист бумаги. Берет игрушки, например дом, ставят на лист бумаги и говорит, демонстрируя табличку; «Дом справа». Потом берет другую игрушку, ставит слева и говорит: «Мишка, слева», показывает и дает табличку. Таким же образом в следующий раз объясняет расположение других игрушек: внизу, вверху, там, тут, рядом (около). Затем педагог предлагает Детям выполнять поручения: «Положи рыбу слева, кошку справа. Где кошка? Что там? Кто слева?» и т.п.</w:t>
      </w:r>
    </w:p>
    <w:p w:rsidR="009A40CF" w:rsidRPr="00507AB7" w:rsidRDefault="009A40CF" w:rsidP="00507AB7">
      <w:pPr>
        <w:pStyle w:val="a5"/>
        <w:spacing w:before="0" w:beforeAutospacing="0" w:after="0" w:afterAutospacing="0" w:line="360" w:lineRule="auto"/>
        <w:rPr>
          <w:sz w:val="24"/>
          <w:szCs w:val="24"/>
        </w:rPr>
      </w:pPr>
      <w:r w:rsidRPr="00507AB7">
        <w:rPr>
          <w:i/>
          <w:iCs/>
          <w:sz w:val="24"/>
          <w:szCs w:val="24"/>
        </w:rPr>
        <w:t>Усложнения: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сначала действия проводятся с реальными предметами или игрушками, затем педагог выкладывает предметы, а дети картинки;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детям предъявляется план-схема расположения предметов, они выкладывают у себя соответствующим образом картинки;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то же самое, что было описано выше, но план-схема предъявляется на короткое время (10-15 сек), затем убирается, дети выкладывают соответствующим образом картинки, в конце сравнивают с оригиналом. Задания могут предъявляться устно, дети воспринимают слухо-зрительно.</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Как пройти к зайке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xml:space="preserve"> учить детей ориентироваться в пространстве схеме.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четыре больших листа картона 50x50 см изображением леса. На листах изображены разветвленные дорожки. В местах разветвления дорожек расставлены ориентиры: елочки, лиственные деревья, грибы, цветы. (Это могут быть объемные или плоскостные фигуры). На обратной стороне изображения или под объемным предметом прячется зайка. У нижнего конца дорожки (начала поиска) нарисована травка. Набор ориентиров и разветвление дорожек на каждом листе разные: восемь разных схем пути, по две задачи к каждому заданию. Каждая схема представляет собой ломаную линию, которая начинается от входа в лес (травки), проходит между несколькими ориентирами, меняет направление и заканчивается около елочки, под которой спрятан зайка. Схемы варьируются по количеству поворотов (от трех до шести поворотов)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подойти, внимательно посмотрите, что тут. В лесу спрятался зайка. Надо зайку найти. Он может быть тут или там. Нужно пройти по дорожке прямо, направо, налево, вниз, вверх, мимо елочки, дерева, цветка и т.д.</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Педагог перед началом игры раскладывает на столиках листы с изображением леса, приглашает детей подойти поближе и рассмотреть: «Подойти, внимательно посмотрите, что тут». Затем педагог рассказывает: «В лесу спрятался зайка. Надо зайку найти. Он </w:t>
      </w:r>
      <w:r w:rsidRPr="00507AB7">
        <w:rPr>
          <w:sz w:val="24"/>
          <w:szCs w:val="24"/>
        </w:rPr>
        <w:lastRenderedPageBreak/>
        <w:t>может быть тут или там». Все вместе рассматривают схему, отмечают, мимо чего должна пройти дорожка к зайке.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Первоначально дается схема, в которой не больше трех поворотов дорожки. В последующих задачах количество поворотов увеличивается до шести. По первой схеме педагог помогает детям искать зайку. Следующую схему он уже дает кому-нибудь из детей, и ребенок ищет зайку самостоятельно. Если ребенок выполняет задание верно, он получает фишку, ему предлагается новая схема, а если ошибается - схему получает другой ребенок.</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Найди игрушку</w:t>
      </w:r>
    </w:p>
    <w:p w:rsidR="009A40CF" w:rsidRPr="00507AB7" w:rsidRDefault="009A40CF" w:rsidP="00507AB7">
      <w:pPr>
        <w:pStyle w:val="a5"/>
        <w:spacing w:before="0" w:beforeAutospacing="0" w:after="0" w:afterAutospacing="0" w:line="360" w:lineRule="auto"/>
        <w:rPr>
          <w:sz w:val="24"/>
          <w:szCs w:val="24"/>
        </w:rPr>
      </w:pPr>
      <w:r w:rsidRPr="00507AB7">
        <w:rPr>
          <w:sz w:val="24"/>
          <w:szCs w:val="24"/>
          <w:u w:val="single"/>
        </w:rPr>
        <w:t>Цель:</w:t>
      </w:r>
      <w:r w:rsidRPr="00507AB7">
        <w:rPr>
          <w:sz w:val="24"/>
          <w:szCs w:val="24"/>
        </w:rPr>
        <w:t xml:space="preserve"> учить детей ориентироваться по плану в групповой комнате.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фланелеграф, вырезанные из картона один большой и восемь маленьких прямоугольников, шестнадцать маленьких квадратиков, обозначающих стол педагога, столики и стульчики детей; волчок или другая игрушка, которую прячут; маленький кружок красного цвета, с помощью которого на плане отмечается, куда спрятана игрушка.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посмотри, тут, там, слева, справа под, ищи, сравни, где? названия игрушек, используемых в игре.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Игра проводится в групповой комнате. Дети рассаживаю за столиками, перед ними - фланелеграф. На фланелеграфе педагог при участии детей делает план комнаты: сначала он отмечает на плане расположение окон и дверей, затем помещает большой прямоугольник - стол педагога, далее - маленькие прямоугольники и квадратики - детские стульчики и столики. При</w:t>
      </w:r>
      <w:r w:rsidRPr="00507AB7">
        <w:rPr>
          <w:i/>
          <w:iCs/>
          <w:sz w:val="24"/>
          <w:szCs w:val="24"/>
        </w:rPr>
        <w:t xml:space="preserve"> </w:t>
      </w:r>
      <w:r w:rsidRPr="00507AB7">
        <w:rPr>
          <w:sz w:val="24"/>
          <w:szCs w:val="24"/>
        </w:rPr>
        <w:t>этом называются имена детей, сидящих за каждым столиком.</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Такое поэлементное составление плана облегчает ориентировку детей в одинаковых объектах, которыми являют детские столики.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Далее один из детей выходит из комнаты, а педагог вместе с остальными ребятами прячет игрушку, заранее условленную, делая отметку на плане красным кружком. Пользуясь этой отметкой, водящий отыскивает игрушку. Водящими по очереди становятся все дети. Педагог следит за выполнением, помогает при затруднениях, обращает внимание ребенка на окружающую обстановку и план.</w:t>
      </w:r>
    </w:p>
    <w:p w:rsidR="009A40CF" w:rsidRPr="00507AB7" w:rsidRDefault="009A40CF" w:rsidP="00507AB7">
      <w:pPr>
        <w:pStyle w:val="a5"/>
        <w:spacing w:before="0" w:beforeAutospacing="0" w:after="0" w:afterAutospacing="0" w:line="360" w:lineRule="auto"/>
        <w:rPr>
          <w:sz w:val="24"/>
          <w:szCs w:val="24"/>
        </w:rPr>
      </w:pPr>
      <w:r w:rsidRPr="00507AB7">
        <w:rPr>
          <w:i/>
          <w:iCs/>
          <w:sz w:val="24"/>
          <w:szCs w:val="24"/>
        </w:rPr>
        <w:t>Усложнения: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усложняется план-схема - на плане дается вся групповая комната;</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отмечаются наиболее выделяющиеся в комнате предметы: мебель, телевизор и пр.</w:t>
      </w:r>
    </w:p>
    <w:p w:rsidR="009A40CF" w:rsidRPr="00507AB7" w:rsidRDefault="009A40CF" w:rsidP="00507AB7">
      <w:pPr>
        <w:pStyle w:val="a5"/>
        <w:spacing w:before="0" w:beforeAutospacing="0" w:after="0" w:afterAutospacing="0" w:line="360" w:lineRule="auto"/>
        <w:rPr>
          <w:b/>
          <w:iCs/>
          <w:color w:val="000080"/>
          <w:sz w:val="24"/>
          <w:szCs w:val="24"/>
        </w:rPr>
      </w:pP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Три медведя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Цель: учить детей пользоваться моделью расположения предметов в пространстве.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lastRenderedPageBreak/>
        <w:t>Оборудование: два фланелеграфа, контурные изображения домика, двух-трех деревьев и бумажные фигурки трех медведей: большого, среднего и маленького, три бумажные полоски разной длины, таблички.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посмотри, большой, средний, мал кий, там, тут, слева, справа, из дома, медведь к дому, сделай также.</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Дети сидят перед фланелеграфами, которые стоят рядом друг с другом. На одном фланелеграфе размещаются домики</w:t>
      </w:r>
      <w:r w:rsidRPr="00507AB7">
        <w:rPr>
          <w:i/>
          <w:iCs/>
          <w:sz w:val="24"/>
          <w:szCs w:val="24"/>
        </w:rPr>
        <w:t xml:space="preserve"> (в </w:t>
      </w:r>
      <w:r w:rsidRPr="00507AB7">
        <w:rPr>
          <w:sz w:val="24"/>
          <w:szCs w:val="24"/>
        </w:rPr>
        <w:t>центре) и деревья. В углу фигурки трех медведей. На другом - полоски разной длины (тоже в углу).</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Педагог сообщает: «К нам в гости пришли три медведя. Они загадают загадки. Вы будете отгадывать. Надо узнать, куда и откуда они идут». Дети внимательно рассматривают фланелеграф с бумажными полосками и потом на другом фланелеграфе расставляют медведей также, как расположены бумажные полоски.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Ведущий (сначала это педагог) расставляет бумажные полоски в любом порядке и в любом месте фланелеграфа. Например, полоски размещаются в левой части фланелеграфа: сначала большая, потом маленькая, затем средняя. Затем кто-нибудь из детей расставляет также фигурки медведей на другом фланелеграфе. В данном случае фигурки должны стоять слева от домика: сначала большой мишка, потом маленький и, наконец, средний. Если ребенок ошибается, ему могут помогать остальные дети.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Когда фигурки будут расставлены, ребенок рассказывает, куда и откуда, в какой последовательности шли медведи (например, из леса домой, первым шел большой, за ним маленький и т.д.).</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Далее ведущий расставляет полоски в другом месте фланелеграфа и в другой последовательности, и игра продолжается.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Возможен вариант соревнования: дети делятся на команды, кто быстрее и правильно справится с заданием получает фишки и право загадывать.</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Что внизу, что наверху</w:t>
      </w:r>
    </w:p>
    <w:p w:rsidR="009A40CF" w:rsidRPr="00507AB7" w:rsidRDefault="009A40CF" w:rsidP="00507AB7">
      <w:pPr>
        <w:pStyle w:val="a5"/>
        <w:spacing w:before="0" w:beforeAutospacing="0" w:after="0" w:afterAutospacing="0" w:line="360" w:lineRule="auto"/>
        <w:rPr>
          <w:sz w:val="24"/>
          <w:szCs w:val="24"/>
        </w:rPr>
      </w:pPr>
      <w:r w:rsidRPr="00507AB7">
        <w:rPr>
          <w:color w:val="333333"/>
          <w:sz w:val="24"/>
          <w:szCs w:val="24"/>
          <w:u w:val="single"/>
        </w:rPr>
        <w:t>Цель</w:t>
      </w:r>
      <w:r w:rsidRPr="00507AB7">
        <w:rPr>
          <w:color w:val="333333"/>
          <w:sz w:val="24"/>
          <w:szCs w:val="24"/>
        </w:rPr>
        <w:t xml:space="preserve">: </w:t>
      </w:r>
      <w:r w:rsidRPr="00507AB7">
        <w:rPr>
          <w:sz w:val="24"/>
          <w:szCs w:val="24"/>
        </w:rPr>
        <w:t>продолжать учить детей ориентироваться в пространстве листа бумаги.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листы бумаги с картинками, расположенными внизу и наверху, таблички, белые пустые карточки, по размеру закрывающие изображенные на листах картинки.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Вечевой материал: </w:t>
      </w:r>
      <w:r w:rsidRPr="00507AB7">
        <w:rPr>
          <w:i/>
          <w:iCs/>
          <w:sz w:val="24"/>
          <w:szCs w:val="24"/>
        </w:rPr>
        <w:t>наверху, внизу, названия предметов, игрушек, изображенных на картинках, закрой, кто первый, вы</w:t>
      </w:r>
      <w:r w:rsidRPr="00507AB7">
        <w:rPr>
          <w:sz w:val="24"/>
          <w:szCs w:val="24"/>
        </w:rPr>
        <w:t xml:space="preserve"> </w:t>
      </w:r>
      <w:r w:rsidRPr="00507AB7">
        <w:rPr>
          <w:i/>
          <w:iCs/>
          <w:sz w:val="24"/>
          <w:szCs w:val="24"/>
        </w:rPr>
        <w:t>выиграли, молодцы.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Педагог раздает детям по одному-два листа с картинками (в дальнейшем можно увеличить количество листов с картинками), а также белые пустые карточки. Себе берет для образца </w:t>
      </w:r>
      <w:r w:rsidRPr="00507AB7">
        <w:rPr>
          <w:sz w:val="24"/>
          <w:szCs w:val="24"/>
        </w:rPr>
        <w:lastRenderedPageBreak/>
        <w:t>лист с картинками, объясняет. «Тут наверху кукла, а внизу мяч». «Где кукла? Где мяч? « Педагог дает таблички «вверху» и «внизу». Затем поднимает табличку «вверху елка» и прочитав ее, накрывает соответствующую картинку на листе белой карточкой. Затем задания даются детям устно и на табличках. Дети внимательно слушают, смотрят на таблички, узнав свою картинку, накрывают ее белой карточкой и говорят: «У меня вверху машина (машина вверху)» и т.п.</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Выигрывает тот, кто первым закроет свои картинки белыми карточками.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Возможен </w:t>
      </w:r>
      <w:r w:rsidRPr="00507AB7">
        <w:rPr>
          <w:i/>
          <w:iCs/>
          <w:sz w:val="24"/>
          <w:szCs w:val="24"/>
        </w:rPr>
        <w:t xml:space="preserve">вариант соревнования: </w:t>
      </w:r>
      <w:r w:rsidRPr="00507AB7">
        <w:rPr>
          <w:sz w:val="24"/>
          <w:szCs w:val="24"/>
        </w:rPr>
        <w:t>дети делятся на две команды, им раздается определенное равное количество листов с картинками, которые они должны накрыть белыми карточками. Выигравшая команда награждается аплодисментами остальных детей и педагога.</w:t>
      </w:r>
    </w:p>
    <w:p w:rsidR="009A40CF" w:rsidRPr="00507AB7" w:rsidRDefault="009A40CF" w:rsidP="00507AB7">
      <w:pPr>
        <w:pStyle w:val="a5"/>
        <w:spacing w:before="0" w:beforeAutospacing="0" w:after="0" w:afterAutospacing="0" w:line="360" w:lineRule="auto"/>
        <w:rPr>
          <w:b/>
          <w:color w:val="000080"/>
          <w:sz w:val="24"/>
          <w:szCs w:val="24"/>
        </w:rPr>
      </w:pPr>
      <w:r w:rsidRPr="00507AB7">
        <w:rPr>
          <w:b/>
          <w:iCs/>
          <w:color w:val="000080"/>
          <w:sz w:val="24"/>
          <w:szCs w:val="24"/>
        </w:rPr>
        <w:t>Куда идет ежик?</w:t>
      </w:r>
    </w:p>
    <w:p w:rsidR="009A40CF" w:rsidRPr="00507AB7" w:rsidRDefault="009A40CF" w:rsidP="00507AB7">
      <w:pPr>
        <w:pStyle w:val="a5"/>
        <w:spacing w:before="0" w:beforeAutospacing="0" w:after="0" w:afterAutospacing="0" w:line="360" w:lineRule="auto"/>
        <w:rPr>
          <w:sz w:val="24"/>
          <w:szCs w:val="24"/>
        </w:rPr>
      </w:pPr>
      <w:r w:rsidRPr="00507AB7">
        <w:rPr>
          <w:color w:val="333333"/>
          <w:sz w:val="24"/>
          <w:szCs w:val="24"/>
          <w:u w:val="single"/>
        </w:rPr>
        <w:t>Цель:</w:t>
      </w:r>
      <w:r w:rsidRPr="00507AB7">
        <w:rPr>
          <w:color w:val="333333"/>
          <w:sz w:val="24"/>
          <w:szCs w:val="24"/>
        </w:rPr>
        <w:t xml:space="preserve"> </w:t>
      </w:r>
      <w:r w:rsidRPr="00507AB7">
        <w:rPr>
          <w:sz w:val="24"/>
          <w:szCs w:val="24"/>
        </w:rPr>
        <w:t>развивать зрительное восприятие, внимание, мелкую моторику пальцев рук, ориентировку на листе бумаги.</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Оборудование: карточки с рисунками, фломастеры, карандаш или указка (рис. 9).</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 xml:space="preserve">Речевой материал: </w:t>
      </w:r>
      <w:r w:rsidRPr="00507AB7">
        <w:rPr>
          <w:i/>
          <w:iCs/>
          <w:sz w:val="24"/>
          <w:szCs w:val="24"/>
        </w:rPr>
        <w:t>куда идет ежик? Гриб, ягоды, яблоко по какой дорожке? Раскрась, найди, названия цветов</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w:t>
      </w:r>
    </w:p>
    <w:p w:rsidR="009A40CF" w:rsidRPr="00507AB7" w:rsidRDefault="009A40CF" w:rsidP="00507AB7">
      <w:pPr>
        <w:pStyle w:val="a5"/>
        <w:spacing w:before="0" w:beforeAutospacing="0" w:after="0" w:afterAutospacing="0" w:line="360" w:lineRule="auto"/>
        <w:rPr>
          <w:sz w:val="24"/>
          <w:szCs w:val="24"/>
        </w:rPr>
      </w:pPr>
      <w:r w:rsidRPr="00507AB7">
        <w:rPr>
          <w:noProof/>
          <w:sz w:val="24"/>
          <w:szCs w:val="24"/>
        </w:rPr>
        <w:drawing>
          <wp:anchor distT="0" distB="0" distL="114300" distR="114300" simplePos="0" relativeHeight="251658752" behindDoc="0" locked="0" layoutInCell="1" allowOverlap="1">
            <wp:simplePos x="0" y="0"/>
            <wp:positionH relativeFrom="column">
              <wp:align>left</wp:align>
            </wp:positionH>
            <wp:positionV relativeFrom="paragraph">
              <wp:posOffset>635</wp:posOffset>
            </wp:positionV>
            <wp:extent cx="914400" cy="914400"/>
            <wp:effectExtent l="0" t="0" r="0" b="0"/>
            <wp:wrapSquare wrapText="right"/>
            <wp:docPr id="1" name="Рисунок 1" descr="image064.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64.jpg">
                      <a:hlinkClick r:id="rId5" tgtFrame="_blank"/>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hyperlink r:id="rId8" w:tgtFrame="_blank" w:history="1">
        <w:r w:rsidRPr="00507AB7">
          <w:rPr>
            <w:sz w:val="24"/>
            <w:szCs w:val="24"/>
          </w:rPr>
          <w:br w:type="textWrapping" w:clear="all"/>
        </w:r>
      </w:hyperlink>
    </w:p>
    <w:p w:rsidR="009A40CF" w:rsidRPr="00507AB7" w:rsidRDefault="009A40CF" w:rsidP="00507AB7">
      <w:pPr>
        <w:pStyle w:val="a5"/>
        <w:spacing w:before="0" w:beforeAutospacing="0" w:after="0" w:afterAutospacing="0" w:line="360" w:lineRule="auto"/>
        <w:rPr>
          <w:sz w:val="24"/>
          <w:szCs w:val="24"/>
        </w:rPr>
      </w:pPr>
      <w:r w:rsidRPr="00507AB7">
        <w:rPr>
          <w:i/>
          <w:iCs/>
          <w:sz w:val="24"/>
          <w:szCs w:val="24"/>
        </w:rPr>
        <w:t>Рис. 9. К игре «Куда идет ежик?»</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Ход игры;</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1.      Педагог раздает детям карточки и предлагает проследить с помощью указки, карандаша или пальца, куда же ведет каждая из трех дорожек. Ответы могут быть устные или письменные, могут складываться из разрезной азбуки. «Куда идет ежик по этой дорожке? К грибу. Что найдет ежик, если пойдет по этой дорожке? Ягоды». И т.п. Дети могут проследить, куда ведут дорожки, но уже не указкой, а зрительно, называют ответ.</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t>2.      Детям раздают карточки и дается задание типа: «Найди дорожку к яблоку». Ребенок должен проверить (зрительно или с помощью указки) дорожки и найти нужную. «Эта дорожка к яблоку». Дорожки могут быть пронумерованы. Могут быть обозначены как верхняя, средняя и нижняя.</w:t>
      </w:r>
    </w:p>
    <w:p w:rsidR="009A40CF" w:rsidRPr="00507AB7" w:rsidRDefault="009A40CF" w:rsidP="00507AB7">
      <w:pPr>
        <w:pStyle w:val="a5"/>
        <w:spacing w:before="0" w:beforeAutospacing="0" w:after="0" w:afterAutospacing="0" w:line="360" w:lineRule="auto"/>
        <w:rPr>
          <w:sz w:val="24"/>
          <w:szCs w:val="24"/>
        </w:rPr>
      </w:pPr>
      <w:r w:rsidRPr="00507AB7">
        <w:rPr>
          <w:sz w:val="24"/>
          <w:szCs w:val="24"/>
        </w:rPr>
        <w:lastRenderedPageBreak/>
        <w:t>3.      Детям раздаются карточки, где дорожки не имеют цвета и дается задание: «Раскрась дорожку к яблоку синим цветом» и т.п. Дети, таким образом, должны проследить, куда ведут дорожки, выбрать нужную и раскрасить ее заданным цветом.</w:t>
      </w:r>
    </w:p>
    <w:p w:rsidR="00507AB7" w:rsidRPr="00507AB7" w:rsidRDefault="00507AB7" w:rsidP="00507AB7">
      <w:pPr>
        <w:pStyle w:val="a5"/>
        <w:rPr>
          <w:b/>
          <w:color w:val="000000"/>
          <w:sz w:val="24"/>
          <w:szCs w:val="24"/>
        </w:rPr>
      </w:pPr>
      <w:r w:rsidRPr="00507AB7">
        <w:rPr>
          <w:b/>
          <w:color w:val="000000"/>
          <w:sz w:val="24"/>
          <w:szCs w:val="24"/>
        </w:rPr>
        <w:t>Игра “Кто скорее возьмёт мишку”.</w:t>
      </w:r>
    </w:p>
    <w:p w:rsidR="00507AB7" w:rsidRPr="00507AB7" w:rsidRDefault="00507AB7" w:rsidP="00507AB7">
      <w:pPr>
        <w:pStyle w:val="a5"/>
        <w:rPr>
          <w:color w:val="000000"/>
          <w:sz w:val="24"/>
          <w:szCs w:val="24"/>
        </w:rPr>
      </w:pPr>
      <w:r w:rsidRPr="00507AB7">
        <w:rPr>
          <w:color w:val="000000"/>
          <w:sz w:val="24"/>
          <w:szCs w:val="24"/>
        </w:rPr>
        <w:t>Цель: знакомить детей с обстановкой группы. Ориентировка в окружающем и обучение речи.</w:t>
      </w:r>
    </w:p>
    <w:p w:rsidR="00507AB7" w:rsidRPr="00507AB7" w:rsidRDefault="00507AB7" w:rsidP="00507AB7">
      <w:pPr>
        <w:pStyle w:val="a5"/>
        <w:rPr>
          <w:color w:val="000000"/>
          <w:sz w:val="24"/>
          <w:szCs w:val="24"/>
        </w:rPr>
      </w:pPr>
      <w:r w:rsidRPr="00507AB7">
        <w:rPr>
          <w:color w:val="000000"/>
          <w:sz w:val="24"/>
          <w:szCs w:val="24"/>
        </w:rPr>
        <w:t>Оборудование: скамейка, стул, барабан, игрушка, таблички.</w:t>
      </w:r>
    </w:p>
    <w:p w:rsidR="00507AB7" w:rsidRPr="00507AB7" w:rsidRDefault="00507AB7" w:rsidP="00507AB7">
      <w:pPr>
        <w:pStyle w:val="a5"/>
        <w:rPr>
          <w:color w:val="000000"/>
          <w:sz w:val="24"/>
          <w:szCs w:val="24"/>
        </w:rPr>
      </w:pPr>
      <w:r w:rsidRPr="00507AB7">
        <w:rPr>
          <w:color w:val="000000"/>
          <w:sz w:val="24"/>
          <w:szCs w:val="24"/>
        </w:rPr>
        <w:t>Ход игры: сначала играет один ребёнок и воспитатель. Они стоят на одном конце комнаты, в другом на стуле сидит мишка. Между ребёнком и мишкой – препятствие (скамейка, стул).</w:t>
      </w:r>
    </w:p>
    <w:p w:rsidR="00507AB7" w:rsidRPr="00507AB7" w:rsidRDefault="00507AB7" w:rsidP="00507AB7">
      <w:pPr>
        <w:pStyle w:val="a5"/>
        <w:rPr>
          <w:color w:val="000000"/>
          <w:sz w:val="24"/>
          <w:szCs w:val="24"/>
        </w:rPr>
      </w:pPr>
      <w:r w:rsidRPr="00507AB7">
        <w:rPr>
          <w:color w:val="000000"/>
          <w:sz w:val="24"/>
          <w:szCs w:val="24"/>
        </w:rPr>
        <w:t>Правила игры: бежать по сигналу; перелезать через препятствие нельзя. После сигнала взрослый и ребёнок бегут к игрушке. Если ребёнок выберет кратчайший путь, то он берёт игрушку первым. Если ребёнок перелезает (подлезает) через скамейку– игрушку берёт взрослый. После того, как дети поймут правила игры , в игре участвуют двое детей. Место, где стоит препятствие и где лежит игрушка нужно менять.</w:t>
      </w:r>
    </w:p>
    <w:p w:rsidR="00507AB7" w:rsidRPr="00507AB7" w:rsidRDefault="00507AB7" w:rsidP="00507AB7">
      <w:pPr>
        <w:pStyle w:val="a5"/>
        <w:rPr>
          <w:color w:val="000000"/>
          <w:sz w:val="24"/>
          <w:szCs w:val="24"/>
        </w:rPr>
      </w:pPr>
      <w:r w:rsidRPr="00507AB7">
        <w:rPr>
          <w:color w:val="000000"/>
          <w:sz w:val="24"/>
          <w:szCs w:val="24"/>
        </w:rPr>
        <w:t>Словарь: скамейка(т), стул(т), барабан(с-з), мишка(т).</w:t>
      </w:r>
    </w:p>
    <w:p w:rsidR="00507AB7" w:rsidRPr="00507AB7" w:rsidRDefault="00507AB7" w:rsidP="00507AB7">
      <w:pPr>
        <w:pStyle w:val="a5"/>
        <w:rPr>
          <w:color w:val="000000"/>
          <w:sz w:val="24"/>
          <w:szCs w:val="24"/>
        </w:rPr>
      </w:pPr>
      <w:r w:rsidRPr="00507AB7">
        <w:rPr>
          <w:color w:val="000000"/>
          <w:sz w:val="24"/>
          <w:szCs w:val="24"/>
        </w:rPr>
        <w:t>В результате такой организации жизни дети накапливают богатые мышечные ощущения, двигательный опыт, их реакции становятся более быстрыми, точными. Пространство становится делимым: оно может быть слева, справа, спереди, сзади, высоко-низко, далеко-близко. Представления о перечисленных параметрах формируется через движения тела, через визуальные признаки, которые дополняют пространственные представления у детей, затем соединяются с понятием (словом) тут-там, туда-сюда, наверху-внизу.</w:t>
      </w:r>
    </w:p>
    <w:p w:rsidR="00507AB7" w:rsidRPr="00507AB7" w:rsidRDefault="00507AB7" w:rsidP="00507AB7">
      <w:pPr>
        <w:pStyle w:val="a5"/>
        <w:rPr>
          <w:b/>
          <w:color w:val="000000"/>
          <w:sz w:val="24"/>
          <w:szCs w:val="24"/>
        </w:rPr>
      </w:pPr>
      <w:r w:rsidRPr="00507AB7">
        <w:rPr>
          <w:b/>
          <w:color w:val="000000"/>
          <w:sz w:val="24"/>
          <w:szCs w:val="24"/>
        </w:rPr>
        <w:t>Игра “Внизу – наверху”.</w:t>
      </w:r>
    </w:p>
    <w:p w:rsidR="00507AB7" w:rsidRPr="00507AB7" w:rsidRDefault="00507AB7" w:rsidP="00507AB7">
      <w:pPr>
        <w:pStyle w:val="a5"/>
        <w:rPr>
          <w:color w:val="000000"/>
          <w:sz w:val="24"/>
          <w:szCs w:val="24"/>
        </w:rPr>
      </w:pPr>
      <w:r w:rsidRPr="00507AB7">
        <w:rPr>
          <w:color w:val="000000"/>
          <w:sz w:val="24"/>
          <w:szCs w:val="24"/>
        </w:rPr>
        <w:t>Цель: учить восприятию пространственных отношений; раскладывать кружки и овалы внизу и вверху от черты (по образцу).</w:t>
      </w:r>
    </w:p>
    <w:p w:rsidR="00507AB7" w:rsidRPr="00507AB7" w:rsidRDefault="00507AB7" w:rsidP="00507AB7">
      <w:pPr>
        <w:pStyle w:val="a5"/>
        <w:rPr>
          <w:color w:val="000000"/>
          <w:sz w:val="24"/>
          <w:szCs w:val="24"/>
        </w:rPr>
      </w:pPr>
      <w:r w:rsidRPr="00507AB7">
        <w:rPr>
          <w:color w:val="000000"/>
          <w:sz w:val="24"/>
          <w:szCs w:val="24"/>
        </w:rPr>
        <w:t>Закрепить: пространственные отношения между предметами наверху</w:t>
      </w:r>
    </w:p>
    <w:p w:rsidR="00507AB7" w:rsidRPr="00507AB7" w:rsidRDefault="00507AB7" w:rsidP="00507AB7">
      <w:pPr>
        <w:pStyle w:val="a5"/>
        <w:rPr>
          <w:color w:val="000000"/>
          <w:sz w:val="24"/>
          <w:szCs w:val="24"/>
        </w:rPr>
      </w:pPr>
      <w:r w:rsidRPr="00507AB7">
        <w:rPr>
          <w:color w:val="000000"/>
          <w:sz w:val="24"/>
          <w:szCs w:val="24"/>
        </w:rPr>
        <w:t>и внизу (весь материал даётся слухо-зрительно).</w:t>
      </w:r>
    </w:p>
    <w:p w:rsidR="00507AB7" w:rsidRPr="00507AB7" w:rsidRDefault="00507AB7" w:rsidP="00507AB7">
      <w:pPr>
        <w:pStyle w:val="a5"/>
        <w:rPr>
          <w:color w:val="000000"/>
          <w:sz w:val="24"/>
          <w:szCs w:val="24"/>
        </w:rPr>
      </w:pPr>
      <w:r w:rsidRPr="00507AB7">
        <w:rPr>
          <w:color w:val="000000"/>
          <w:sz w:val="24"/>
          <w:szCs w:val="24"/>
        </w:rPr>
        <w:t>Ход игры: детям раздаются карточки с чертой. На столе приготовлены кружки и овалы (красного, синего, жёлтого и зелёного цвета). Дети должны разложить эти фигурки по образцу, учитывая цвет. Деятельность детей сопровождается словами (говорят так, как могут): тут, там, туда, сюда.</w:t>
      </w:r>
    </w:p>
    <w:p w:rsidR="00507AB7" w:rsidRPr="00507AB7" w:rsidRDefault="00507AB7" w:rsidP="00507AB7">
      <w:pPr>
        <w:pStyle w:val="a5"/>
        <w:rPr>
          <w:color w:val="000000"/>
          <w:sz w:val="24"/>
          <w:szCs w:val="24"/>
        </w:rPr>
      </w:pPr>
      <w:r w:rsidRPr="00507AB7">
        <w:rPr>
          <w:color w:val="000000"/>
          <w:sz w:val="24"/>
          <w:szCs w:val="24"/>
        </w:rPr>
        <w:t>Словарь: тут, там, туда, сюда.</w:t>
      </w:r>
    </w:p>
    <w:p w:rsidR="00507AB7" w:rsidRPr="00507AB7" w:rsidRDefault="00507AB7" w:rsidP="00507AB7">
      <w:pPr>
        <w:pStyle w:val="a5"/>
        <w:rPr>
          <w:color w:val="000000"/>
          <w:sz w:val="24"/>
          <w:szCs w:val="24"/>
        </w:rPr>
      </w:pPr>
      <w:r w:rsidRPr="00507AB7">
        <w:rPr>
          <w:color w:val="000000"/>
          <w:sz w:val="24"/>
          <w:szCs w:val="24"/>
        </w:rPr>
        <w:t>Оборудование: карточки с чертой, кружочки и овалы разного цвета (красного, жёлтого, синего и зелёного).</w:t>
      </w:r>
    </w:p>
    <w:p w:rsidR="00507AB7" w:rsidRPr="00507AB7" w:rsidRDefault="00507AB7" w:rsidP="00507AB7">
      <w:pPr>
        <w:pStyle w:val="a5"/>
        <w:rPr>
          <w:color w:val="000000"/>
          <w:sz w:val="24"/>
          <w:szCs w:val="24"/>
        </w:rPr>
      </w:pPr>
      <w:r w:rsidRPr="00507AB7">
        <w:rPr>
          <w:color w:val="000000"/>
          <w:sz w:val="24"/>
          <w:szCs w:val="24"/>
        </w:rPr>
        <w:t>На втором году обучения формирование пространственных отношений</w:t>
      </w:r>
    </w:p>
    <w:p w:rsidR="00507AB7" w:rsidRPr="00507AB7" w:rsidRDefault="00507AB7" w:rsidP="00507AB7">
      <w:pPr>
        <w:pStyle w:val="a5"/>
        <w:rPr>
          <w:color w:val="000000"/>
          <w:sz w:val="24"/>
          <w:szCs w:val="24"/>
        </w:rPr>
      </w:pPr>
      <w:r w:rsidRPr="00507AB7">
        <w:rPr>
          <w:color w:val="000000"/>
          <w:sz w:val="24"/>
          <w:szCs w:val="24"/>
        </w:rPr>
        <w:lastRenderedPageBreak/>
        <w:t>дошкольников с нарушением слуха продолжается, и решаются более сложные задачи.</w:t>
      </w:r>
    </w:p>
    <w:p w:rsidR="00507AB7" w:rsidRPr="00507AB7" w:rsidRDefault="00507AB7" w:rsidP="00507AB7">
      <w:pPr>
        <w:pStyle w:val="a5"/>
        <w:rPr>
          <w:color w:val="000000"/>
          <w:sz w:val="24"/>
          <w:szCs w:val="24"/>
        </w:rPr>
      </w:pPr>
      <w:r w:rsidRPr="00507AB7">
        <w:rPr>
          <w:color w:val="000000"/>
          <w:sz w:val="24"/>
          <w:szCs w:val="24"/>
        </w:rPr>
        <w:t>От ориентировки в пространстве помещения дети переходят на ориентировку на листе бумаги. Необходимо научить детей воспринимать пространственные отношения между двумя предметами по вертикали: внизу-наверху. Показать относительность</w:t>
      </w:r>
    </w:p>
    <w:p w:rsidR="00507AB7" w:rsidRPr="00507AB7" w:rsidRDefault="00507AB7" w:rsidP="00507AB7">
      <w:pPr>
        <w:pStyle w:val="a5"/>
        <w:rPr>
          <w:color w:val="000000"/>
          <w:sz w:val="24"/>
          <w:szCs w:val="24"/>
        </w:rPr>
      </w:pPr>
      <w:r w:rsidRPr="00507AB7">
        <w:rPr>
          <w:color w:val="000000"/>
          <w:sz w:val="24"/>
          <w:szCs w:val="24"/>
        </w:rPr>
        <w:t>пространственных отношений по вертикали: предмет, который по отношению к одному объекту находится наверху, по отношению к другому находится внизу и наоборот.</w:t>
      </w:r>
    </w:p>
    <w:p w:rsidR="00507AB7" w:rsidRPr="00507AB7" w:rsidRDefault="00507AB7" w:rsidP="00507AB7">
      <w:pPr>
        <w:pStyle w:val="a5"/>
        <w:rPr>
          <w:color w:val="000000"/>
          <w:sz w:val="24"/>
          <w:szCs w:val="24"/>
        </w:rPr>
      </w:pPr>
      <w:r w:rsidRPr="00507AB7">
        <w:rPr>
          <w:color w:val="000000"/>
          <w:sz w:val="24"/>
          <w:szCs w:val="24"/>
        </w:rPr>
        <w:t>Смоделировать вертикальное положение в пространстве с его изображением на плоскости (например, игра “Вертушка”). Соединить воспринятые пространственные отношения со словом “внизу”, “наверху”, “рядом” и в ситуации конструирования “за-перед”.</w:t>
      </w:r>
    </w:p>
    <w:p w:rsidR="00507AB7" w:rsidRPr="00507AB7" w:rsidRDefault="00507AB7" w:rsidP="00507AB7">
      <w:pPr>
        <w:pStyle w:val="a5"/>
        <w:rPr>
          <w:b/>
          <w:color w:val="000000"/>
          <w:sz w:val="24"/>
          <w:szCs w:val="24"/>
        </w:rPr>
      </w:pPr>
      <w:r w:rsidRPr="00507AB7">
        <w:rPr>
          <w:b/>
          <w:color w:val="000000"/>
          <w:sz w:val="24"/>
          <w:szCs w:val="24"/>
        </w:rPr>
        <w:t>Игра “Что наверху? Что внизу?”</w:t>
      </w:r>
    </w:p>
    <w:p w:rsidR="00507AB7" w:rsidRPr="00507AB7" w:rsidRDefault="00507AB7" w:rsidP="00507AB7">
      <w:pPr>
        <w:pStyle w:val="a5"/>
        <w:rPr>
          <w:color w:val="000000"/>
          <w:sz w:val="24"/>
          <w:szCs w:val="24"/>
        </w:rPr>
      </w:pPr>
      <w:r w:rsidRPr="00507AB7">
        <w:rPr>
          <w:color w:val="000000"/>
          <w:sz w:val="24"/>
          <w:szCs w:val="24"/>
        </w:rPr>
        <w:t>Цель: самостоятельно воспроизводить на плоскости отношения предметов в пространстве.</w:t>
      </w:r>
    </w:p>
    <w:p w:rsidR="00507AB7" w:rsidRPr="00507AB7" w:rsidRDefault="00507AB7" w:rsidP="00507AB7">
      <w:pPr>
        <w:pStyle w:val="a5"/>
        <w:rPr>
          <w:color w:val="000000"/>
          <w:sz w:val="24"/>
          <w:szCs w:val="24"/>
        </w:rPr>
      </w:pPr>
      <w:r w:rsidRPr="00507AB7">
        <w:rPr>
          <w:color w:val="000000"/>
          <w:sz w:val="24"/>
          <w:szCs w:val="24"/>
        </w:rPr>
        <w:t>Оборудование: игровое поле, карточки-картинки, таблички.</w:t>
      </w:r>
    </w:p>
    <w:p w:rsidR="00507AB7" w:rsidRPr="00507AB7" w:rsidRDefault="00507AB7" w:rsidP="00507AB7">
      <w:pPr>
        <w:pStyle w:val="a5"/>
        <w:rPr>
          <w:color w:val="000000"/>
          <w:sz w:val="24"/>
          <w:szCs w:val="24"/>
        </w:rPr>
      </w:pPr>
      <w:r w:rsidRPr="00507AB7">
        <w:rPr>
          <w:color w:val="000000"/>
          <w:sz w:val="24"/>
          <w:szCs w:val="24"/>
        </w:rPr>
        <w:t>Ход игры: детям раздаются карточки с изображениями. Дети должны разложить эти карточки наверху или внизу, в зависимости от того, где должен находиться данный предмет на игровом поле. Далее дети составляют из разрезного текста фразу, определяющую положение предмета, данного на плоскости (солнышко наверху, собака внизу).</w:t>
      </w:r>
    </w:p>
    <w:p w:rsidR="00507AB7" w:rsidRPr="00507AB7" w:rsidRDefault="00507AB7" w:rsidP="00507AB7">
      <w:pPr>
        <w:pStyle w:val="a5"/>
        <w:rPr>
          <w:color w:val="000000"/>
          <w:sz w:val="24"/>
          <w:szCs w:val="24"/>
        </w:rPr>
      </w:pPr>
      <w:r w:rsidRPr="00507AB7">
        <w:rPr>
          <w:color w:val="000000"/>
          <w:sz w:val="24"/>
          <w:szCs w:val="24"/>
        </w:rPr>
        <w:t>Словарь: наверху (т), внизу(т), положи(т), верно(т), неверно(т), солнышко(т), цветы(с-з), шар(т), собака(с-з), утка(т), бабочка(т), мышь(с-з), зайка(т), авто(т), ёлка(т), мяч(т), самолёт(т), птица(т), кукла(т), коза(т), мишка(т), жук(т), дом(т).</w:t>
      </w:r>
    </w:p>
    <w:p w:rsidR="00507AB7" w:rsidRPr="00507AB7" w:rsidRDefault="00507AB7" w:rsidP="00507AB7">
      <w:pPr>
        <w:pStyle w:val="a5"/>
        <w:rPr>
          <w:b/>
          <w:color w:val="000000"/>
          <w:sz w:val="24"/>
          <w:szCs w:val="24"/>
        </w:rPr>
      </w:pPr>
      <w:r w:rsidRPr="00507AB7">
        <w:rPr>
          <w:b/>
          <w:color w:val="000000"/>
          <w:sz w:val="24"/>
          <w:szCs w:val="24"/>
        </w:rPr>
        <w:t>Игра “Цветной кубик”.</w:t>
      </w:r>
    </w:p>
    <w:p w:rsidR="00507AB7" w:rsidRPr="00507AB7" w:rsidRDefault="00507AB7" w:rsidP="00507AB7">
      <w:pPr>
        <w:pStyle w:val="a5"/>
        <w:rPr>
          <w:color w:val="000000"/>
          <w:sz w:val="24"/>
          <w:szCs w:val="24"/>
        </w:rPr>
      </w:pPr>
      <w:r w:rsidRPr="00507AB7">
        <w:rPr>
          <w:color w:val="000000"/>
          <w:sz w:val="24"/>
          <w:szCs w:val="24"/>
        </w:rPr>
        <w:t>Цель: соединять определения пространственных отношений с названиями предметов, закреплять значение предлогов “на”, “под”, ориентироваться в пространстве.</w:t>
      </w:r>
    </w:p>
    <w:p w:rsidR="00507AB7" w:rsidRPr="00507AB7" w:rsidRDefault="00507AB7" w:rsidP="00507AB7">
      <w:pPr>
        <w:pStyle w:val="a5"/>
        <w:rPr>
          <w:color w:val="000000"/>
          <w:sz w:val="24"/>
          <w:szCs w:val="24"/>
        </w:rPr>
      </w:pPr>
      <w:r w:rsidRPr="00507AB7">
        <w:rPr>
          <w:color w:val="000000"/>
          <w:sz w:val="24"/>
          <w:szCs w:val="24"/>
        </w:rPr>
        <w:t>Оборудование: разноцветный кубик, карточки-таблички, игрушка собака.</w:t>
      </w:r>
    </w:p>
    <w:p w:rsidR="00507AB7" w:rsidRPr="00507AB7" w:rsidRDefault="00507AB7" w:rsidP="00507AB7">
      <w:pPr>
        <w:pStyle w:val="a5"/>
        <w:rPr>
          <w:color w:val="000000"/>
          <w:sz w:val="24"/>
          <w:szCs w:val="24"/>
        </w:rPr>
      </w:pPr>
      <w:r w:rsidRPr="00507AB7">
        <w:rPr>
          <w:color w:val="000000"/>
          <w:sz w:val="24"/>
          <w:szCs w:val="24"/>
        </w:rPr>
        <w:t>Словарь: кубик (т), собака(т).Фразы “Положи под (на) шкаф” (т), “ Положи под (на) ковёр” (т), “Положи под (на) стол” (т), “Положи под (на) стул” (т).</w:t>
      </w:r>
    </w:p>
    <w:p w:rsidR="00507AB7" w:rsidRPr="00507AB7" w:rsidRDefault="00507AB7" w:rsidP="00507AB7">
      <w:pPr>
        <w:pStyle w:val="a5"/>
        <w:rPr>
          <w:color w:val="000000"/>
          <w:sz w:val="24"/>
          <w:szCs w:val="24"/>
        </w:rPr>
      </w:pPr>
      <w:r w:rsidRPr="00507AB7">
        <w:rPr>
          <w:color w:val="000000"/>
          <w:sz w:val="24"/>
          <w:szCs w:val="24"/>
        </w:rPr>
        <w:t>Ход игры: ребёнку даётся кубик, стороны которого разноцветные. Ребёнок бросает кубик и смотрит, стороной какого цвета он упал. На цветных карточках написаны задания. Ориентируясь на цвет стороны кубика, ребёнок находит карточку с заданием такого же цвета и выполняет его (кладёт игрушку-собаку в заданное место).</w:t>
      </w:r>
    </w:p>
    <w:p w:rsidR="00507AB7" w:rsidRPr="00507AB7" w:rsidRDefault="00507AB7" w:rsidP="00507AB7">
      <w:pPr>
        <w:pStyle w:val="a5"/>
        <w:rPr>
          <w:b/>
          <w:color w:val="000000"/>
          <w:sz w:val="24"/>
          <w:szCs w:val="24"/>
        </w:rPr>
      </w:pPr>
      <w:r w:rsidRPr="00507AB7">
        <w:rPr>
          <w:b/>
          <w:color w:val="000000"/>
          <w:sz w:val="24"/>
          <w:szCs w:val="24"/>
        </w:rPr>
        <w:t>Игра “Вертушка”.</w:t>
      </w:r>
    </w:p>
    <w:p w:rsidR="00507AB7" w:rsidRPr="00507AB7" w:rsidRDefault="00507AB7" w:rsidP="00507AB7">
      <w:pPr>
        <w:pStyle w:val="a5"/>
        <w:rPr>
          <w:color w:val="000000"/>
          <w:sz w:val="24"/>
          <w:szCs w:val="24"/>
        </w:rPr>
      </w:pPr>
      <w:r w:rsidRPr="00507AB7">
        <w:rPr>
          <w:color w:val="000000"/>
          <w:sz w:val="24"/>
          <w:szCs w:val="24"/>
        </w:rPr>
        <w:t>Цель: учить моделировать пространственные отношения на плоскости по плоскостному и объёмному образцам, и по словесной инструкции.</w:t>
      </w:r>
    </w:p>
    <w:p w:rsidR="00507AB7" w:rsidRPr="00507AB7" w:rsidRDefault="00507AB7" w:rsidP="00507AB7">
      <w:pPr>
        <w:pStyle w:val="a5"/>
        <w:rPr>
          <w:color w:val="000000"/>
          <w:sz w:val="24"/>
          <w:szCs w:val="24"/>
        </w:rPr>
      </w:pPr>
      <w:r w:rsidRPr="00507AB7">
        <w:rPr>
          <w:color w:val="000000"/>
          <w:sz w:val="24"/>
          <w:szCs w:val="24"/>
        </w:rPr>
        <w:t xml:space="preserve">Оборудование: вертушка (на середину квадратного листа картона наклеен цветной круг; по углам квадрата приклеены маленькие квадраты так, чтобы между ними от круга шли дорожки-пазы, в пазы вставляются и свободно двигаются квадраты того же цвета, что и </w:t>
      </w:r>
      <w:r w:rsidRPr="00507AB7">
        <w:rPr>
          <w:color w:val="000000"/>
          <w:sz w:val="24"/>
          <w:szCs w:val="24"/>
        </w:rPr>
        <w:lastRenderedPageBreak/>
        <w:t>круг); плоскостной образец сложной формы, представляющий собой соединение квадрата и круга того же цвета, что и на вертушке; пластмассовые объёмные фигурки – кубик и шарик.</w:t>
      </w:r>
    </w:p>
    <w:p w:rsidR="00507AB7" w:rsidRPr="00507AB7" w:rsidRDefault="00507AB7" w:rsidP="00507AB7">
      <w:pPr>
        <w:pStyle w:val="a5"/>
        <w:rPr>
          <w:color w:val="000000"/>
          <w:sz w:val="24"/>
          <w:szCs w:val="24"/>
        </w:rPr>
      </w:pPr>
      <w:r w:rsidRPr="00507AB7">
        <w:rPr>
          <w:color w:val="000000"/>
          <w:sz w:val="24"/>
          <w:szCs w:val="24"/>
        </w:rPr>
        <w:t>Ход игры: 1. (проводится индивидуально). Воспитатель кладёт перед перемещается по кругу картонный квадрат, предлагает ребёнку сделать то же по подражанию. Затем рассматривает с ним плоскостной образец, кладёт его рядом с вертушкой и просит сделать такую же фигуру на вертушке, продвигая квадрат в один из пазов. Положение образца меняется несколько раз. Когда дети поймут назначение “ вертушки” можно играть всем вместе.</w:t>
      </w:r>
    </w:p>
    <w:p w:rsidR="00507AB7" w:rsidRPr="00507AB7" w:rsidRDefault="00507AB7" w:rsidP="00507AB7">
      <w:pPr>
        <w:pStyle w:val="a5"/>
        <w:rPr>
          <w:color w:val="000000"/>
          <w:sz w:val="24"/>
          <w:szCs w:val="24"/>
        </w:rPr>
      </w:pPr>
      <w:r w:rsidRPr="00507AB7">
        <w:rPr>
          <w:color w:val="000000"/>
          <w:sz w:val="24"/>
          <w:szCs w:val="24"/>
        </w:rPr>
        <w:t>2. Воспитатель строит образец из кубика и шарика, а дети воспроизводят его на “вертушке” (перенесение пространственных отношений с объёма на плоскость). Результаты</w:t>
      </w:r>
    </w:p>
    <w:p w:rsidR="00507AB7" w:rsidRPr="00507AB7" w:rsidRDefault="00507AB7" w:rsidP="00507AB7">
      <w:pPr>
        <w:pStyle w:val="a5"/>
        <w:rPr>
          <w:color w:val="000000"/>
          <w:sz w:val="24"/>
          <w:szCs w:val="24"/>
        </w:rPr>
      </w:pPr>
      <w:r w:rsidRPr="00507AB7">
        <w:rPr>
          <w:color w:val="000000"/>
          <w:sz w:val="24"/>
          <w:szCs w:val="24"/>
        </w:rPr>
        <w:t>закрепляются в слове . (сначала это делает воспитатель, а потом и сам ребёнок).</w:t>
      </w:r>
    </w:p>
    <w:p w:rsidR="00507AB7" w:rsidRPr="00507AB7" w:rsidRDefault="00507AB7" w:rsidP="00507AB7">
      <w:pPr>
        <w:pStyle w:val="a5"/>
        <w:rPr>
          <w:color w:val="000000"/>
          <w:sz w:val="24"/>
          <w:szCs w:val="24"/>
        </w:rPr>
      </w:pPr>
      <w:r w:rsidRPr="00507AB7">
        <w:rPr>
          <w:color w:val="000000"/>
          <w:sz w:val="24"/>
          <w:szCs w:val="24"/>
        </w:rPr>
        <w:t>3. Воспитатель предлагает детям выполнять различные варианты пространственных отношений по словесной инструкции (т.е. дети выполняют задания по табличкам)</w:t>
      </w:r>
    </w:p>
    <w:p w:rsidR="00507AB7" w:rsidRPr="00507AB7" w:rsidRDefault="00507AB7" w:rsidP="00507AB7">
      <w:pPr>
        <w:pStyle w:val="a5"/>
        <w:rPr>
          <w:color w:val="000000"/>
          <w:sz w:val="24"/>
          <w:szCs w:val="24"/>
        </w:rPr>
      </w:pPr>
      <w:r w:rsidRPr="00507AB7">
        <w:rPr>
          <w:color w:val="000000"/>
          <w:sz w:val="24"/>
          <w:szCs w:val="24"/>
        </w:rPr>
        <w:t>Словарь: кубик (т), шарик(т), круг(т), квадрат(т), (не) верно(т), “шарик на кубике”(т), “кубик на шарике”(т), “шарик и кубик”(т), “кубик под шариком”(т), “шарик под кубиком”(т).</w:t>
      </w:r>
    </w:p>
    <w:p w:rsidR="00507AB7" w:rsidRPr="00507AB7" w:rsidRDefault="00507AB7" w:rsidP="00507AB7">
      <w:pPr>
        <w:pStyle w:val="a5"/>
        <w:rPr>
          <w:color w:val="000000"/>
          <w:sz w:val="24"/>
          <w:szCs w:val="24"/>
        </w:rPr>
      </w:pPr>
      <w:r w:rsidRPr="00507AB7">
        <w:rPr>
          <w:color w:val="000000"/>
          <w:sz w:val="24"/>
          <w:szCs w:val="24"/>
        </w:rPr>
        <w:t>На третьем году обучения дети продолжают осознавать своё положение в пространстве: – учатся обходить препятствия, находить кратчайший путь к определённой точке пространства; – дети учатся определять положение товарищей среди окружающих предметов; – у детей появляются представления о расположении частей тела: голова наверху, ноги внизу; есть правая и левая рука (называется только правая рука); – обращать внимание детей на парность пространственных отношений, если один предмет наверху, то другой внизу; если один предмет на другом, то другой под ним; если предметы расположены рядом, то один из них справа, а другой слева.</w:t>
      </w:r>
    </w:p>
    <w:p w:rsidR="00507AB7" w:rsidRPr="00507AB7" w:rsidRDefault="00507AB7" w:rsidP="00507AB7">
      <w:pPr>
        <w:pStyle w:val="a5"/>
        <w:rPr>
          <w:color w:val="000000"/>
          <w:sz w:val="24"/>
          <w:szCs w:val="24"/>
        </w:rPr>
      </w:pPr>
      <w:r w:rsidRPr="00507AB7">
        <w:rPr>
          <w:color w:val="000000"/>
          <w:sz w:val="24"/>
          <w:szCs w:val="24"/>
        </w:rPr>
        <w:t>Отличительной чертой на третьем году обучения является то, что проводится работа над понятиями предлогов “на”, “под”. Работа с предлогами является наиболее сложным этапом у детей с нарушением слуха при формировании пространственных представлений. Почему? Во-первых, предлог маленькая короткая звуковая частица, дети её не слышат, и им трудно её вычленить в письменной и устной речи. Поэтому работа над предлогами должна пройти через собственный чувственный опыт. И первые задания: “положи на стол”, “положи под стол”. Когда ребёнок выполняет задание, педагог или воспитатель интонационно выделяет предлоги, произнося их замедленно, и добавляет характерные движения. Так ребёнку легче вычленить из речи предлоги. В дальнейшем детей знакомят с фразами типа: “мишка на столе”, “мишка под столом”, “мишка лежит на столе”, “мишка сидит под столом”.</w:t>
      </w:r>
    </w:p>
    <w:p w:rsidR="00507AB7" w:rsidRPr="00507AB7" w:rsidRDefault="00507AB7" w:rsidP="00507AB7">
      <w:pPr>
        <w:pStyle w:val="a5"/>
        <w:rPr>
          <w:color w:val="000000"/>
          <w:sz w:val="24"/>
          <w:szCs w:val="24"/>
        </w:rPr>
      </w:pPr>
      <w:r w:rsidRPr="00507AB7">
        <w:rPr>
          <w:color w:val="000000"/>
          <w:sz w:val="24"/>
          <w:szCs w:val="24"/>
        </w:rPr>
        <w:t>Словарь: внизу, наверху, рядом, на, под, справа, слева.</w:t>
      </w:r>
    </w:p>
    <w:p w:rsidR="00507AB7" w:rsidRPr="00507AB7" w:rsidRDefault="00507AB7" w:rsidP="00507AB7">
      <w:pPr>
        <w:pStyle w:val="a5"/>
        <w:rPr>
          <w:color w:val="000000"/>
          <w:sz w:val="24"/>
          <w:szCs w:val="24"/>
        </w:rPr>
      </w:pPr>
      <w:r w:rsidRPr="00507AB7">
        <w:rPr>
          <w:color w:val="000000"/>
          <w:sz w:val="24"/>
          <w:szCs w:val="24"/>
        </w:rPr>
        <w:t>На данном этапе предлагаю играть в следующие игры (игры можно упрощать, усложнять, добавлять словарь).</w:t>
      </w:r>
    </w:p>
    <w:p w:rsidR="00507AB7" w:rsidRPr="00507AB7" w:rsidRDefault="00507AB7" w:rsidP="00507AB7">
      <w:pPr>
        <w:pStyle w:val="a5"/>
        <w:rPr>
          <w:b/>
          <w:color w:val="000000"/>
          <w:sz w:val="24"/>
          <w:szCs w:val="24"/>
        </w:rPr>
      </w:pPr>
      <w:r w:rsidRPr="00507AB7">
        <w:rPr>
          <w:b/>
          <w:color w:val="000000"/>
          <w:sz w:val="24"/>
          <w:szCs w:val="24"/>
        </w:rPr>
        <w:t>Игра “Найди игрушку”.</w:t>
      </w:r>
    </w:p>
    <w:p w:rsidR="00507AB7" w:rsidRPr="00507AB7" w:rsidRDefault="00507AB7" w:rsidP="00507AB7">
      <w:pPr>
        <w:pStyle w:val="a5"/>
        <w:rPr>
          <w:color w:val="000000"/>
          <w:sz w:val="24"/>
          <w:szCs w:val="24"/>
        </w:rPr>
      </w:pPr>
      <w:r w:rsidRPr="00507AB7">
        <w:rPr>
          <w:color w:val="000000"/>
          <w:sz w:val="24"/>
          <w:szCs w:val="24"/>
        </w:rPr>
        <w:lastRenderedPageBreak/>
        <w:t>Цель: продолжать знакомить детей с расположением предметов и их частей по горизонтали (рядом, около). Обращать внимание на парность пространственных отношений (на, под).</w:t>
      </w:r>
    </w:p>
    <w:p w:rsidR="00507AB7" w:rsidRPr="00507AB7" w:rsidRDefault="00507AB7" w:rsidP="00507AB7">
      <w:pPr>
        <w:pStyle w:val="a5"/>
        <w:rPr>
          <w:color w:val="000000"/>
          <w:sz w:val="24"/>
          <w:szCs w:val="24"/>
        </w:rPr>
      </w:pPr>
      <w:r w:rsidRPr="00507AB7">
        <w:rPr>
          <w:color w:val="000000"/>
          <w:sz w:val="24"/>
          <w:szCs w:val="24"/>
        </w:rPr>
        <w:t>Оборудование: картинки, таблички с фразами.</w:t>
      </w:r>
    </w:p>
    <w:p w:rsidR="00507AB7" w:rsidRPr="00507AB7" w:rsidRDefault="00507AB7" w:rsidP="00507AB7">
      <w:pPr>
        <w:pStyle w:val="a5"/>
        <w:rPr>
          <w:color w:val="000000"/>
          <w:sz w:val="24"/>
          <w:szCs w:val="24"/>
        </w:rPr>
      </w:pPr>
      <w:r w:rsidRPr="00507AB7">
        <w:rPr>
          <w:color w:val="000000"/>
          <w:sz w:val="24"/>
          <w:szCs w:val="24"/>
        </w:rPr>
        <w:t>Словарь:</w:t>
      </w:r>
    </w:p>
    <w:p w:rsidR="00507AB7" w:rsidRPr="00507AB7" w:rsidRDefault="00507AB7" w:rsidP="00507AB7">
      <w:pPr>
        <w:pStyle w:val="a5"/>
        <w:rPr>
          <w:color w:val="000000"/>
          <w:sz w:val="24"/>
          <w:szCs w:val="24"/>
        </w:rPr>
      </w:pPr>
      <w:r w:rsidRPr="00507AB7">
        <w:rPr>
          <w:color w:val="000000"/>
          <w:sz w:val="24"/>
          <w:szCs w:val="24"/>
        </w:rPr>
        <w:t>фразы кубик лежит мишка сидит зайка сидит шар лежит машина стоит пирамида стоит мяч лежит фразы рядом с пирамидой под столом на столе под стулом рядом с машиной стоит на окне под кроватью на шкафу на ковре</w:t>
      </w:r>
    </w:p>
    <w:p w:rsidR="00507AB7" w:rsidRPr="00507AB7" w:rsidRDefault="00507AB7" w:rsidP="00507AB7">
      <w:pPr>
        <w:pStyle w:val="a5"/>
        <w:rPr>
          <w:color w:val="000000"/>
          <w:sz w:val="24"/>
          <w:szCs w:val="24"/>
        </w:rPr>
      </w:pPr>
      <w:r w:rsidRPr="00507AB7">
        <w:rPr>
          <w:color w:val="000000"/>
          <w:sz w:val="24"/>
          <w:szCs w:val="24"/>
        </w:rPr>
        <w:t>Ход игры: 1. Ребёнок читает и запоминает фразу, затем ищет среди картинок ту, что совпадает с описанием.</w:t>
      </w:r>
    </w:p>
    <w:p w:rsidR="00507AB7" w:rsidRPr="00507AB7" w:rsidRDefault="00507AB7" w:rsidP="00507AB7">
      <w:pPr>
        <w:pStyle w:val="a5"/>
        <w:rPr>
          <w:color w:val="000000"/>
          <w:sz w:val="24"/>
          <w:szCs w:val="24"/>
        </w:rPr>
      </w:pPr>
      <w:r w:rsidRPr="00507AB7">
        <w:rPr>
          <w:color w:val="000000"/>
          <w:sz w:val="24"/>
          <w:szCs w:val="24"/>
        </w:rPr>
        <w:t>2. Ребёнку представляется картинка , рассматривается, затем ребёнок составляет нужную фразу.</w:t>
      </w:r>
    </w:p>
    <w:p w:rsidR="00507AB7" w:rsidRPr="00507AB7" w:rsidRDefault="00507AB7" w:rsidP="00507AB7">
      <w:pPr>
        <w:pStyle w:val="a5"/>
        <w:rPr>
          <w:b/>
          <w:color w:val="000000"/>
          <w:sz w:val="24"/>
          <w:szCs w:val="24"/>
        </w:rPr>
      </w:pPr>
      <w:r w:rsidRPr="00507AB7">
        <w:rPr>
          <w:b/>
          <w:color w:val="000000"/>
          <w:sz w:val="24"/>
          <w:szCs w:val="24"/>
        </w:rPr>
        <w:t>Игра “Составь картину”.</w:t>
      </w:r>
    </w:p>
    <w:p w:rsidR="00507AB7" w:rsidRPr="00507AB7" w:rsidRDefault="00507AB7" w:rsidP="00507AB7">
      <w:pPr>
        <w:pStyle w:val="a5"/>
        <w:rPr>
          <w:color w:val="000000"/>
          <w:sz w:val="24"/>
          <w:szCs w:val="24"/>
        </w:rPr>
      </w:pPr>
      <w:r w:rsidRPr="00507AB7">
        <w:rPr>
          <w:color w:val="000000"/>
          <w:sz w:val="24"/>
          <w:szCs w:val="24"/>
        </w:rPr>
        <w:t>Цель: знакомить детей с расположением предметов и их частей по вертикали (внизу, наверху); по горизонтали (рядом, около); обращать внимание на парность пространственных отношений (на, под); уточнять представления о пространственном расположении предметов (справа, слева). Закреплять понимание детьми описательных фраз с предлогами на, под, около, рядом. Расширять устную речь детей за счёт введения в неё словосочетаний с предлогами, обозначающими пространственное расположение предметов.</w:t>
      </w:r>
    </w:p>
    <w:p w:rsidR="00507AB7" w:rsidRPr="00507AB7" w:rsidRDefault="00507AB7" w:rsidP="00507AB7">
      <w:pPr>
        <w:pStyle w:val="a5"/>
        <w:rPr>
          <w:color w:val="000000"/>
          <w:sz w:val="24"/>
          <w:szCs w:val="24"/>
        </w:rPr>
      </w:pPr>
      <w:r w:rsidRPr="00507AB7">
        <w:rPr>
          <w:color w:val="000000"/>
          <w:sz w:val="24"/>
          <w:szCs w:val="24"/>
        </w:rPr>
        <w:t>Оборудование: фланелеграф, фразы на карточках, мелкие плоскостные изображения игрушек.</w:t>
      </w:r>
    </w:p>
    <w:p w:rsidR="00507AB7" w:rsidRPr="00507AB7" w:rsidRDefault="00507AB7" w:rsidP="00507AB7">
      <w:pPr>
        <w:pStyle w:val="a5"/>
        <w:rPr>
          <w:color w:val="000000"/>
          <w:sz w:val="24"/>
          <w:szCs w:val="24"/>
        </w:rPr>
      </w:pPr>
      <w:r w:rsidRPr="00507AB7">
        <w:rPr>
          <w:color w:val="000000"/>
          <w:sz w:val="24"/>
          <w:szCs w:val="24"/>
        </w:rPr>
        <w:t>Словарь: фразы на карточках (существительное + глагол в единственном числе), словосочетания с предлогами; предложения (развёрнутая фраза по подобной схеме: обстоятельство места + глагол + существительное).</w:t>
      </w:r>
    </w:p>
    <w:p w:rsidR="00507AB7" w:rsidRPr="00507AB7" w:rsidRDefault="00507AB7" w:rsidP="00507AB7">
      <w:pPr>
        <w:pStyle w:val="a5"/>
        <w:rPr>
          <w:color w:val="000000"/>
          <w:sz w:val="24"/>
          <w:szCs w:val="24"/>
        </w:rPr>
      </w:pPr>
      <w:r w:rsidRPr="00507AB7">
        <w:rPr>
          <w:color w:val="000000"/>
          <w:sz w:val="24"/>
          <w:szCs w:val="24"/>
        </w:rPr>
        <w:t>Ход игры: Детям раздаются мелкие плоскостные изображения игрушек. Ведущий описывает расположение игрушек на закрытой картине (макет комнаты), используя разрезной текст: указывает объект и место его расположения на картине, используя словосочетания с предлогами “на”, “под”, “рядом”, “около” и название мебели. Дети прочитывают составленную фразу и располагают плоскостные изображения игрушек на стоящей перед ними картине, идентичной закрытой. Вставляют изображения в прорези. По окончании игры картина сравнивается (одинаково – неодинаково) и составляется рассказ-описание.</w:t>
      </w: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9A40CF" w:rsidRDefault="009A40CF" w:rsidP="009A40CF">
      <w:pPr>
        <w:pStyle w:val="a5"/>
        <w:spacing w:before="0" w:beforeAutospacing="0" w:after="0" w:afterAutospacing="0" w:line="360" w:lineRule="auto"/>
        <w:jc w:val="both"/>
        <w:rPr>
          <w:rFonts w:ascii="Arial" w:hAnsi="Arial" w:cs="Arial"/>
          <w:sz w:val="24"/>
          <w:szCs w:val="24"/>
        </w:rPr>
      </w:pPr>
    </w:p>
    <w:p w:rsidR="00A12BFD" w:rsidRPr="00A12BFD" w:rsidRDefault="00A12BFD" w:rsidP="00D21EE0">
      <w:pPr>
        <w:shd w:val="clear" w:color="auto" w:fill="FFFFFF"/>
        <w:spacing w:after="0" w:line="240" w:lineRule="auto"/>
        <w:jc w:val="both"/>
        <w:outlineLvl w:val="2"/>
        <w:rPr>
          <w:rFonts w:ascii="Cambria" w:eastAsia="Times New Roman" w:hAnsi="Cambria" w:cs="Times New Roman"/>
          <w:b/>
          <w:bCs/>
          <w:color w:val="4F81BD"/>
          <w:lang w:eastAsia="ru-RU"/>
        </w:rPr>
      </w:pPr>
    </w:p>
    <w:sectPr w:rsidR="00A12BFD" w:rsidRPr="00A12BFD" w:rsidSect="00356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8FE"/>
    <w:multiLevelType w:val="hybridMultilevel"/>
    <w:tmpl w:val="04429F0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DA52BF5"/>
    <w:multiLevelType w:val="multilevel"/>
    <w:tmpl w:val="FEF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B6EDD"/>
    <w:multiLevelType w:val="multilevel"/>
    <w:tmpl w:val="BE4A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8047B"/>
    <w:multiLevelType w:val="multilevel"/>
    <w:tmpl w:val="1D44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5A1B"/>
    <w:multiLevelType w:val="multilevel"/>
    <w:tmpl w:val="F1D2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B2AC3"/>
    <w:multiLevelType w:val="hybridMultilevel"/>
    <w:tmpl w:val="FD961B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3CA13690"/>
    <w:multiLevelType w:val="hybridMultilevel"/>
    <w:tmpl w:val="B7E08B6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3D8A07DC"/>
    <w:multiLevelType w:val="multilevel"/>
    <w:tmpl w:val="5D1E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D4628"/>
    <w:multiLevelType w:val="multilevel"/>
    <w:tmpl w:val="44C0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12156"/>
    <w:multiLevelType w:val="multilevel"/>
    <w:tmpl w:val="1B7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600D6"/>
    <w:multiLevelType w:val="multilevel"/>
    <w:tmpl w:val="92FA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D418B"/>
    <w:multiLevelType w:val="multilevel"/>
    <w:tmpl w:val="48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70190"/>
    <w:multiLevelType w:val="multilevel"/>
    <w:tmpl w:val="4DD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D4367"/>
    <w:multiLevelType w:val="multilevel"/>
    <w:tmpl w:val="2C9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C2B55"/>
    <w:multiLevelType w:val="multilevel"/>
    <w:tmpl w:val="0232859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06313"/>
    <w:multiLevelType w:val="hybridMultilevel"/>
    <w:tmpl w:val="15745414"/>
    <w:lvl w:ilvl="0" w:tplc="1A466022">
      <w:start w:val="1"/>
      <w:numFmt w:val="decimal"/>
      <w:lvlText w:val="%1."/>
      <w:lvlJc w:val="left"/>
      <w:pPr>
        <w:tabs>
          <w:tab w:val="num" w:pos="720"/>
        </w:tabs>
        <w:ind w:left="720" w:hanging="360"/>
      </w:pPr>
    </w:lvl>
    <w:lvl w:ilvl="1" w:tplc="92126A02" w:tentative="1">
      <w:start w:val="1"/>
      <w:numFmt w:val="decimal"/>
      <w:lvlText w:val="%2."/>
      <w:lvlJc w:val="left"/>
      <w:pPr>
        <w:tabs>
          <w:tab w:val="num" w:pos="1440"/>
        </w:tabs>
        <w:ind w:left="1440" w:hanging="360"/>
      </w:pPr>
    </w:lvl>
    <w:lvl w:ilvl="2" w:tplc="3F3C38C4" w:tentative="1">
      <w:start w:val="1"/>
      <w:numFmt w:val="decimal"/>
      <w:lvlText w:val="%3."/>
      <w:lvlJc w:val="left"/>
      <w:pPr>
        <w:tabs>
          <w:tab w:val="num" w:pos="2160"/>
        </w:tabs>
        <w:ind w:left="2160" w:hanging="360"/>
      </w:pPr>
    </w:lvl>
    <w:lvl w:ilvl="3" w:tplc="3E9EB3D4" w:tentative="1">
      <w:start w:val="1"/>
      <w:numFmt w:val="decimal"/>
      <w:lvlText w:val="%4."/>
      <w:lvlJc w:val="left"/>
      <w:pPr>
        <w:tabs>
          <w:tab w:val="num" w:pos="2880"/>
        </w:tabs>
        <w:ind w:left="2880" w:hanging="360"/>
      </w:pPr>
    </w:lvl>
    <w:lvl w:ilvl="4" w:tplc="646E2546" w:tentative="1">
      <w:start w:val="1"/>
      <w:numFmt w:val="decimal"/>
      <w:lvlText w:val="%5."/>
      <w:lvlJc w:val="left"/>
      <w:pPr>
        <w:tabs>
          <w:tab w:val="num" w:pos="3600"/>
        </w:tabs>
        <w:ind w:left="3600" w:hanging="360"/>
      </w:pPr>
    </w:lvl>
    <w:lvl w:ilvl="5" w:tplc="369C6CC2" w:tentative="1">
      <w:start w:val="1"/>
      <w:numFmt w:val="decimal"/>
      <w:lvlText w:val="%6."/>
      <w:lvlJc w:val="left"/>
      <w:pPr>
        <w:tabs>
          <w:tab w:val="num" w:pos="4320"/>
        </w:tabs>
        <w:ind w:left="4320" w:hanging="360"/>
      </w:pPr>
    </w:lvl>
    <w:lvl w:ilvl="6" w:tplc="EFFE8018" w:tentative="1">
      <w:start w:val="1"/>
      <w:numFmt w:val="decimal"/>
      <w:lvlText w:val="%7."/>
      <w:lvlJc w:val="left"/>
      <w:pPr>
        <w:tabs>
          <w:tab w:val="num" w:pos="5040"/>
        </w:tabs>
        <w:ind w:left="5040" w:hanging="360"/>
      </w:pPr>
    </w:lvl>
    <w:lvl w:ilvl="7" w:tplc="B5CE387E" w:tentative="1">
      <w:start w:val="1"/>
      <w:numFmt w:val="decimal"/>
      <w:lvlText w:val="%8."/>
      <w:lvlJc w:val="left"/>
      <w:pPr>
        <w:tabs>
          <w:tab w:val="num" w:pos="5760"/>
        </w:tabs>
        <w:ind w:left="5760" w:hanging="360"/>
      </w:pPr>
    </w:lvl>
    <w:lvl w:ilvl="8" w:tplc="AF34D7AC"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13"/>
  </w:num>
  <w:num w:numId="5">
    <w:abstractNumId w:val="10"/>
  </w:num>
  <w:num w:numId="6">
    <w:abstractNumId w:val="3"/>
  </w:num>
  <w:num w:numId="7">
    <w:abstractNumId w:val="12"/>
  </w:num>
  <w:num w:numId="8">
    <w:abstractNumId w:val="14"/>
  </w:num>
  <w:num w:numId="9">
    <w:abstractNumId w:val="11"/>
  </w:num>
  <w:num w:numId="10">
    <w:abstractNumId w:val="8"/>
  </w:num>
  <w:num w:numId="11">
    <w:abstractNumId w:val="7"/>
  </w:num>
  <w:num w:numId="12">
    <w:abstractNumId w:val="9"/>
  </w:num>
  <w:num w:numId="13">
    <w:abstractNumId w:val="0"/>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2"/>
  </w:compat>
  <w:rsids>
    <w:rsidRoot w:val="007115CD"/>
    <w:rsid w:val="00122EEC"/>
    <w:rsid w:val="002838F5"/>
    <w:rsid w:val="0035639C"/>
    <w:rsid w:val="00507AB7"/>
    <w:rsid w:val="00612C1D"/>
    <w:rsid w:val="007115CD"/>
    <w:rsid w:val="009535FB"/>
    <w:rsid w:val="009A40CF"/>
    <w:rsid w:val="009C1109"/>
    <w:rsid w:val="00A12BFD"/>
    <w:rsid w:val="00AB5607"/>
    <w:rsid w:val="00AF78AB"/>
    <w:rsid w:val="00D21EE0"/>
    <w:rsid w:val="00D81932"/>
    <w:rsid w:val="00DF5D66"/>
    <w:rsid w:val="00EB6BD9"/>
    <w:rsid w:val="00F0532B"/>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9BD3"/>
  <w15:docId w15:val="{26EC9E5A-00B5-4E40-86E9-EE62FB2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BFD"/>
    <w:pPr>
      <w:ind w:left="720"/>
      <w:contextualSpacing/>
    </w:pPr>
  </w:style>
  <w:style w:type="paragraph" w:customStyle="1" w:styleId="c0">
    <w:name w:val="c0"/>
    <w:basedOn w:val="a"/>
    <w:rsid w:val="00FF6A6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F6A63"/>
  </w:style>
  <w:style w:type="character" w:styleId="a4">
    <w:name w:val="Hyperlink"/>
    <w:basedOn w:val="a0"/>
    <w:uiPriority w:val="99"/>
    <w:semiHidden/>
    <w:unhideWhenUsed/>
    <w:rsid w:val="00122EEC"/>
    <w:rPr>
      <w:color w:val="0000FF"/>
      <w:u w:val="single"/>
    </w:rPr>
  </w:style>
  <w:style w:type="paragraph" w:styleId="a5">
    <w:name w:val="Normal (Web)"/>
    <w:basedOn w:val="a"/>
    <w:uiPriority w:val="99"/>
    <w:semiHidden/>
    <w:unhideWhenUsed/>
    <w:rsid w:val="009A40CF"/>
    <w:pPr>
      <w:spacing w:before="100" w:beforeAutospacing="1" w:after="100" w:afterAutospacing="1"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7754">
      <w:bodyDiv w:val="1"/>
      <w:marLeft w:val="0"/>
      <w:marRight w:val="0"/>
      <w:marTop w:val="0"/>
      <w:marBottom w:val="0"/>
      <w:divBdr>
        <w:top w:val="none" w:sz="0" w:space="0" w:color="auto"/>
        <w:left w:val="none" w:sz="0" w:space="0" w:color="auto"/>
        <w:bottom w:val="none" w:sz="0" w:space="0" w:color="auto"/>
        <w:right w:val="none" w:sz="0" w:space="0" w:color="auto"/>
      </w:divBdr>
    </w:div>
    <w:div w:id="158662676">
      <w:bodyDiv w:val="1"/>
      <w:marLeft w:val="0"/>
      <w:marRight w:val="0"/>
      <w:marTop w:val="0"/>
      <w:marBottom w:val="0"/>
      <w:divBdr>
        <w:top w:val="none" w:sz="0" w:space="0" w:color="auto"/>
        <w:left w:val="none" w:sz="0" w:space="0" w:color="auto"/>
        <w:bottom w:val="none" w:sz="0" w:space="0" w:color="auto"/>
        <w:right w:val="none" w:sz="0" w:space="0" w:color="auto"/>
      </w:divBdr>
    </w:div>
    <w:div w:id="1009675487">
      <w:bodyDiv w:val="1"/>
      <w:marLeft w:val="0"/>
      <w:marRight w:val="0"/>
      <w:marTop w:val="0"/>
      <w:marBottom w:val="0"/>
      <w:divBdr>
        <w:top w:val="none" w:sz="0" w:space="0" w:color="auto"/>
        <w:left w:val="none" w:sz="0" w:space="0" w:color="auto"/>
        <w:bottom w:val="none" w:sz="0" w:space="0" w:color="auto"/>
        <w:right w:val="none" w:sz="0" w:space="0" w:color="auto"/>
      </w:divBdr>
    </w:div>
    <w:div w:id="1300722795">
      <w:bodyDiv w:val="1"/>
      <w:marLeft w:val="0"/>
      <w:marRight w:val="0"/>
      <w:marTop w:val="0"/>
      <w:marBottom w:val="0"/>
      <w:divBdr>
        <w:top w:val="none" w:sz="0" w:space="0" w:color="auto"/>
        <w:left w:val="none" w:sz="0" w:space="0" w:color="auto"/>
        <w:bottom w:val="none" w:sz="0" w:space="0" w:color="auto"/>
        <w:right w:val="none" w:sz="0" w:space="0" w:color="auto"/>
      </w:divBdr>
    </w:div>
    <w:div w:id="1397119801">
      <w:bodyDiv w:val="1"/>
      <w:marLeft w:val="0"/>
      <w:marRight w:val="0"/>
      <w:marTop w:val="0"/>
      <w:marBottom w:val="0"/>
      <w:divBdr>
        <w:top w:val="none" w:sz="0" w:space="0" w:color="auto"/>
        <w:left w:val="none" w:sz="0" w:space="0" w:color="auto"/>
        <w:bottom w:val="none" w:sz="0" w:space="0" w:color="auto"/>
        <w:right w:val="none" w:sz="0" w:space="0" w:color="auto"/>
      </w:divBdr>
      <w:divsChild>
        <w:div w:id="1493180070">
          <w:marLeft w:val="144"/>
          <w:marRight w:val="0"/>
          <w:marTop w:val="0"/>
          <w:marBottom w:val="0"/>
          <w:divBdr>
            <w:top w:val="none" w:sz="0" w:space="0" w:color="auto"/>
            <w:left w:val="none" w:sz="0" w:space="0" w:color="auto"/>
            <w:bottom w:val="none" w:sz="0" w:space="0" w:color="auto"/>
            <w:right w:val="none" w:sz="0" w:space="0" w:color="auto"/>
          </w:divBdr>
        </w:div>
      </w:divsChild>
    </w:div>
    <w:div w:id="16406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1/3/0101/image064.jpg" TargetMode="External"/><Relationship Id="rId3" Type="http://schemas.openxmlformats.org/officeDocument/2006/relationships/settings" Target="settings.xml"/><Relationship Id="rId7" Type="http://schemas.openxmlformats.org/officeDocument/2006/relationships/image" Target="http://www.pedlib.ru/books1/pic.php?photo=3%2F0101%2Fimage06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edlib.ru/books1/3/0101/image064.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3802</Words>
  <Characters>21674</Characters>
  <Application>Microsoft Office Word</Application>
  <DocSecurity>0</DocSecurity>
  <Lines>180</Lines>
  <Paragraphs>50</Paragraphs>
  <ScaleCrop>false</ScaleCrop>
  <Company>KOMP</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1</cp:lastModifiedBy>
  <cp:revision>17</cp:revision>
  <dcterms:created xsi:type="dcterms:W3CDTF">2019-10-05T13:48:00Z</dcterms:created>
  <dcterms:modified xsi:type="dcterms:W3CDTF">2023-09-29T11:19:00Z</dcterms:modified>
</cp:coreProperties>
</file>