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AA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91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детский сад комбинированного вида №43 "Колобок"</w:t>
      </w: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ДС №43 "Колобок")</w:t>
      </w: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3F91">
        <w:rPr>
          <w:rFonts w:ascii="Times New Roman" w:hAnsi="Times New Roman" w:cs="Times New Roman"/>
          <w:b/>
          <w:sz w:val="44"/>
          <w:szCs w:val="44"/>
        </w:rPr>
        <w:t>План по самообразованию</w:t>
      </w: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F91">
        <w:rPr>
          <w:rFonts w:ascii="Times New Roman" w:hAnsi="Times New Roman" w:cs="Times New Roman"/>
          <w:b/>
          <w:sz w:val="36"/>
          <w:szCs w:val="36"/>
        </w:rPr>
        <w:t xml:space="preserve">Воспитателя 1 младшей группы </w:t>
      </w:r>
      <w:proofErr w:type="spellStart"/>
      <w:r w:rsidRPr="00F33F91">
        <w:rPr>
          <w:rFonts w:ascii="Times New Roman" w:hAnsi="Times New Roman" w:cs="Times New Roman"/>
          <w:b/>
          <w:sz w:val="36"/>
          <w:szCs w:val="36"/>
        </w:rPr>
        <w:t>Шаповаловой</w:t>
      </w:r>
      <w:proofErr w:type="spellEnd"/>
      <w:r w:rsidRPr="00F33F91">
        <w:rPr>
          <w:rFonts w:ascii="Times New Roman" w:hAnsi="Times New Roman" w:cs="Times New Roman"/>
          <w:b/>
          <w:sz w:val="36"/>
          <w:szCs w:val="36"/>
        </w:rPr>
        <w:t xml:space="preserve"> Н.Д. на 2022 – 2023 учебный год на тему: "Активизация словаря детей 2-3 лет"</w:t>
      </w: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rPr>
          <w:rFonts w:ascii="Times New Roman" w:hAnsi="Times New Roman" w:cs="Times New Roman"/>
          <w:b/>
          <w:sz w:val="28"/>
          <w:szCs w:val="28"/>
        </w:rPr>
      </w:pPr>
    </w:p>
    <w:p w:rsidR="00F33F91" w:rsidRDefault="00F33F91" w:rsidP="00F33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Белая Калитва 2022-2023г.</w:t>
      </w:r>
    </w:p>
    <w:p w:rsidR="00F33F91" w:rsidRDefault="003D0C34" w:rsidP="00F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темы </w:t>
      </w:r>
      <w:r>
        <w:rPr>
          <w:rFonts w:ascii="Times New Roman" w:hAnsi="Times New Roman" w:cs="Times New Roman"/>
          <w:sz w:val="28"/>
          <w:szCs w:val="28"/>
        </w:rPr>
        <w:t xml:space="preserve">состоит в том, что среди многих важных задач воспитания и обучения детей дошкольного возраста в детском саду обучению родному языку – одна из главных. Словарь детей младшего возраста пополняется названиями предметов, с которыми дети сталкиваются и действуют в быту. Дети затрудняются или допускают ошибки при названии многих предметов (посуды, мебели, одежды, обуви, игрушек), и др. Эти ошибки вызваны неточностью,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недифференцированностью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и представлений ребёнка, Поэтому, существенное значение на данном возрастном этапе приобретают ознакомление детей с особенностями предметов их названий и словарная работа в процессе углубления знаний о предметах.</w:t>
      </w:r>
    </w:p>
    <w:p w:rsidR="003D0C34" w:rsidRDefault="003D0C34" w:rsidP="00F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Изучить способы, методы и приёмы активизации речи детей младшего дошкольного возраста, </w:t>
      </w:r>
      <w:r w:rsidR="002D693D">
        <w:rPr>
          <w:rFonts w:ascii="Times New Roman" w:hAnsi="Times New Roman" w:cs="Times New Roman"/>
          <w:sz w:val="28"/>
          <w:szCs w:val="28"/>
        </w:rPr>
        <w:t>объединить усилия педагогов и родителей в работе по речевому развитию детей.</w:t>
      </w:r>
    </w:p>
    <w:p w:rsidR="002D693D" w:rsidRDefault="002D693D" w:rsidP="00F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начала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сентябрь 2022 года.</w:t>
      </w:r>
    </w:p>
    <w:p w:rsidR="002D693D" w:rsidRDefault="002D693D" w:rsidP="00F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Предполагаемая дата окончания работы: </w:t>
      </w:r>
      <w:r>
        <w:rPr>
          <w:rFonts w:ascii="Times New Roman" w:hAnsi="Times New Roman" w:cs="Times New Roman"/>
          <w:sz w:val="28"/>
          <w:szCs w:val="28"/>
        </w:rPr>
        <w:t>май 2023 года.</w:t>
      </w:r>
    </w:p>
    <w:tbl>
      <w:tblPr>
        <w:tblStyle w:val="a3"/>
        <w:tblW w:w="0" w:type="auto"/>
        <w:tblLook w:val="04A0"/>
      </w:tblPr>
      <w:tblGrid>
        <w:gridCol w:w="484"/>
        <w:gridCol w:w="3662"/>
        <w:gridCol w:w="1436"/>
        <w:gridCol w:w="3989"/>
      </w:tblGrid>
      <w:tr w:rsidR="00D2213B" w:rsidTr="002D693D"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Пособия, литература</w:t>
            </w:r>
          </w:p>
        </w:tc>
      </w:tr>
      <w:tr w:rsidR="00D2213B" w:rsidTr="002D693D"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научной, методической литературы</w:t>
            </w:r>
          </w:p>
        </w:tc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0" w:type="auto"/>
          </w:tcPr>
          <w:p w:rsidR="002D693D" w:rsidRDefault="002D693D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Ушаков О.С. "Развитие речи дошкольников</w:t>
            </w:r>
            <w:r w:rsidR="00D765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М.:Изд-во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</w:t>
            </w:r>
            <w:r w:rsidR="00D76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Психотерапии</w:t>
            </w:r>
            <w:r w:rsidR="00D76587">
              <w:rPr>
                <w:rFonts w:ascii="Times New Roman" w:hAnsi="Times New Roman" w:cs="Times New Roman"/>
                <w:sz w:val="28"/>
                <w:szCs w:val="28"/>
              </w:rPr>
              <w:t xml:space="preserve"> 2001г.</w:t>
            </w:r>
          </w:p>
          <w:p w:rsidR="00D76587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Тихеева Е.И. "Развитие речи детей" Изд. 3-е, Просвещение.</w:t>
            </w:r>
          </w:p>
          <w:p w:rsidR="00D76587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"Учите, играя" М. 2005г.</w:t>
            </w:r>
          </w:p>
        </w:tc>
      </w:tr>
      <w:tr w:rsidR="00D2213B" w:rsidTr="002D693D"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по речевому развитию для детей младшего дошкольного возраста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"У кого</w:t>
            </w:r>
          </w:p>
          <w:p w:rsidR="00D76587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Кто", "Кто как голос подаёт", "Назови ласково", "Чей хвост", "Кому что дадим", "Назови семью", "Кто где живёт".</w:t>
            </w:r>
          </w:p>
        </w:tc>
      </w:tr>
      <w:tr w:rsidR="00D2213B" w:rsidTr="002D693D"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Настольно-печатные развивающие игры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"Картинки-половинки", "Лото", "Чей малыш?", "Большие и маленькие" и т.д.</w:t>
            </w:r>
          </w:p>
        </w:tc>
      </w:tr>
      <w:tr w:rsidR="00D2213B" w:rsidTr="002D693D"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активизации словарного</w:t>
            </w:r>
            <w:r w:rsidR="00D2213B">
              <w:rPr>
                <w:rFonts w:ascii="Times New Roman" w:hAnsi="Times New Roman" w:cs="Times New Roman"/>
                <w:sz w:val="28"/>
                <w:szCs w:val="28"/>
              </w:rPr>
              <w:t xml:space="preserve"> запаса ребенка 2-3 лет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D693D" w:rsidRDefault="00D76587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="00D2213B">
              <w:rPr>
                <w:rFonts w:ascii="Times New Roman" w:hAnsi="Times New Roman" w:cs="Times New Roman"/>
                <w:sz w:val="28"/>
                <w:szCs w:val="28"/>
              </w:rPr>
              <w:t>: "Играем дома с детьми".</w:t>
            </w:r>
          </w:p>
        </w:tc>
      </w:tr>
      <w:tr w:rsidR="00D2213B" w:rsidTr="002D693D"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с применением картинок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"Зимующие птицы", "Покажи правильно".</w:t>
            </w:r>
          </w:p>
        </w:tc>
      </w:tr>
      <w:tr w:rsidR="00D2213B" w:rsidTr="002D693D"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родителей: "Учим ребёнка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</w:tr>
      <w:tr w:rsidR="00D2213B" w:rsidTr="002D693D"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"Речь моего ребёнка. Хорошо ли он говорит?"</w:t>
            </w:r>
          </w:p>
        </w:tc>
      </w:tr>
      <w:tr w:rsidR="00D2213B" w:rsidTr="002D693D"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русских народных сказок с использованием различных видов театра: настольного, пальчикового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театрализованного представления по сказке "Колобок"</w:t>
            </w:r>
          </w:p>
        </w:tc>
      </w:tr>
      <w:tr w:rsidR="00D2213B" w:rsidTr="002D693D"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2D693D" w:rsidRDefault="00D2213B" w:rsidP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по теме "Активизация словаря детей 2-3 лет".</w:t>
            </w:r>
          </w:p>
        </w:tc>
      </w:tr>
    </w:tbl>
    <w:p w:rsidR="002D693D" w:rsidRPr="002D693D" w:rsidRDefault="002D693D" w:rsidP="00F33F91">
      <w:pPr>
        <w:rPr>
          <w:rFonts w:ascii="Times New Roman" w:hAnsi="Times New Roman" w:cs="Times New Roman"/>
          <w:sz w:val="28"/>
          <w:szCs w:val="28"/>
        </w:rPr>
      </w:pPr>
    </w:p>
    <w:sectPr w:rsidR="002D693D" w:rsidRPr="002D693D" w:rsidSect="006A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F33F91"/>
    <w:rsid w:val="002D693D"/>
    <w:rsid w:val="003D0C34"/>
    <w:rsid w:val="00531307"/>
    <w:rsid w:val="006A2DAA"/>
    <w:rsid w:val="00D2213B"/>
    <w:rsid w:val="00D76587"/>
    <w:rsid w:val="00F3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2022-11-24T17:51:00Z</cp:lastPrinted>
  <dcterms:created xsi:type="dcterms:W3CDTF">2022-11-24T17:01:00Z</dcterms:created>
  <dcterms:modified xsi:type="dcterms:W3CDTF">2022-11-24T17:53:00Z</dcterms:modified>
</cp:coreProperties>
</file>