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913C" w14:textId="77777777" w:rsidR="00D210A1" w:rsidRDefault="00D210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61C538B" wp14:editId="77BDCDFD">
                <wp:simplePos x="0" y="0"/>
                <wp:positionH relativeFrom="margin">
                  <wp:posOffset>-281940</wp:posOffset>
                </wp:positionH>
                <wp:positionV relativeFrom="margin">
                  <wp:posOffset>-57150</wp:posOffset>
                </wp:positionV>
                <wp:extent cx="5943600" cy="874395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743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B7395" w14:textId="77777777" w:rsidR="00D210A1" w:rsidRPr="00E65D81" w:rsidRDefault="00D210A1" w:rsidP="00D21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</w:rPr>
                              <w:t xml:space="preserve">Польза подвижных игр </w:t>
                            </w:r>
                          </w:p>
                          <w:p w14:paraId="067DD487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В каждом маленьком ребенке,</w:t>
                            </w:r>
                          </w:p>
                          <w:p w14:paraId="244EF7C5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И в мальчишке и в девчонке</w:t>
                            </w:r>
                          </w:p>
                          <w:p w14:paraId="0483F7EF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Есть по 200 грамм взрывчатки</w:t>
                            </w:r>
                          </w:p>
                          <w:p w14:paraId="55CB38F8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Или даже полкило.</w:t>
                            </w:r>
                          </w:p>
                          <w:p w14:paraId="70555992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Должен он бежать и прыгать,</w:t>
                            </w:r>
                          </w:p>
                          <w:p w14:paraId="155A2589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Все хватать, ногами дрыгать,</w:t>
                            </w:r>
                          </w:p>
                          <w:p w14:paraId="3E5EB709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А иначе он взорвется –</w:t>
                            </w:r>
                          </w:p>
                          <w:p w14:paraId="52A0ABEF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Трах-ба-бах и нет его!</w:t>
                            </w:r>
                          </w:p>
                          <w:p w14:paraId="78F0DD97" w14:textId="77777777" w:rsidR="00D210A1" w:rsidRPr="00E65D81" w:rsidRDefault="00D210A1" w:rsidP="00D210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65D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  <w:t>(Г. Остер)</w:t>
                            </w:r>
                          </w:p>
                          <w:p w14:paraId="4B71EE07" w14:textId="77777777" w:rsidR="00D210A1" w:rsidRPr="00F069C1" w:rsidRDefault="00D210A1" w:rsidP="00D21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069C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Некоторые родители, воспитывая детей в современном мире, где их окружают компьютеры, плееры, электронные игрушки и другие блага цивилизации, прекрасно привлекающие внимание ребенка, иногда забывают о пользе подвижных игр для формирования и развития детского организма и психики. Это не значит, что технические средства – это плохо, если подходить к ним с умом, то можно широко использовать их развивающие возможности. Однако ими одними ограничиваться не стоит.</w:t>
                            </w:r>
                          </w:p>
                          <w:p w14:paraId="6CC56C44" w14:textId="77777777" w:rsidR="00D210A1" w:rsidRPr="00F069C1" w:rsidRDefault="00D210A1" w:rsidP="00D210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069C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Подвижные игры, несомненно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Pr="00F069C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очень полезны для физическ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ого развития: они улучшают координацию, обмен веществ, тренируют вестибулярный аппарат, легкие, наделяют выносливостью, скоростью реакции, что исключительно благотворно сказывается на здоровье растущего ребенка. Важны они и в социальном аспекте: когда разыгрываются определенные ситуации, сопровождающиеся правилами, эти правила детьми хорошо запоминаются и усваиваются.</w:t>
                            </w:r>
                          </w:p>
                          <w:p w14:paraId="6CD751DB" w14:textId="77777777" w:rsidR="00D210A1" w:rsidRDefault="00D210A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C538B" id="Прямоугольник 2" o:spid="_x0000_s1026" style="position:absolute;margin-left:-22.2pt;margin-top:-4.5pt;width:468pt;height:688.5pt;z-index:25166233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" o:allowincell="f" filled="f" fillcolor="#4f81bd" stroked="f">
                <v:shadow color="#2f4d71" offset="1pt,1pt"/>
                <v:textbox inset="0,0,18pt,0">
                  <w:txbxContent>
                    <w:p w14:paraId="02AB7395" w14:textId="77777777" w:rsidR="00D210A1" w:rsidRPr="00E65D81" w:rsidRDefault="00D210A1" w:rsidP="00D210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</w:rPr>
                        <w:t xml:space="preserve">Польза подвижных игр </w:t>
                      </w:r>
                    </w:p>
                    <w:p w14:paraId="067DD487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В каждом маленьком ребенке,</w:t>
                      </w:r>
                    </w:p>
                    <w:p w14:paraId="244EF7C5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И в мальчишке и в девчонке</w:t>
                      </w:r>
                    </w:p>
                    <w:p w14:paraId="0483F7EF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Есть по 200 грамм взрывчатки</w:t>
                      </w:r>
                    </w:p>
                    <w:p w14:paraId="55CB38F8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Или даже полкило.</w:t>
                      </w:r>
                    </w:p>
                    <w:p w14:paraId="70555992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Должен он бежать и прыгать,</w:t>
                      </w:r>
                    </w:p>
                    <w:p w14:paraId="155A2589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Все хватать, ногами дрыгать,</w:t>
                      </w:r>
                    </w:p>
                    <w:p w14:paraId="3E5EB709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А иначе он взорвется –</w:t>
                      </w:r>
                    </w:p>
                    <w:p w14:paraId="52A0ABEF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Трах-ба-бах и нет его!</w:t>
                      </w:r>
                    </w:p>
                    <w:p w14:paraId="78F0DD97" w14:textId="77777777" w:rsidR="00D210A1" w:rsidRPr="00E65D81" w:rsidRDefault="00D210A1" w:rsidP="00D210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  <w:r w:rsidRPr="00E65D81">
                        <w:rPr>
                          <w:rFonts w:ascii="Times New Roman" w:hAnsi="Times New Roman" w:cs="Times New Roman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  <w:t>(Г. Остер)</w:t>
                      </w:r>
                    </w:p>
                    <w:p w14:paraId="4B71EE07" w14:textId="77777777" w:rsidR="00D210A1" w:rsidRPr="00F069C1" w:rsidRDefault="00D210A1" w:rsidP="00D21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069C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Некоторые родители, воспитывая детей в современном мире, где их окружают компьютеры, плееры, электронные игрушки и другие блага цивилизации, прекрасно привлекающие внимание ребенка, иногда забывают о пользе подвижных игр для формирования и развития детского организма и психики. Это не значит, что технические средства – это плохо, если подходить к ним с умом, то можно широко использовать их развивающие возможности. Однако ими одними ограничиваться не стоит.</w:t>
                      </w:r>
                    </w:p>
                    <w:p w14:paraId="6CC56C44" w14:textId="77777777" w:rsidR="00D210A1" w:rsidRPr="00F069C1" w:rsidRDefault="00D210A1" w:rsidP="00D210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069C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Подвижные игры, несомненно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</w:t>
                      </w:r>
                      <w:r w:rsidRPr="00F069C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очень полезны для физическ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ого развития: они улучшают координацию, обмен веществ, тренируют вестибулярный аппарат, легкие, наделяют выносливостью, скоростью реакции, что исключительно благотворно сказывается на здоровье растущего ребенка. Важны они и в социальном аспекте: когда разыгрываются определенные ситуации, сопровождающиеся правилами, эти правила детьми хорошо запоминаются и усваиваются.</w:t>
                      </w:r>
                    </w:p>
                    <w:p w14:paraId="6CD751DB" w14:textId="77777777" w:rsidR="00D210A1" w:rsidRDefault="00D210A1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946296" wp14:editId="2297021D">
            <wp:simplePos x="0" y="0"/>
            <wp:positionH relativeFrom="margin">
              <wp:posOffset>-1089660</wp:posOffset>
            </wp:positionH>
            <wp:positionV relativeFrom="margin">
              <wp:posOffset>-729615</wp:posOffset>
            </wp:positionV>
            <wp:extent cx="7591425" cy="106870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9kxYo8fW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D8BC0" w14:textId="77777777" w:rsidR="00D210A1" w:rsidRDefault="00D210A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638E269" wp14:editId="1F52A1C0">
                <wp:simplePos x="0" y="0"/>
                <wp:positionH relativeFrom="margin">
                  <wp:posOffset>-299085</wp:posOffset>
                </wp:positionH>
                <wp:positionV relativeFrom="margin">
                  <wp:posOffset>-62865</wp:posOffset>
                </wp:positionV>
                <wp:extent cx="5943600" cy="9696450"/>
                <wp:effectExtent l="0" t="0" r="0" b="0"/>
                <wp:wrapSquare wrapText="bothSides"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696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2C452" w14:textId="77777777" w:rsid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CA23696" w14:textId="77777777" w:rsidR="008F4CA1" w:rsidRP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Вариантов подвижных игр очень много и большинство из них универсальны.</w:t>
                            </w:r>
                          </w:p>
                          <w:p w14:paraId="1614E632" w14:textId="77777777" w:rsidR="008F4CA1" w:rsidRP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 практике детского сада широко используются подвижные игры, в которых все играющие обязательно вовлекаются в активные двигательные действия. Это и игры взятые из фольклора (народные игры): "У медведя во бору", "</w:t>
                            </w:r>
                            <w:proofErr w:type="spellStart"/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Ловишки</w:t>
                            </w:r>
                            <w:proofErr w:type="spellEnd"/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" и др.; игры с элементами соревнований: "Веселые парочки", "Быстро возьми, быстро положи", "Художник и краски"; игры с использованием предметов: с мячом, веревочкой, кеглями и т.д.; игры для развития быстроты, ловкости, выносливости: "Удочка", "Светофор" и др.; игры, развивающие фантазию, воображение: "Бабушка Маланья", "Море волнуется раз"…</w:t>
                            </w:r>
                          </w:p>
                          <w:p w14:paraId="3ACFCD81" w14:textId="77777777" w:rsid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Правильно выбранная игра под руководством доброжелательного и внимательного педагога позволяет одновременно проводить нравственное, эстетическое и трудовое воспитание. И самое интересное, что дети не замечают специального воздействия, 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следовательно, и не со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противляются у</w:t>
                            </w: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своению новых навыков. </w:t>
                            </w:r>
                          </w:p>
                          <w:p w14:paraId="510B9053" w14:textId="77777777" w:rsidR="008F4CA1" w:rsidRP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В чём же главная заслуга подвижных игр для детей?</w:t>
                            </w:r>
                            <w:r w:rsidRPr="008F4CA1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Активные естественные физические движения способствуют благотворным физиологическим процессам в организме и улучшению работы всех внутренних органов и систем. Такие дети быстрее развиваются физически, меньше подвержены сезонным простудным заболеваниям и аллергиям. Они растут сильными, ловкими и уверенными в своих способностях. Интересно, что если заставлять ребёнка многократно повторять, например, наклоны, то он быстро устанет и станет капризничать. Если же организовать игру, где требуется также много наклоняться, например, чтобы собирать грибочки или ловить мышей, то дети, увлечённые игрой, не замечают усталости и весело проводят время. А у них в это время формируются двигательные навыки, развиваются мышцы и суставы. </w:t>
                            </w:r>
                          </w:p>
                          <w:p w14:paraId="43AC9E6A" w14:textId="77777777" w:rsidR="00D210A1" w:rsidRPr="008F4CA1" w:rsidRDefault="00D210A1" w:rsidP="008F4CA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8E269" id="_x0000_s1027" style="position:absolute;margin-left:-23.55pt;margin-top:-4.95pt;width:468pt;height:763.5pt;z-index:25166438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" o:allowincell="f" filled="f" fillcolor="#4f81bd" stroked="f">
                <v:shadow color="#2f4d71" offset="1pt,1pt"/>
                <v:textbox inset="0,0,18pt,0">
                  <w:txbxContent>
                    <w:p w14:paraId="1E32C452" w14:textId="77777777" w:rsid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CA23696" w14:textId="77777777" w:rsidR="008F4CA1" w:rsidRP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Вариантов подвижных игр очень много и большинство из них универсальны.</w:t>
                      </w:r>
                    </w:p>
                    <w:p w14:paraId="1614E632" w14:textId="77777777" w:rsidR="008F4CA1" w:rsidRP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 практике детского сада широко используются подвижные игры, в которых все играющие обязательно вовлекаются в активные двигательные действия. Это и игры взятые из фольклора (народные игры): "У медведя во бору", "</w:t>
                      </w:r>
                      <w:proofErr w:type="spellStart"/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Ловишки</w:t>
                      </w:r>
                      <w:proofErr w:type="spellEnd"/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" и др.; игры с элементами соревнований: "Веселые парочки", "Быстро возьми, быстро положи", "Художник и краски"; игры с использованием предметов: с мячом, веревочкой, кеглями и т.д.; игры для развития быстроты, ловкости, выносливости: "Удочка", "Светофор" и др.; игры, развивающие фантазию, воображение: "Бабушка Маланья", "Море волнуется раз"…</w:t>
                      </w:r>
                    </w:p>
                    <w:p w14:paraId="3ACFCD81" w14:textId="77777777" w:rsid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Правильно выбранная игра под руководством доброжелательного и внимательного педагога позволяет одновременно проводить нравственное, эстетическое и трудовое воспитание. И самое интересное, что дети не замечают специального воздействия, а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</w:t>
                      </w: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следовательно, и не со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противляются у</w:t>
                      </w: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своению новых навыков. </w:t>
                      </w:r>
                    </w:p>
                    <w:p w14:paraId="510B9053" w14:textId="77777777" w:rsidR="008F4CA1" w:rsidRP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В чём же главная заслуга подвижных игр для детей?</w:t>
                      </w:r>
                      <w:r w:rsidRPr="008F4CA1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Активные естественные физические движения способствуют благотворным физиологическим процессам в организме и улучшению работы всех внутренних органов и систем. Такие дети быстрее развиваются физически, меньше подвержены сезонным простудным заболеваниям и аллергиям. Они растут сильными, ловкими и уверенными в своих способностях. Интересно, что если заставлять ребёнка многократно повторять, например, наклоны, то он быстро устанет и станет капризничать. Если же организовать игру, где требуется также много наклоняться, например, чтобы собирать грибочки или ловить мышей, то дети, увлечённые игрой, не замечают усталости и весело проводят время. А у них в это время формируются двигательные навыки, развиваются мышцы и суставы. </w:t>
                      </w:r>
                    </w:p>
                    <w:p w14:paraId="43AC9E6A" w14:textId="77777777" w:rsidR="00D210A1" w:rsidRPr="008F4CA1" w:rsidRDefault="00D210A1" w:rsidP="008F4CA1">
                      <w:pPr>
                        <w:pBdr>
                          <w:left w:val="single" w:sz="12" w:space="10" w:color="7BA0CD" w:themeColor="accent1" w:themeTint="BF"/>
                        </w:pBdr>
                        <w:jc w:val="center"/>
                        <w:rPr>
                          <w:b/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1400CA" wp14:editId="5A6F2E82">
            <wp:simplePos x="0" y="0"/>
            <wp:positionH relativeFrom="margin">
              <wp:posOffset>-1099185</wp:posOffset>
            </wp:positionH>
            <wp:positionV relativeFrom="margin">
              <wp:posOffset>-710565</wp:posOffset>
            </wp:positionV>
            <wp:extent cx="7591425" cy="107061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iaNAgDc3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74699" w14:textId="77777777" w:rsidR="00D210A1" w:rsidRDefault="008F4CA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65804FE" wp14:editId="29C48753">
                <wp:simplePos x="0" y="0"/>
                <wp:positionH relativeFrom="margin">
                  <wp:posOffset>-194310</wp:posOffset>
                </wp:positionH>
                <wp:positionV relativeFrom="margin">
                  <wp:posOffset>22860</wp:posOffset>
                </wp:positionV>
                <wp:extent cx="5943600" cy="8258175"/>
                <wp:effectExtent l="0" t="0" r="0" b="0"/>
                <wp:wrapSquare wrapText="bothSides"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258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C662DB" w14:textId="77777777" w:rsidR="008F4CA1" w:rsidRDefault="008F4CA1" w:rsidP="008F4CA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069C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17CB2987" w14:textId="77777777" w:rsidR="008F4CA1" w:rsidRDefault="008F4CA1" w:rsidP="008F4CA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804DBD5" w14:textId="77777777" w:rsidR="008F4CA1" w:rsidRP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Не стоит также забывать, что именно в игре можно неожиданно для ребёнка создать ситуацию, которая потребует инициативы. А это, как известно, позволяет ненавязчиво проводить обучение на самые разные темы.</w:t>
                            </w:r>
                          </w:p>
                          <w:p w14:paraId="1D7278A3" w14:textId="77777777" w:rsidR="008F4CA1" w:rsidRDefault="008F4CA1" w:rsidP="008F4CA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B8ABB2A" w14:textId="77777777" w:rsidR="008F4CA1" w:rsidRPr="00F069C1" w:rsidRDefault="008F4CA1" w:rsidP="004820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069C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Значение подвижных игр для ребенка сложно переоценить, поскольку это замечательная возможность помочь ребёнку развиваться всесторонне. Главное, что увлекательная активная игра комплексно воздействует на девочек и мальчиков на физическом, умственном, социальном и эмоциональном уровне.</w:t>
                            </w:r>
                          </w:p>
                          <w:p w14:paraId="243B0BB5" w14:textId="77777777" w:rsidR="008F4CA1" w:rsidRPr="008F4CA1" w:rsidRDefault="008F4CA1" w:rsidP="004820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Уважаемые родители и воспитатели, если вы хотите, что бы детство для ваших детей было незабываемым, подарите его своим детям, играйте с ними, будьте для них другом и не бойтесь показаться смешным. Дети очень «чистые» и искренние и потому оценят по достоинству всё, что мы (взрослые), им даём…..</w:t>
                            </w:r>
                          </w:p>
                          <w:p w14:paraId="083CE33E" w14:textId="77777777" w:rsid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8F4CA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>Играйте со своими детьми и будьте счастливы вместе…</w:t>
                            </w:r>
                          </w:p>
                          <w:p w14:paraId="22E675C0" w14:textId="77777777" w:rsid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 w14:paraId="7E401160" w14:textId="77777777" w:rsidR="008F4CA1" w:rsidRPr="008F4CA1" w:rsidRDefault="008F4CA1" w:rsidP="008F4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 w14:paraId="2010A6B4" w14:textId="678E5486" w:rsidR="008F4CA1" w:rsidRPr="008F4CA1" w:rsidRDefault="008F4CA1" w:rsidP="00171C6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D81D56" w14:textId="77777777" w:rsidR="008F4CA1" w:rsidRDefault="008F4CA1" w:rsidP="008F4CA1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804FE" id="_x0000_s1028" style="position:absolute;margin-left:-15.3pt;margin-top:1.8pt;width:468pt;height:650.25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" o:allowincell="f" filled="f" fillcolor="#4f81bd" stroked="f">
                <v:shadow color="#2f4d71" offset="1pt,1pt"/>
                <v:textbox inset="0,0,18pt,0">
                  <w:txbxContent>
                    <w:p w14:paraId="2AC662DB" w14:textId="77777777" w:rsidR="008F4CA1" w:rsidRDefault="008F4CA1" w:rsidP="008F4CA1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069C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17CB2987" w14:textId="77777777" w:rsidR="008F4CA1" w:rsidRDefault="008F4CA1" w:rsidP="008F4CA1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804DBD5" w14:textId="77777777" w:rsidR="008F4CA1" w:rsidRP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Не стоит также забывать, что именно в игре можно неожиданно для ребёнка создать ситуацию, которая потребует инициативы. А это, как известно, позволяет ненавязчиво проводить обучение на самые разные темы.</w:t>
                      </w:r>
                    </w:p>
                    <w:p w14:paraId="1D7278A3" w14:textId="77777777" w:rsidR="008F4CA1" w:rsidRDefault="008F4CA1" w:rsidP="008F4CA1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B8ABB2A" w14:textId="77777777" w:rsidR="008F4CA1" w:rsidRPr="00F069C1" w:rsidRDefault="008F4CA1" w:rsidP="004820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069C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Значение подвижных игр для ребенка сложно переоценить, поскольку это замечательная возможность помочь ребёнку развиваться всесторонне. Главное, что увлекательная активная игра комплексно воздействует на девочек и мальчиков на физическом, умственном, социальном и эмоциональном уровне.</w:t>
                      </w:r>
                    </w:p>
                    <w:p w14:paraId="243B0BB5" w14:textId="77777777" w:rsidR="008F4CA1" w:rsidRPr="008F4CA1" w:rsidRDefault="008F4CA1" w:rsidP="0048208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Уважаемые родители и воспитатели, если вы хотите, что бы детство для ваших детей было незабываемым, подарите его своим детям, играйте с ними, будьте для них другом и не бойтесь показаться смешным. Дети очень «чистые» и искренние и потому оценят по достоинству всё, что мы (взрослые), им даём…..</w:t>
                      </w:r>
                    </w:p>
                    <w:p w14:paraId="083CE33E" w14:textId="77777777" w:rsid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 w:rsidRPr="008F4CA1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>Играйте со своими детьми и будьте счастливы вместе…</w:t>
                      </w:r>
                    </w:p>
                    <w:p w14:paraId="22E675C0" w14:textId="77777777" w:rsid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</w:p>
                    <w:p w14:paraId="7E401160" w14:textId="77777777" w:rsidR="008F4CA1" w:rsidRPr="008F4CA1" w:rsidRDefault="008F4CA1" w:rsidP="008F4C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</w:p>
                    <w:p w14:paraId="2010A6B4" w14:textId="678E5486" w:rsidR="008F4CA1" w:rsidRPr="008F4CA1" w:rsidRDefault="008F4CA1" w:rsidP="00171C6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9D81D56" w14:textId="77777777" w:rsidR="008F4CA1" w:rsidRDefault="008F4CA1" w:rsidP="008F4CA1">
                      <w:pPr>
                        <w:pBdr>
                          <w:left w:val="single" w:sz="12" w:space="10" w:color="7BA0CD" w:themeColor="accent1" w:themeTint="BF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210A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3884926" wp14:editId="4E6B3A61">
            <wp:simplePos x="0" y="0"/>
            <wp:positionH relativeFrom="margin">
              <wp:posOffset>-1089660</wp:posOffset>
            </wp:positionH>
            <wp:positionV relativeFrom="margin">
              <wp:posOffset>-701040</wp:posOffset>
            </wp:positionV>
            <wp:extent cx="7578725" cy="1068705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JLgTOrOJ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40"/>
    <w:rsid w:val="00171C68"/>
    <w:rsid w:val="0048208F"/>
    <w:rsid w:val="007D569B"/>
    <w:rsid w:val="008F4CA1"/>
    <w:rsid w:val="00D210A1"/>
    <w:rsid w:val="00E65D81"/>
    <w:rsid w:val="00F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6DAE"/>
  <w15:docId w15:val="{FD0EC4CB-1A98-4E38-A62A-4A0E281F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Пользователь</cp:lastModifiedBy>
  <cp:revision>6</cp:revision>
  <dcterms:created xsi:type="dcterms:W3CDTF">2020-10-25T10:29:00Z</dcterms:created>
  <dcterms:modified xsi:type="dcterms:W3CDTF">2023-09-23T05:23:00Z</dcterms:modified>
</cp:coreProperties>
</file>