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1A" w:rsidRPr="00D47A1A" w:rsidRDefault="00860033" w:rsidP="00860033">
      <w:pPr>
        <w:ind w:firstLine="708"/>
        <w:rPr>
          <w:rStyle w:val="c3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47A1A">
        <w:rPr>
          <w:rStyle w:val="c3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</w:t>
      </w:r>
      <w:r w:rsidR="00D47A1A" w:rsidRPr="00D47A1A">
        <w:rPr>
          <w:rStyle w:val="c3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Применение технологии проблемного обучения.</w:t>
      </w:r>
    </w:p>
    <w:p w:rsidR="00860033" w:rsidRPr="00D47A1A" w:rsidRDefault="00860033" w:rsidP="00860033">
      <w:pPr>
        <w:ind w:firstLine="708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A1A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Преимущества технологии проблемного обучения</w:t>
      </w:r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: способствует не только приобретению учащимися необходимой системы знаний, умений и навыков, но и достижению высокого уровня их умственного развития, формированию у них способности к самостоятельному добыванию знаний путем собственной творческой деятельности; развивает интерес к учебному труду, обеспечивает прочные результаты обучения.</w:t>
      </w:r>
    </w:p>
    <w:p w:rsidR="00D47A1A" w:rsidRPr="00D47A1A" w:rsidRDefault="00D47A1A" w:rsidP="00D47A1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D47A1A">
        <w:rPr>
          <w:sz w:val="28"/>
          <w:szCs w:val="28"/>
        </w:rPr>
        <w:t>При создании проблемных ситуаций также следует учитывать уровень знаний учеников, психологические особенности и интеллектуальные возможности. В противном случае, учащиеся могут потерять интерес к решению проблемы, т.к. она окажется им не по силам.</w:t>
      </w:r>
    </w:p>
    <w:p w:rsidR="00D47A1A" w:rsidRPr="00D47A1A" w:rsidRDefault="00D47A1A" w:rsidP="00D47A1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47A1A">
        <w:rPr>
          <w:sz w:val="28"/>
          <w:szCs w:val="28"/>
        </w:rPr>
        <w:t>Проблемный урок имеет следующую структуру:</w:t>
      </w:r>
    </w:p>
    <w:p w:rsidR="00D47A1A" w:rsidRPr="00D47A1A" w:rsidRDefault="00D47A1A" w:rsidP="00D47A1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47A1A">
        <w:rPr>
          <w:sz w:val="28"/>
          <w:szCs w:val="28"/>
        </w:rPr>
        <w:t>I. Постановка учебной проблемы</w:t>
      </w:r>
    </w:p>
    <w:p w:rsidR="00D47A1A" w:rsidRPr="00D47A1A" w:rsidRDefault="00D47A1A" w:rsidP="00D47A1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47A1A">
        <w:rPr>
          <w:sz w:val="28"/>
          <w:szCs w:val="28"/>
        </w:rPr>
        <w:t>II. Постановка учебной задачи</w:t>
      </w:r>
    </w:p>
    <w:p w:rsidR="00D47A1A" w:rsidRPr="00D47A1A" w:rsidRDefault="00D47A1A" w:rsidP="00D47A1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47A1A">
        <w:rPr>
          <w:sz w:val="28"/>
          <w:szCs w:val="28"/>
        </w:rPr>
        <w:t>III. Поиск решения</w:t>
      </w:r>
    </w:p>
    <w:p w:rsidR="00D47A1A" w:rsidRPr="00D47A1A" w:rsidRDefault="00D47A1A" w:rsidP="00D47A1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47A1A">
        <w:rPr>
          <w:sz w:val="28"/>
          <w:szCs w:val="28"/>
        </w:rPr>
        <w:t>IV. Выражение решения</w:t>
      </w:r>
    </w:p>
    <w:p w:rsidR="00D47A1A" w:rsidRPr="00D47A1A" w:rsidRDefault="00D47A1A" w:rsidP="00D47A1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47A1A">
        <w:rPr>
          <w:sz w:val="28"/>
          <w:szCs w:val="28"/>
        </w:rPr>
        <w:t>V. Реализация продукта</w:t>
      </w:r>
    </w:p>
    <w:p w:rsidR="00860033" w:rsidRPr="00D47A1A" w:rsidRDefault="00860033">
      <w:pP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0033" w:rsidRPr="00D47A1A" w:rsidRDefault="00860033" w:rsidP="00860033">
      <w:pPr>
        <w:pStyle w:val="a4"/>
        <w:numPr>
          <w:ilvl w:val="0"/>
          <w:numId w:val="1"/>
        </w:numP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Фрагмент </w:t>
      </w:r>
      <w:proofErr w:type="gramStart"/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урока  по</w:t>
      </w:r>
      <w:proofErr w:type="gramEnd"/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теме «Бактерии» в 6</w:t>
      </w:r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классе</w:t>
      </w:r>
    </w:p>
    <w:p w:rsidR="00860033" w:rsidRPr="00D47A1A" w:rsidRDefault="00860033">
      <w:pP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При изучении темы ставится проблема: «Важнейшую роль в разложении погибших животных и растений играют бактерии гниения </w:t>
      </w:r>
    </w:p>
    <w:p w:rsidR="00860033" w:rsidRPr="00D47A1A" w:rsidRDefault="00860033">
      <w:pP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(Шаг 1). Как вы думаете, все ли трупы животных и остатки растений разрушаются бактериями? </w:t>
      </w:r>
    </w:p>
    <w:p w:rsidR="00860033" w:rsidRPr="00D47A1A" w:rsidRDefault="00860033">
      <w:pP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Ответ учеников – да, так как бактерии встречаются повсюду</w:t>
      </w:r>
    </w:p>
    <w:p w:rsidR="00860033" w:rsidRPr="00D47A1A" w:rsidRDefault="00860033">
      <w:pP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(Шаг 2). Пояснения учителя – в очень сухой почве, например, в песке пустынь, хорошо сохраняются трупы животных. Дайте объяснение этому явлению».</w:t>
      </w:r>
    </w:p>
    <w:p w:rsidR="00860033" w:rsidRPr="00D47A1A" w:rsidRDefault="00860033">
      <w:pP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основе рассмотрения данной проблемы лежит анализ причинно-следственных связей (причина бактерии гниения - разрушители погибших животных и растений, следствие - их благоприятная среда влага).</w:t>
      </w:r>
    </w:p>
    <w:p w:rsidR="00E166C6" w:rsidRPr="00D47A1A" w:rsidRDefault="00860033">
      <w:pP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47A1A">
        <w:rPr>
          <w:rStyle w:val="c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Ответ:</w:t>
      </w:r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 сухой раскаленный песок пустынь безводен и является малоподвижной средой для развития бактерий гниения. Поэтому трупы животных высыхают (мумифицируются), но не разрушаются.</w:t>
      </w:r>
    </w:p>
    <w:p w:rsidR="00860033" w:rsidRPr="00D47A1A" w:rsidRDefault="00860033">
      <w:pP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0033" w:rsidRPr="00D47A1A" w:rsidRDefault="00860033" w:rsidP="00860033">
      <w:pPr>
        <w:ind w:left="360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Фрагмент </w:t>
      </w:r>
      <w:proofErr w:type="gramStart"/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урока  по</w:t>
      </w:r>
      <w:proofErr w:type="gramEnd"/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теме </w:t>
      </w:r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«Способы размножения</w:t>
      </w:r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» в 6 классе</w:t>
      </w:r>
    </w:p>
    <w:p w:rsidR="00860033" w:rsidRPr="00D47A1A" w:rsidRDefault="00860033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47A1A">
        <w:rPr>
          <w:rStyle w:val="c3"/>
          <w:rFonts w:eastAsiaTheme="minorHAnsi"/>
          <w:sz w:val="28"/>
          <w:szCs w:val="28"/>
          <w:shd w:val="clear" w:color="auto" w:fill="FFFFFF"/>
          <w:lang w:eastAsia="en-US"/>
        </w:rPr>
        <w:t>П</w:t>
      </w:r>
      <w:r w:rsidRPr="00D47A1A">
        <w:rPr>
          <w:sz w:val="28"/>
          <w:szCs w:val="28"/>
        </w:rPr>
        <w:t>ри изучении способов размножения растений можно предложить следующую задачу.</w:t>
      </w:r>
    </w:p>
    <w:p w:rsidR="00860033" w:rsidRPr="00D47A1A" w:rsidRDefault="00860033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47A1A">
        <w:rPr>
          <w:sz w:val="28"/>
          <w:szCs w:val="28"/>
        </w:rPr>
        <w:lastRenderedPageBreak/>
        <w:t>Условие. Было время, когда в Австралии не произрастал клевер. Потом туда завезли семена и посеяли клевер. Он рос и цвел хорошо, но плодов и семян не давал. Затем в Австралию завезли шмелей, и растение стало плодоносить.</w:t>
      </w:r>
    </w:p>
    <w:p w:rsidR="00860033" w:rsidRPr="00D47A1A" w:rsidRDefault="00860033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47A1A">
        <w:rPr>
          <w:sz w:val="28"/>
          <w:szCs w:val="28"/>
        </w:rPr>
        <w:t>Задание. Объяснить ситуацию.</w:t>
      </w:r>
    </w:p>
    <w:p w:rsidR="00860033" w:rsidRPr="00D47A1A" w:rsidRDefault="00860033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47A1A">
        <w:rPr>
          <w:sz w:val="28"/>
          <w:szCs w:val="28"/>
        </w:rPr>
        <w:t xml:space="preserve">Ответы </w:t>
      </w:r>
      <w:proofErr w:type="gramStart"/>
      <w:r w:rsidRPr="00D47A1A">
        <w:rPr>
          <w:sz w:val="28"/>
          <w:szCs w:val="28"/>
        </w:rPr>
        <w:t>детей :</w:t>
      </w:r>
      <w:proofErr w:type="gramEnd"/>
      <w:r w:rsidRPr="00D47A1A">
        <w:rPr>
          <w:sz w:val="28"/>
          <w:szCs w:val="28"/>
        </w:rPr>
        <w:t xml:space="preserve"> </w:t>
      </w:r>
      <w:r w:rsidRPr="00D47A1A">
        <w:rPr>
          <w:sz w:val="28"/>
          <w:szCs w:val="28"/>
        </w:rPr>
        <w:t xml:space="preserve">Плод у растения образуется только после опыления. 2.Плоды у клевера начали образовываться только после посещения цветков шмелями (клевер – </w:t>
      </w:r>
      <w:proofErr w:type="spellStart"/>
      <w:r w:rsidRPr="00D47A1A">
        <w:rPr>
          <w:sz w:val="28"/>
          <w:szCs w:val="28"/>
        </w:rPr>
        <w:t>насекомоопыляемое</w:t>
      </w:r>
      <w:proofErr w:type="spellEnd"/>
      <w:r w:rsidRPr="00D47A1A">
        <w:rPr>
          <w:sz w:val="28"/>
          <w:szCs w:val="28"/>
        </w:rPr>
        <w:t xml:space="preserve"> растение). 3.Насекомые, перелетая с цветка на цветок, переносят на своем теле пыльцу и опыляют цветки.</w:t>
      </w:r>
    </w:p>
    <w:p w:rsidR="00860033" w:rsidRPr="00D47A1A" w:rsidRDefault="00860033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60033" w:rsidRPr="00D47A1A" w:rsidRDefault="00860033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60033" w:rsidRPr="00D47A1A" w:rsidRDefault="00860033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60033" w:rsidRPr="00D47A1A" w:rsidRDefault="00860033" w:rsidP="00860033">
      <w:pPr>
        <w:ind w:left="360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.Фрагмент </w:t>
      </w:r>
      <w:proofErr w:type="gramStart"/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урока  по</w:t>
      </w:r>
      <w:proofErr w:type="gramEnd"/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теме </w:t>
      </w:r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«Состав крови» в 8</w:t>
      </w:r>
      <w:r w:rsidRPr="00D47A1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классе</w:t>
      </w:r>
    </w:p>
    <w:p w:rsidR="00860033" w:rsidRPr="00D47A1A" w:rsidRDefault="00860033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60033" w:rsidRPr="00D47A1A" w:rsidRDefault="00860033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47A1A">
        <w:rPr>
          <w:sz w:val="28"/>
          <w:szCs w:val="28"/>
        </w:rPr>
        <w:t>При изучении состава крови можно использовать такой проблемный вопрос.</w:t>
      </w:r>
    </w:p>
    <w:p w:rsidR="00860033" w:rsidRPr="00D47A1A" w:rsidRDefault="00860033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47A1A">
        <w:rPr>
          <w:sz w:val="28"/>
          <w:szCs w:val="28"/>
        </w:rPr>
        <w:t>Условие. Преступник, чтобы скрыть следы преступления, сжег окровавленную одежду жертвы. Однако судебно-медицинская экспертиза на основе анализа пепла установила наличие крови на одежде.</w:t>
      </w:r>
    </w:p>
    <w:p w:rsidR="00860033" w:rsidRPr="00D47A1A" w:rsidRDefault="00860033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47A1A">
        <w:rPr>
          <w:sz w:val="28"/>
          <w:szCs w:val="28"/>
        </w:rPr>
        <w:t>Вопрос. Каким образом это удалось сделать?</w:t>
      </w:r>
    </w:p>
    <w:p w:rsidR="00860033" w:rsidRPr="00D47A1A" w:rsidRDefault="00860033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47A1A">
        <w:rPr>
          <w:sz w:val="28"/>
          <w:szCs w:val="28"/>
        </w:rPr>
        <w:t>Ответ. После сгорания в пепле остаются неорганические соединения, входившие в состав сгоревшего предмета. Гемоглобин крови содержит значительное количество железа. Поэтому, если в пепле обнаружено повышенное содержание железа, то это указывает на то, что на одежде была кровь.</w:t>
      </w:r>
    </w:p>
    <w:p w:rsidR="00D47A1A" w:rsidRPr="00D47A1A" w:rsidRDefault="00D47A1A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47A1A" w:rsidRPr="00D47A1A" w:rsidRDefault="00D47A1A" w:rsidP="00D47A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47A1A">
        <w:rPr>
          <w:color w:val="222222"/>
          <w:sz w:val="28"/>
          <w:szCs w:val="28"/>
        </w:rPr>
        <w:t>4. Фрагмент урока по теме «Работа скелетных мышц»</w:t>
      </w:r>
    </w:p>
    <w:p w:rsidR="00D47A1A" w:rsidRPr="00D47A1A" w:rsidRDefault="00D47A1A" w:rsidP="00D47A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D47A1A" w:rsidRPr="00D47A1A" w:rsidRDefault="00D47A1A" w:rsidP="00D47A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47A1A">
        <w:rPr>
          <w:color w:val="222222"/>
          <w:sz w:val="28"/>
          <w:szCs w:val="28"/>
        </w:rPr>
        <w:t>Пример проблемного изложения материала на уроке.</w:t>
      </w:r>
    </w:p>
    <w:p w:rsidR="00D47A1A" w:rsidRPr="00D47A1A" w:rsidRDefault="00D47A1A" w:rsidP="00D47A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47A1A">
        <w:rPr>
          <w:color w:val="222222"/>
          <w:sz w:val="28"/>
          <w:szCs w:val="28"/>
        </w:rPr>
        <w:t xml:space="preserve"> </w:t>
      </w:r>
      <w:r w:rsidRPr="00D47A1A">
        <w:rPr>
          <w:color w:val="222222"/>
          <w:sz w:val="28"/>
          <w:szCs w:val="28"/>
        </w:rPr>
        <w:t>«Мы уже знаем, что у человека есть кости (череп, позвоночник, кости рук и ног). Мы знаем, что каждая отдельная кость - твердая и неподвижная, скелет человека сам по себе тоже не движется. Но вы также знаете, что человек двигается потому, что у него есть кости: именно они обеспечивают движение.</w:t>
      </w:r>
    </w:p>
    <w:p w:rsidR="00D47A1A" w:rsidRPr="00D47A1A" w:rsidRDefault="00D47A1A" w:rsidP="00D47A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47A1A">
        <w:rPr>
          <w:color w:val="222222"/>
          <w:sz w:val="28"/>
          <w:szCs w:val="28"/>
        </w:rPr>
        <w:t xml:space="preserve"> </w:t>
      </w:r>
      <w:r w:rsidRPr="00D47A1A">
        <w:rPr>
          <w:color w:val="222222"/>
          <w:sz w:val="28"/>
          <w:szCs w:val="28"/>
          <w:u w:val="single"/>
        </w:rPr>
        <w:t xml:space="preserve">Что же приводит в движение неподвижные </w:t>
      </w:r>
      <w:proofErr w:type="gramStart"/>
      <w:r w:rsidRPr="00D47A1A">
        <w:rPr>
          <w:color w:val="222222"/>
          <w:sz w:val="28"/>
          <w:szCs w:val="28"/>
          <w:u w:val="single"/>
        </w:rPr>
        <w:t>кости ?</w:t>
      </w:r>
      <w:proofErr w:type="gramEnd"/>
      <w:r w:rsidRPr="00D47A1A">
        <w:rPr>
          <w:color w:val="222222"/>
          <w:sz w:val="28"/>
          <w:szCs w:val="28"/>
        </w:rPr>
        <w:t xml:space="preserve"> </w:t>
      </w:r>
    </w:p>
    <w:p w:rsidR="00D47A1A" w:rsidRPr="00D47A1A" w:rsidRDefault="00D47A1A" w:rsidP="00D47A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47A1A">
        <w:rPr>
          <w:color w:val="222222"/>
          <w:sz w:val="28"/>
          <w:szCs w:val="28"/>
        </w:rPr>
        <w:t>Это мышцы. Потрогайте их на руке. Вы чувствуете: они мягкие и упругие. При помощи мышц мы можем ходить, двигать руками, туловищем, менять выражение лица. Все это называется движение мышц.</w:t>
      </w:r>
    </w:p>
    <w:p w:rsidR="00D47A1A" w:rsidRPr="00D47A1A" w:rsidRDefault="00D47A1A" w:rsidP="00D47A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u w:val="single"/>
        </w:rPr>
      </w:pPr>
      <w:r w:rsidRPr="00D47A1A">
        <w:rPr>
          <w:color w:val="222222"/>
          <w:sz w:val="28"/>
          <w:szCs w:val="28"/>
          <w:u w:val="single"/>
        </w:rPr>
        <w:t xml:space="preserve">Как же происходят все эти </w:t>
      </w:r>
      <w:proofErr w:type="gramStart"/>
      <w:r w:rsidRPr="00D47A1A">
        <w:rPr>
          <w:color w:val="222222"/>
          <w:sz w:val="28"/>
          <w:szCs w:val="28"/>
          <w:u w:val="single"/>
        </w:rPr>
        <w:t>движения ?</w:t>
      </w:r>
      <w:proofErr w:type="gramEnd"/>
    </w:p>
    <w:p w:rsidR="00D47A1A" w:rsidRPr="00D47A1A" w:rsidRDefault="00D47A1A" w:rsidP="00D47A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u w:val="single"/>
        </w:rPr>
      </w:pPr>
      <w:r w:rsidRPr="00D47A1A">
        <w:rPr>
          <w:color w:val="222222"/>
          <w:sz w:val="28"/>
          <w:szCs w:val="28"/>
        </w:rPr>
        <w:t xml:space="preserve">Проведем маленькое исследование: обхватим левой рукой правую руку выше локтя, ощупаем мышцу и запомним ее форму. Теперь с усилием согнем правую руку. Вновь ощупаем мышцу. Вернем ее в исходное положение. Мы почувствовали, что при напряжении мышцы что-то произошло: форма ее изменилась. </w:t>
      </w:r>
      <w:r w:rsidRPr="00D47A1A">
        <w:rPr>
          <w:color w:val="222222"/>
          <w:sz w:val="28"/>
          <w:szCs w:val="28"/>
          <w:u w:val="single"/>
        </w:rPr>
        <w:t xml:space="preserve">Почему? Что </w:t>
      </w:r>
      <w:proofErr w:type="gramStart"/>
      <w:r w:rsidRPr="00D47A1A">
        <w:rPr>
          <w:color w:val="222222"/>
          <w:sz w:val="28"/>
          <w:szCs w:val="28"/>
          <w:u w:val="single"/>
        </w:rPr>
        <w:t>произошло ?</w:t>
      </w:r>
      <w:proofErr w:type="gramEnd"/>
    </w:p>
    <w:p w:rsidR="00D47A1A" w:rsidRPr="00D47A1A" w:rsidRDefault="00D47A1A" w:rsidP="00D47A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47A1A">
        <w:rPr>
          <w:color w:val="222222"/>
          <w:sz w:val="28"/>
          <w:szCs w:val="28"/>
        </w:rPr>
        <w:t>Ученые выяснили, что под кожей человека, кроме мышц и костей, есть еще сухожилия (т.е. сухие жилы). С</w:t>
      </w:r>
      <w:r w:rsidRPr="00D47A1A">
        <w:rPr>
          <w:color w:val="222222"/>
          <w:sz w:val="28"/>
          <w:szCs w:val="28"/>
        </w:rPr>
        <w:t>ухожилия еще называют связками.</w:t>
      </w:r>
    </w:p>
    <w:p w:rsidR="00D47A1A" w:rsidRPr="00D47A1A" w:rsidRDefault="00D47A1A" w:rsidP="00D47A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47A1A">
        <w:rPr>
          <w:color w:val="222222"/>
          <w:sz w:val="28"/>
          <w:szCs w:val="28"/>
        </w:rPr>
        <w:lastRenderedPageBreak/>
        <w:t>Надо рассуждать так: известно, что их называют связками. Почему? Значит, они что-то связывают? А что они могут связывать? Наверное, то, что находится рядом, то есть мышцы и кости.</w:t>
      </w:r>
    </w:p>
    <w:p w:rsidR="00D47A1A" w:rsidRPr="00D47A1A" w:rsidRDefault="00D47A1A" w:rsidP="00D47A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47A1A">
        <w:rPr>
          <w:color w:val="222222"/>
          <w:sz w:val="28"/>
          <w:szCs w:val="28"/>
        </w:rPr>
        <w:t>Таким образом, когда мышца, сокращаясь, укорачивается, то она с помощью связки - сухожилия (как за веревочку) тянет за собой кость.</w:t>
      </w:r>
    </w:p>
    <w:p w:rsidR="00D47A1A" w:rsidRPr="00D47A1A" w:rsidRDefault="00D47A1A" w:rsidP="00D47A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47A1A">
        <w:rPr>
          <w:color w:val="222222"/>
          <w:sz w:val="28"/>
          <w:szCs w:val="28"/>
        </w:rPr>
        <w:t xml:space="preserve"> Давай те проверим. Согните ногу в колене. Найдите под коленом на месте сгиба сухожилие. Разогните и согните ногу несколько раз, пронаблюдайте работу сухожилия.</w:t>
      </w:r>
    </w:p>
    <w:p w:rsidR="00D47A1A" w:rsidRPr="00D47A1A" w:rsidRDefault="00D47A1A" w:rsidP="00D47A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47A1A">
        <w:rPr>
          <w:color w:val="222222"/>
          <w:sz w:val="28"/>
          <w:szCs w:val="28"/>
        </w:rPr>
        <w:t>После каждого этапа объяснения перед учениками ставится задача для решения. В конце проблемного изложения материала делается вывод.</w:t>
      </w:r>
    </w:p>
    <w:p w:rsidR="00D47A1A" w:rsidRPr="00D47A1A" w:rsidRDefault="00D47A1A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47A1A" w:rsidRPr="00D47A1A" w:rsidRDefault="00D47A1A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860033" w:rsidRDefault="00D47A1A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47A1A">
        <w:rPr>
          <w:color w:val="222222"/>
          <w:sz w:val="28"/>
          <w:szCs w:val="28"/>
        </w:rPr>
        <w:t xml:space="preserve">5. </w:t>
      </w:r>
      <w:r w:rsidR="00860033" w:rsidRPr="00D47A1A">
        <w:rPr>
          <w:color w:val="222222"/>
          <w:sz w:val="28"/>
          <w:szCs w:val="28"/>
        </w:rPr>
        <w:t>К разновидностям проблемных ситуаций можно отнести и объяснение общеизвестных фактов с разных позиций.</w:t>
      </w:r>
    </w:p>
    <w:p w:rsidR="00FC0F40" w:rsidRPr="00D47A1A" w:rsidRDefault="00FC0F40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860033" w:rsidRPr="00D47A1A" w:rsidRDefault="00860033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47A1A">
        <w:rPr>
          <w:color w:val="222222"/>
          <w:sz w:val="28"/>
          <w:szCs w:val="28"/>
        </w:rPr>
        <w:t xml:space="preserve">При изучении курса </w:t>
      </w:r>
      <w:proofErr w:type="gramStart"/>
      <w:r w:rsidRPr="00D47A1A">
        <w:rPr>
          <w:color w:val="222222"/>
          <w:sz w:val="28"/>
          <w:szCs w:val="28"/>
        </w:rPr>
        <w:t xml:space="preserve">зоологии </w:t>
      </w:r>
      <w:r w:rsidR="00D47A1A">
        <w:rPr>
          <w:color w:val="222222"/>
          <w:sz w:val="28"/>
          <w:szCs w:val="28"/>
        </w:rPr>
        <w:t xml:space="preserve"> 7</w:t>
      </w:r>
      <w:proofErr w:type="gramEnd"/>
      <w:r w:rsidR="00D47A1A">
        <w:rPr>
          <w:color w:val="222222"/>
          <w:sz w:val="28"/>
          <w:szCs w:val="28"/>
        </w:rPr>
        <w:t xml:space="preserve"> класс </w:t>
      </w:r>
      <w:r w:rsidRPr="00D47A1A">
        <w:rPr>
          <w:color w:val="222222"/>
          <w:sz w:val="28"/>
          <w:szCs w:val="28"/>
        </w:rPr>
        <w:t>можно использовать следующие задания.</w:t>
      </w:r>
    </w:p>
    <w:p w:rsidR="00860033" w:rsidRPr="00D47A1A" w:rsidRDefault="00860033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47A1A">
        <w:rPr>
          <w:color w:val="222222"/>
          <w:sz w:val="28"/>
          <w:szCs w:val="28"/>
        </w:rPr>
        <w:t>1.Если разложить на опушке леса на досках насекомых нескольких видов, то птицы поедают, лишь тех из них, которые не имеют предостерегающей окраски. Объяснить ситуацию.</w:t>
      </w:r>
    </w:p>
    <w:p w:rsidR="00860033" w:rsidRPr="00D47A1A" w:rsidRDefault="00860033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47A1A">
        <w:rPr>
          <w:color w:val="222222"/>
          <w:sz w:val="28"/>
          <w:szCs w:val="28"/>
        </w:rPr>
        <w:t>2.Говорят, что если с неба упадет иголка, то орел ее увидит, олень услышит, а медведь почует. Почему так говорят?</w:t>
      </w:r>
    </w:p>
    <w:p w:rsidR="00D47A1A" w:rsidRPr="00D47A1A" w:rsidRDefault="00D47A1A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860033" w:rsidRDefault="00D47A1A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47A1A">
        <w:rPr>
          <w:color w:val="222222"/>
          <w:sz w:val="28"/>
          <w:szCs w:val="28"/>
        </w:rPr>
        <w:t>6.</w:t>
      </w:r>
      <w:r w:rsidR="00860033" w:rsidRPr="00D47A1A">
        <w:rPr>
          <w:color w:val="222222"/>
          <w:sz w:val="28"/>
          <w:szCs w:val="28"/>
        </w:rPr>
        <w:t>Можно использовать и проблемные ситуации игрового характера.</w:t>
      </w:r>
    </w:p>
    <w:p w:rsidR="00FC0F40" w:rsidRPr="00D47A1A" w:rsidRDefault="00FC0F40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bookmarkStart w:id="0" w:name="_GoBack"/>
      <w:bookmarkEnd w:id="0"/>
    </w:p>
    <w:p w:rsidR="00860033" w:rsidRPr="00D47A1A" w:rsidRDefault="00860033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47A1A">
        <w:rPr>
          <w:color w:val="222222"/>
          <w:sz w:val="28"/>
          <w:szCs w:val="28"/>
        </w:rPr>
        <w:t>Слова, обозначающие какие-либо предметы или явления, написаны слитно с перекрыванием.</w:t>
      </w:r>
    </w:p>
    <w:p w:rsidR="00860033" w:rsidRPr="00D47A1A" w:rsidRDefault="00860033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47A1A">
        <w:rPr>
          <w:color w:val="222222"/>
          <w:sz w:val="28"/>
          <w:szCs w:val="28"/>
        </w:rPr>
        <w:t>Задание: найти и выписать в тетрадь названия птиц: соколибрибисойканарейказаркайральбатросоедроздрофазанандудодубоносорокакаду.</w:t>
      </w:r>
    </w:p>
    <w:p w:rsidR="00860033" w:rsidRPr="00D47A1A" w:rsidRDefault="00860033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47A1A">
        <w:rPr>
          <w:color w:val="222222"/>
          <w:sz w:val="28"/>
          <w:szCs w:val="28"/>
        </w:rPr>
        <w:t>Ответ: сокол, колибри, ибис, сойка, канарейка, казарка, кайра, альбатрос, осоед, дрозд, дрофа, фазан, нанду, удод, дубонос, сорока, какаду.</w:t>
      </w:r>
    </w:p>
    <w:p w:rsidR="00860033" w:rsidRPr="00D47A1A" w:rsidRDefault="00860033" w:rsidP="008600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sectPr w:rsidR="00860033" w:rsidRPr="00D4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31FDB"/>
    <w:multiLevelType w:val="hybridMultilevel"/>
    <w:tmpl w:val="E24C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23867"/>
    <w:multiLevelType w:val="hybridMultilevel"/>
    <w:tmpl w:val="E24C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BA"/>
    <w:rsid w:val="008406BA"/>
    <w:rsid w:val="00860033"/>
    <w:rsid w:val="00D47A1A"/>
    <w:rsid w:val="00E166C6"/>
    <w:rsid w:val="00F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21DA"/>
  <w15:chartTrackingRefBased/>
  <w15:docId w15:val="{25A3C93B-F5CE-45FC-9AFA-294C08A7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860033"/>
  </w:style>
  <w:style w:type="character" w:customStyle="1" w:styleId="c2">
    <w:name w:val="c2"/>
    <w:basedOn w:val="a0"/>
    <w:rsid w:val="00860033"/>
  </w:style>
  <w:style w:type="paragraph" w:styleId="a3">
    <w:name w:val="Normal (Web)"/>
    <w:basedOn w:val="a"/>
    <w:uiPriority w:val="99"/>
    <w:semiHidden/>
    <w:unhideWhenUsed/>
    <w:rsid w:val="0086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0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2023-09-16T07:28:00Z</dcterms:created>
  <dcterms:modified xsi:type="dcterms:W3CDTF">2023-09-16T07:49:00Z</dcterms:modified>
</cp:coreProperties>
</file>