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BD0" w:rsidRPr="00417A84" w:rsidRDefault="00AD3BD0" w:rsidP="00EE706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Формирование функциональной грамотности </w:t>
      </w:r>
      <w:r w:rsidR="00CA119B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в начальной школе.</w:t>
      </w:r>
    </w:p>
    <w:p w:rsidR="00A87551" w:rsidRPr="00417A84" w:rsidRDefault="00527F2D" w:rsidP="00EE70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 </w:t>
      </w:r>
      <w:r w:rsidR="00A87551" w:rsidRPr="00417A84">
        <w:rPr>
          <w:rFonts w:ascii="Times New Roman" w:eastAsia="Times New Roman" w:hAnsi="Times New Roman" w:cs="Times New Roman"/>
          <w:b/>
          <w:bCs/>
          <w:i/>
          <w:color w:val="0D0D0D"/>
          <w:sz w:val="24"/>
          <w:szCs w:val="24"/>
          <w:lang w:eastAsia="ru-RU"/>
        </w:rPr>
        <w:t xml:space="preserve">«Мои ученики </w:t>
      </w:r>
      <w:r w:rsidR="0096457C">
        <w:rPr>
          <w:rFonts w:ascii="Times New Roman" w:eastAsia="Times New Roman" w:hAnsi="Times New Roman" w:cs="Times New Roman"/>
          <w:b/>
          <w:bCs/>
          <w:i/>
          <w:color w:val="0D0D0D"/>
          <w:sz w:val="24"/>
          <w:szCs w:val="24"/>
          <w:lang w:eastAsia="ru-RU"/>
        </w:rPr>
        <w:t xml:space="preserve">будут узнавать новое не от меня. </w:t>
      </w:r>
      <w:r w:rsidR="00A87551" w:rsidRPr="00417A84">
        <w:rPr>
          <w:rFonts w:ascii="Times New Roman" w:eastAsia="Times New Roman" w:hAnsi="Times New Roman" w:cs="Times New Roman"/>
          <w:b/>
          <w:bCs/>
          <w:i/>
          <w:color w:val="0D0D0D"/>
          <w:sz w:val="24"/>
          <w:szCs w:val="24"/>
          <w:lang w:eastAsia="ru-RU"/>
        </w:rPr>
        <w:t>Они будут открывать это новое сами.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b/>
          <w:bCs/>
          <w:i/>
          <w:color w:val="0D0D0D"/>
          <w:sz w:val="24"/>
          <w:szCs w:val="24"/>
          <w:lang w:eastAsia="ru-RU"/>
        </w:rPr>
        <w:t>Моя задач</w:t>
      </w:r>
      <w:proofErr w:type="gramStart"/>
      <w:r w:rsidRPr="00417A84">
        <w:rPr>
          <w:rFonts w:ascii="Times New Roman" w:eastAsia="Times New Roman" w:hAnsi="Times New Roman" w:cs="Times New Roman"/>
          <w:b/>
          <w:bCs/>
          <w:i/>
          <w:color w:val="0D0D0D"/>
          <w:sz w:val="24"/>
          <w:szCs w:val="24"/>
          <w:lang w:eastAsia="ru-RU"/>
        </w:rPr>
        <w:t>а-</w:t>
      </w:r>
      <w:proofErr w:type="gramEnd"/>
      <w:r w:rsidRPr="00417A84">
        <w:rPr>
          <w:rFonts w:ascii="Times New Roman" w:eastAsia="Times New Roman" w:hAnsi="Times New Roman" w:cs="Times New Roman"/>
          <w:b/>
          <w:bCs/>
          <w:i/>
          <w:color w:val="0D0D0D"/>
          <w:sz w:val="24"/>
          <w:szCs w:val="24"/>
          <w:lang w:eastAsia="ru-RU"/>
        </w:rPr>
        <w:t xml:space="preserve"> помочь им раскрыться и развить собственные идеи»</w:t>
      </w:r>
    </w:p>
    <w:p w:rsidR="00A87551" w:rsidRPr="00EE7066" w:rsidRDefault="00A87551" w:rsidP="00EE7066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b/>
          <w:bCs/>
          <w:i/>
          <w:color w:val="0D0D0D"/>
          <w:sz w:val="24"/>
          <w:szCs w:val="24"/>
          <w:lang w:eastAsia="ru-RU"/>
        </w:rPr>
        <w:t>И.Г.Песталоцци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Начать </w:t>
      </w:r>
      <w:r w:rsidR="00527F2D"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 выступление</w:t>
      </w: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хочется с притчи, которая известна с давних пор, но не потеряла актуальности и в наше время. Называется она «</w:t>
      </w:r>
      <w:r w:rsidRPr="00417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Чайная церемония».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«Сегодня изучите обряд чайной церемонии», – сказал учитель и дал своим ученикам свиток, в котором были описаны тонкости чайной церемонии.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погрузились в чтение, а учитель ушел в парк и сидел там весь день.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успели обсудить и выучить все, что было записано на свитке.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Наконец, учитель вернулся и спросил учеников о том, что они узнали.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- «Белый журавль моет голову» – это значит, прополощи чайник кипятком, –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гордостью сказал первый ученик.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- «Бодхисаттва входит во дворец, – это значит, положи чай в чайник</w:t>
      </w:r>
      <w:proofErr w:type="gramStart"/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добавил второй.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«Струя греет чайник, – это значит, кипящей водой залей чайник</w:t>
      </w:r>
      <w:proofErr w:type="gramStart"/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подхватил третий.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ученики один за другим рассказали учителю все подробности чайной церемонии.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последний ученик ничего не сказал.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взял чайник, заварил в нем чай по всем правилам чайной церемонии и напоил учителя чаем.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Твой рассказ был лучшим, – похвалил учитель последнего ученика. – Ты порадовал меня вкусным чаем, и тем, что постиг важное правило: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«Говори не о том, что прочел, а о том, что понял».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Учитель, но этот ученик вообще ничего не говорил, – заметил кто-то.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417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дела всегда говорят громче, чем слова</w:t>
      </w: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, – ответил учитель.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551" w:rsidRPr="00417A84" w:rsidRDefault="00527F2D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методические приёмы м</w:t>
      </w:r>
      <w:r w:rsidR="00A87551"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ы може</w:t>
      </w: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87551"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отметить в деятельности учителя?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/самостоятельная работа по приобретению знаний, «обучение в сотрудничестве», значимость практических знаний./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 мудрости учителя можно позавидовать. Он понимал, что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самые прочные знания, это те, которые добыты самостоятельным трудом;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«обучение в сотрудничестве» даёт также положительные результаты, это интерактивный метод;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применять знания в жизни, это самое главное, чему мы должны учить детей.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Притча «Чайная церемония» - о знаниях и применении их на деле, говоря современным языком «функциональная грамотность школьников»</w:t>
      </w:r>
    </w:p>
    <w:p w:rsidR="00527F2D" w:rsidRPr="00417A84" w:rsidRDefault="00527F2D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551" w:rsidRPr="00417A84" w:rsidRDefault="00527F2D" w:rsidP="008D5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</w:t>
      </w:r>
      <w:r w:rsidR="00A87551" w:rsidRPr="00417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функциональной грамотности </w:t>
      </w:r>
      <w:r w:rsidR="00CA1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начальной школе:</w:t>
      </w:r>
    </w:p>
    <w:p w:rsidR="00CF067C" w:rsidRPr="00417A84" w:rsidRDefault="00CF067C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F2D" w:rsidRPr="005D2C96" w:rsidRDefault="005D2C96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87551" w:rsidRPr="005D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</w:t>
      </w:r>
      <w:r w:rsidR="00527F2D" w:rsidRPr="005D2C9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</w:t>
      </w:r>
      <w:r w:rsidR="00A87551" w:rsidRPr="005D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задали новые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обучения и воспитания</w:t>
      </w:r>
      <w:r w:rsidR="00527F2D" w:rsidRPr="005D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87551" w:rsidRPr="005D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потребовали кардинального пересмотра целей, результатов образования, традиционных методов преподавания, систем оценки достигнутых результатов. </w:t>
      </w:r>
    </w:p>
    <w:p w:rsidR="00CF067C" w:rsidRPr="005D2C96" w:rsidRDefault="005D2C96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же умения и качес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тва необходимы человеку 21 века?</w:t>
      </w:r>
    </w:p>
    <w:p w:rsidR="005D2C96" w:rsidRDefault="005D2C96" w:rsidP="005D2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 должен быть функционально грамотным.</w:t>
      </w:r>
    </w:p>
    <w:p w:rsidR="005D2C96" w:rsidRDefault="005D2C96" w:rsidP="005D2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Функциональная грамотность есть определенный уровень знаний, умений и навыков, обеспечивающих нормальное функционирование личности в системе социальных отношений</w:t>
      </w:r>
      <w:proofErr w:type="gramStart"/>
      <w:r w:rsidRPr="00417A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proofErr w:type="gramEnd"/>
      <w:r w:rsidRPr="00417A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gramStart"/>
      <w:r w:rsidRPr="00417A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</w:t>
      </w:r>
      <w:proofErr w:type="gramEnd"/>
      <w:r w:rsidRPr="00417A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.е. ее смысл состоит в приближении образовательной деятельности к жизни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5D2C96" w:rsidRDefault="005D2C96" w:rsidP="005D2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2C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505450" cy="1990725"/>
            <wp:effectExtent l="19050" t="0" r="0" b="0"/>
            <wp:docPr id="1" name="Рисунок 1" descr="Картинки по запросу картинки по ФГОС НО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Картинки по запросу картинки по ФГОС НО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504" cy="1990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2C96" w:rsidRPr="00417A84" w:rsidRDefault="005D2C96" w:rsidP="005D2C9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proofErr w:type="gramStart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концепции функциональной грамотности основаны международные оценочные исследования - оценка математической и естественнонаучной грамотности учащихся 4 и 8-х классов (TIMSS), международная программа оценки учебных достижений 15-летних учащихся (PISA), которые оценивают способности обучающихся использовать знания, умения и навыки, приобретенные в школе для решения широкого диапазона жизненных задач в различных сферах человеческой деятельности, а также в межличностном общении и социальных отношениях.</w:t>
      </w:r>
      <w:proofErr w:type="gramEnd"/>
    </w:p>
    <w:p w:rsidR="005D2C96" w:rsidRPr="00417A84" w:rsidRDefault="005D2C96" w:rsidP="005D2C9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В международном исследовании образовательных достижений учащихся PISA, которое с 2000 года трижды проходило более чем в тридцати странах мира, российские школьники ни разу не поднялись выше 27-го места. Это свидетельствует об очень низком уровне их компетентности, не означая, однако, что наши школьники мало знают или, что их плохо учат. Знаний у них достаточно, и учат их по-прежнему в большинстве случаев хорошо. Но учат не совсем тому, что необходимо современному человеку. Российская школа, верная своим традициям, наполняет головы своих учеников валом информации. А вот умению самостоятельно выявлять проблему, находить способы ее решения, гибко реагировать на новые вводные – то есть применять на практике полученные теоретические знания, опираясь при этом на собственный жизненный опыт, российских школьников не учат. </w:t>
      </w:r>
      <w:r w:rsidRPr="00417A8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Понятие «функциональная грамотность» в последнее время приобрело значительную актуальность и новое содержание в связи с разработкой проблемы развития функциональной грамотности.</w:t>
      </w:r>
    </w:p>
    <w:p w:rsidR="005D2C96" w:rsidRPr="00417A84" w:rsidRDefault="005D2C96" w:rsidP="005D2C9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развитие функциональной грамотности в начальном образовании является актуальной задачей педагога</w:t>
      </w:r>
      <w:proofErr w:type="gramStart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417A8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</w:t>
      </w:r>
      <w:proofErr w:type="gramEnd"/>
      <w:r w:rsidRPr="00417A8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настоящее время.</w:t>
      </w:r>
    </w:p>
    <w:p w:rsidR="005D2C96" w:rsidRPr="00417A84" w:rsidRDefault="005D2C96" w:rsidP="005D2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0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Функциональная грамотность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 сюда входят способности свободно использовать навыки чтения и письма в целях получения информации из текста и в целях передачи такой информации в реальном общении, общении при помощи текстов и других сообщений.</w:t>
      </w:r>
    </w:p>
    <w:p w:rsidR="005D2C96" w:rsidRPr="00417A84" w:rsidRDefault="005D2C96" w:rsidP="005D2C9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Выделяется несколько основных видов функциональной грамотности:</w:t>
      </w:r>
    </w:p>
    <w:p w:rsidR="005D2C96" w:rsidRPr="00417A84" w:rsidRDefault="005D2C96" w:rsidP="005D2C9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EE70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коммуникативная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грамотность, предполагающая свободное владение всеми видами речевой деятельности; способность адекватно понимать чужую устную и письменную речь; самостоятельно выражать свои мысли в устной и письменной речи, а также компьютерной, которая совмещает признаки устной и письменной форм речи;</w:t>
      </w:r>
    </w:p>
    <w:p w:rsidR="005D2C96" w:rsidRPr="00417A84" w:rsidRDefault="005D2C96" w:rsidP="005D2C9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EE70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информационная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грамотность - умение осуществлять поиск информации в учебниках и в справочной литературе, извлекать информацию из Интернета и компакт-дисков учебного содержания, а также из других различных источников, перерабатывать и систематизировать информацию и представлять ее разными способами;</w:t>
      </w:r>
    </w:p>
    <w:p w:rsidR="005D2C96" w:rsidRPr="00417A84" w:rsidRDefault="005D2C96" w:rsidP="005D2C9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EE70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деятельностная</w:t>
      </w:r>
      <w:proofErr w:type="spellEnd"/>
      <w:r w:rsidRPr="00EE70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грамотность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это проявление организационных умений (регулятивные УУД) и навыков, а именно способности ставить и словесно формулировать цель деятельности, планировать и при необходимости изменять ее, словесно аргументируя эти изменения, осуществлять самоконтроль, самооценку, </w:t>
      </w:r>
      <w:proofErr w:type="spellStart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самокоррекцию</w:t>
      </w:r>
      <w:proofErr w:type="spellEnd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5D2C96" w:rsidRPr="00417A84" w:rsidRDefault="005D2C96" w:rsidP="005D2C9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ФГОС требует овладения всеми видами функциональной грамотности.</w:t>
      </w:r>
    </w:p>
    <w:p w:rsidR="005D4F63" w:rsidRPr="008A40C8" w:rsidRDefault="008D594D" w:rsidP="00EE7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 w:rsidRPr="008A40C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lastRenderedPageBreak/>
        <w:t>ВПР  по всем предметам включает задания</w:t>
      </w:r>
      <w:proofErr w:type="gramStart"/>
      <w:r w:rsidRPr="008A40C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</w:t>
      </w:r>
      <w:r w:rsidR="005D4F63" w:rsidRPr="008A40C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,</w:t>
      </w:r>
      <w:proofErr w:type="gramEnd"/>
      <w:r w:rsidR="005D4F63" w:rsidRPr="008A40C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выявляющие ф</w:t>
      </w:r>
      <w:r w:rsidR="005D2C96" w:rsidRPr="008A40C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ункциональную</w:t>
      </w:r>
      <w:r w:rsidR="005D4F63" w:rsidRPr="008A40C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грамотность.</w:t>
      </w:r>
    </w:p>
    <w:p w:rsidR="008A40C8" w:rsidRDefault="008A40C8" w:rsidP="008A40C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</w:t>
      </w:r>
    </w:p>
    <w:p w:rsidR="00936E57" w:rsidRPr="008A40C8" w:rsidRDefault="008A40C8" w:rsidP="008A40C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формирование функциональной грамотности детей младшего школьного возраста</w:t>
      </w:r>
      <w:r w:rsidRPr="008A40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</w:t>
      </w:r>
      <w:r w:rsidRPr="008A40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усский язык как учебный предмет.</w:t>
      </w:r>
    </w:p>
    <w:p w:rsidR="00B766D1" w:rsidRPr="008A40C8" w:rsidRDefault="00936E57" w:rsidP="00EE706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B766D1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уроках русского языка основными умениями являются умение </w:t>
      </w:r>
      <w:r w:rsidR="00B766D1" w:rsidRPr="00417A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работать с текстом</w:t>
      </w:r>
      <w:r w:rsidR="00B766D1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также умение владеть устной и письменной речью. Эти умения выступают не только как специальные учебные умения, но и как </w:t>
      </w:r>
      <w:r w:rsidR="00B655B8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УУД, </w:t>
      </w:r>
      <w:r w:rsidR="00B766D1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необходимые для изучения всех остальных предметов в школе, поэтому необходимо развивать функционально грамотную личность </w:t>
      </w:r>
      <w:r w:rsidR="00B766D1" w:rsidRPr="008A40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посредством освоения предметного содержания по русскому языку.</w:t>
      </w:r>
    </w:p>
    <w:p w:rsidR="008A40C8" w:rsidRDefault="005D7B20" w:rsidP="00EE706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B655B8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Сначала </w:t>
      </w:r>
      <w:r w:rsidR="008A40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важно было определить уровень </w:t>
      </w:r>
      <w:proofErr w:type="spellStart"/>
      <w:r w:rsidR="008A40C8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="008A40C8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функциональной грамотности</w:t>
      </w:r>
      <w:r w:rsidR="008A40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четвероклассников. </w:t>
      </w:r>
    </w:p>
    <w:p w:rsidR="00B766D1" w:rsidRPr="00417A84" w:rsidRDefault="005D7B20" w:rsidP="00EE706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B766D1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диагностики </w:t>
      </w:r>
      <w:proofErr w:type="spellStart"/>
      <w:r w:rsidR="00B766D1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="00B766D1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функциональной грамотности </w:t>
      </w:r>
      <w:r w:rsidR="008A40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мной </w:t>
      </w:r>
      <w:r w:rsidR="00B655B8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были использованы</w:t>
      </w:r>
      <w:r w:rsidR="00B766D1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тестовые материалы</w:t>
      </w:r>
      <w:r w:rsidR="00B655B8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</w:t>
      </w:r>
      <w:r w:rsidR="00B766D1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одержание </w:t>
      </w:r>
      <w:r w:rsidR="00B655B8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которых включало </w:t>
      </w:r>
      <w:r w:rsidR="00B766D1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себя основные разделы по русскому языку: фонетика, состав слова, морфология, лексика, синтаксис и пунктуация;</w:t>
      </w:r>
    </w:p>
    <w:p w:rsidR="00B766D1" w:rsidRPr="00417A84" w:rsidRDefault="00B766D1" w:rsidP="00EE706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Тестовые материалы были разработаны по специальной структуре, все задания были разделены на три уровня:</w:t>
      </w:r>
    </w:p>
    <w:p w:rsidR="00B766D1" w:rsidRPr="00417A84" w:rsidRDefault="00B766D1" w:rsidP="00EE7066">
      <w:pPr>
        <w:numPr>
          <w:ilvl w:val="0"/>
          <w:numId w:val="1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Репродуктивный уровень – действие по образцу, ориентация на внешние характеристики.</w:t>
      </w:r>
    </w:p>
    <w:p w:rsidR="00B766D1" w:rsidRPr="00417A84" w:rsidRDefault="00B766D1" w:rsidP="00EE7066">
      <w:pPr>
        <w:numPr>
          <w:ilvl w:val="0"/>
          <w:numId w:val="1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Рефлексивный уровень – действие с пониманием, ориентация на существенные отношения как основу способа действия</w:t>
      </w:r>
    </w:p>
    <w:p w:rsidR="00B766D1" w:rsidRPr="00417A84" w:rsidRDefault="00B766D1" w:rsidP="00EE7066">
      <w:pPr>
        <w:numPr>
          <w:ilvl w:val="0"/>
          <w:numId w:val="1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Функциональный уровень – компетентное действие, ориентация на поле и границы возможностей способа действия</w:t>
      </w:r>
    </w:p>
    <w:p w:rsidR="00B766D1" w:rsidRPr="00417A84" w:rsidRDefault="00B766D1" w:rsidP="00EE706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Первый уровень – репродуктивный</w:t>
      </w:r>
    </w:p>
    <w:p w:rsidR="00B766D1" w:rsidRPr="00417A84" w:rsidRDefault="00B766D1" w:rsidP="00EE706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Отметь слова, которые нужно написать с большой буквы, даже если </w:t>
      </w:r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они находятся в середине предложения.</w:t>
      </w:r>
    </w:p>
    <w:p w:rsidR="00B766D1" w:rsidRPr="00417A84" w:rsidRDefault="00B766D1" w:rsidP="00417A8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Казáнь</w:t>
      </w:r>
      <w:proofErr w:type="spellEnd"/>
      <w:proofErr w:type="gramEnd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(название города)</w:t>
      </w:r>
    </w:p>
    <w:p w:rsidR="00B766D1" w:rsidRPr="00417A84" w:rsidRDefault="00B766D1" w:rsidP="00417A8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Казáн</w:t>
      </w:r>
      <w:proofErr w:type="spellEnd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(котел для приготовления пищи)</w:t>
      </w:r>
    </w:p>
    <w:p w:rsidR="00B766D1" w:rsidRPr="00417A84" w:rsidRDefault="00B766D1" w:rsidP="00417A8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Казáхи</w:t>
      </w:r>
      <w:proofErr w:type="spellEnd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(название народа)</w:t>
      </w:r>
    </w:p>
    <w:p w:rsidR="00B766D1" w:rsidRPr="00417A84" w:rsidRDefault="00B766D1" w:rsidP="00417A8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Казбé</w:t>
      </w:r>
      <w:proofErr w:type="gramStart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spellEnd"/>
      <w:proofErr w:type="gramEnd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(название горы)</w:t>
      </w:r>
    </w:p>
    <w:p w:rsidR="00B766D1" w:rsidRPr="00417A84" w:rsidRDefault="00B766D1" w:rsidP="00417A8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Казуá</w:t>
      </w:r>
      <w:proofErr w:type="gramStart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spellEnd"/>
      <w:proofErr w:type="gramEnd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(название птицы)</w:t>
      </w:r>
    </w:p>
    <w:p w:rsidR="00B766D1" w:rsidRPr="00417A84" w:rsidRDefault="00B766D1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Ответ: 1, 4</w:t>
      </w:r>
    </w:p>
    <w:p w:rsidR="00B766D1" w:rsidRPr="00417A84" w:rsidRDefault="00B766D1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Комментарий: Прямое применение правила о правописании имен собственных.</w:t>
      </w:r>
    </w:p>
    <w:p w:rsidR="00B766D1" w:rsidRPr="00417A84" w:rsidRDefault="00B766D1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Отметь слово, которое не является родственным остальным словам.</w:t>
      </w:r>
    </w:p>
    <w:p w:rsidR="00B766D1" w:rsidRPr="00417A84" w:rsidRDefault="00B766D1" w:rsidP="00417A8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Лесник — человек, охраняющий лес.</w:t>
      </w:r>
    </w:p>
    <w:p w:rsidR="00B766D1" w:rsidRPr="00417A84" w:rsidRDefault="00B766D1" w:rsidP="00417A8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Леска — длинная прочная нить, к концу которой привязывается рыболовный крючок.</w:t>
      </w:r>
    </w:p>
    <w:p w:rsidR="00B766D1" w:rsidRPr="00417A84" w:rsidRDefault="00B766D1" w:rsidP="00417A8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Лесок — небольшой лес.</w:t>
      </w:r>
    </w:p>
    <w:p w:rsidR="00B766D1" w:rsidRPr="00417A84" w:rsidRDefault="00B766D1" w:rsidP="00417A8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Перелесок — редкий лес, соединяющий два леса.</w:t>
      </w:r>
    </w:p>
    <w:p w:rsidR="00B766D1" w:rsidRPr="00417A84" w:rsidRDefault="00B766D1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Ответ: 2</w:t>
      </w:r>
    </w:p>
    <w:p w:rsidR="00B766D1" w:rsidRPr="00417A84" w:rsidRDefault="00B766D1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Комментарий: Прямое применение способа определения однокоренных слов: однокоренные слова объясняются через слово того же корня. Решение задачи возможно даже в том случае, если не все слова знакомы: «родственность» легко обнаружить в приведенных объяснениях (три слова обозначают нечто, связанное с лесом, одно имеет совершенно иное значение).</w:t>
      </w:r>
    </w:p>
    <w:p w:rsidR="00B766D1" w:rsidRPr="00417A84" w:rsidRDefault="00B766D1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Второй уровень – рефлексивный</w:t>
      </w:r>
    </w:p>
    <w:p w:rsidR="00B766D1" w:rsidRPr="00417A84" w:rsidRDefault="00B766D1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Отметь слово (или слова) с суффиксом </w:t>
      </w:r>
      <w:proofErr w:type="gramStart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proofErr w:type="spellStart"/>
      <w:r w:rsidRPr="00417A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proofErr w:type="gramEnd"/>
      <w:r w:rsidRPr="00417A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</w:t>
      </w:r>
      <w:proofErr w:type="spellEnd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766D1" w:rsidRPr="00417A84" w:rsidRDefault="00B766D1" w:rsidP="00417A8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барабанчик</w:t>
      </w:r>
    </w:p>
    <w:p w:rsidR="00B766D1" w:rsidRPr="00417A84" w:rsidRDefault="00B766D1" w:rsidP="00417A8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перчик</w:t>
      </w:r>
    </w:p>
    <w:p w:rsidR="00B766D1" w:rsidRPr="00417A84" w:rsidRDefault="00B766D1" w:rsidP="00417A8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лётчик</w:t>
      </w:r>
    </w:p>
    <w:p w:rsidR="00B766D1" w:rsidRPr="00417A84" w:rsidRDefault="00B766D1" w:rsidP="00417A8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стульчик</w:t>
      </w:r>
    </w:p>
    <w:p w:rsidR="00B766D1" w:rsidRPr="00417A84" w:rsidRDefault="00B766D1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Ответ: 2</w:t>
      </w:r>
    </w:p>
    <w:p w:rsidR="00B766D1" w:rsidRPr="00417A84" w:rsidRDefault="00B766D1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Комментарий: В этом варианте задачи требуется морфемный анализ: необходимо различить суффиксы </w:t>
      </w:r>
      <w:proofErr w:type="gramStart"/>
      <w:r w:rsidRPr="00417A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-ч</w:t>
      </w:r>
      <w:proofErr w:type="gramEnd"/>
      <w:r w:rsidRPr="00417A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ик-</w:t>
      </w:r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и </w:t>
      </w:r>
      <w:r w:rsidRPr="00417A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</w:t>
      </w:r>
      <w:proofErr w:type="spellStart"/>
      <w:r w:rsidRPr="00417A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ик</w:t>
      </w:r>
      <w:proofErr w:type="spellEnd"/>
      <w:r w:rsidRPr="00417A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</w:t>
      </w:r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для чего нужно понять, от какого слова образовано данное (барабанчик </w:t>
      </w:r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= барабан + -чик; летчик = </w:t>
      </w:r>
      <w:r w:rsidRPr="00417A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лет</w:t>
      </w:r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ать + -чик; стульчик = стул + -чик; а перчик = </w:t>
      </w:r>
      <w:proofErr w:type="spellStart"/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перец+</w:t>
      </w:r>
      <w:proofErr w:type="spellEnd"/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- </w:t>
      </w:r>
      <w:proofErr w:type="spellStart"/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ик</w:t>
      </w:r>
      <w:proofErr w:type="spellEnd"/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(чередование </w:t>
      </w:r>
      <w:proofErr w:type="spellStart"/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</w:t>
      </w:r>
      <w:proofErr w:type="spellEnd"/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/ч + беглая гласная)).</w:t>
      </w:r>
    </w:p>
    <w:p w:rsidR="00B766D1" w:rsidRPr="00417A84" w:rsidRDefault="00B766D1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Отметь пример, в котором выделенное слово стоит в родительном падеже.</w:t>
      </w:r>
    </w:p>
    <w:p w:rsidR="00B766D1" w:rsidRPr="00417A84" w:rsidRDefault="00B766D1" w:rsidP="00417A8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был похож на лётчика или </w:t>
      </w:r>
      <w:r w:rsidRPr="00417A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моряка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766D1" w:rsidRPr="00417A84" w:rsidRDefault="00B766D1" w:rsidP="00417A8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этого </w:t>
      </w:r>
      <w:r w:rsidRPr="00417A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моряка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поучительна.</w:t>
      </w:r>
    </w:p>
    <w:p w:rsidR="00B766D1" w:rsidRPr="00417A84" w:rsidRDefault="00B766D1" w:rsidP="00417A8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принимали его за </w:t>
      </w:r>
      <w:r w:rsidRPr="00417A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моряка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766D1" w:rsidRPr="00417A84" w:rsidRDefault="00B766D1" w:rsidP="00417A8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Отважного </w:t>
      </w:r>
      <w:r w:rsidRPr="00417A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моряка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встретила сама королева.</w:t>
      </w:r>
    </w:p>
    <w:p w:rsidR="00B766D1" w:rsidRPr="00417A84" w:rsidRDefault="00B766D1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Ответ: 2</w:t>
      </w:r>
    </w:p>
    <w:p w:rsidR="00B766D1" w:rsidRPr="00417A84" w:rsidRDefault="00B766D1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Комментарий: Различение омонимичных форм. Способ: установление смысловых и грамматических связей между словами в предложении (нужно найти слово, от которого задается вопрос к выделенному слову: похож на </w:t>
      </w:r>
      <w:proofErr w:type="spellStart"/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кого</w:t>
      </w:r>
      <w:proofErr w:type="gramStart"/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?н</w:t>
      </w:r>
      <w:proofErr w:type="gramEnd"/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</w:t>
      </w:r>
      <w:proofErr w:type="spellEnd"/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что? на моряка — вин. п., история </w:t>
      </w:r>
      <w:proofErr w:type="spellStart"/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кого?чего</w:t>
      </w:r>
      <w:proofErr w:type="spellEnd"/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? моряка - род. п., принимали за кого? за что? за моряка — вин. п., встретила </w:t>
      </w:r>
      <w:proofErr w:type="spellStart"/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кого?что</w:t>
      </w:r>
      <w:proofErr w:type="spellEnd"/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? моряка — вин. п.)</w:t>
      </w:r>
    </w:p>
    <w:p w:rsidR="00B766D1" w:rsidRPr="00417A84" w:rsidRDefault="00B766D1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Третий уровень – функциональный</w:t>
      </w:r>
    </w:p>
    <w:p w:rsidR="00B766D1" w:rsidRPr="00417A84" w:rsidRDefault="00B766D1" w:rsidP="008D594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К каким словам нужно добавить приставку </w:t>
      </w:r>
      <w:r w:rsidRPr="00417A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</w:t>
      </w:r>
      <w:proofErr w:type="gramStart"/>
      <w:r w:rsidRPr="00417A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а-</w:t>
      </w:r>
      <w:proofErr w:type="gramEnd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чтобы текст передавал смысл последнего предложения? Подчеркни эти слова.</w:t>
      </w:r>
    </w:p>
    <w:p w:rsidR="00B766D1" w:rsidRPr="00417A84" w:rsidRDefault="00B766D1" w:rsidP="008D594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старался не спугнуть морских котиков. Но вот встревожилась </w:t>
      </w:r>
      <w:proofErr w:type="gramStart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ближайшая</w:t>
      </w:r>
      <w:proofErr w:type="gramEnd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 мне </w:t>
      </w:r>
      <w:proofErr w:type="spellStart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самочка</w:t>
      </w:r>
      <w:proofErr w:type="spellEnd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766D1" w:rsidRPr="00417A84" w:rsidRDefault="00B766D1" w:rsidP="008D594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 привстала и подняла острую рыжую мордочку, зашевелив усами. Оторвали от песка головы и её соседки. Возился огромный самец. И вдруг всё семейство, как по команде, двинулось к воде. Шевелились и другие звери. Качались, ныряли усатые чёрные головы. </w:t>
      </w:r>
      <w:r w:rsidRPr="00417A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Пляж начал приходить в движение.</w:t>
      </w:r>
    </w:p>
    <w:p w:rsidR="00B766D1" w:rsidRPr="00417A84" w:rsidRDefault="00B766D1" w:rsidP="008D594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Ответ: </w:t>
      </w:r>
      <w:r w:rsidRPr="00417A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возился, </w:t>
      </w:r>
      <w:r w:rsidRPr="00417A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шевелились, </w:t>
      </w:r>
      <w:r w:rsidRPr="00417A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качались, </w:t>
      </w:r>
      <w:proofErr w:type="spellStart"/>
      <w:r w:rsidRPr="00417A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ныряли</w:t>
      </w:r>
      <w:proofErr w:type="spellEnd"/>
    </w:p>
    <w:p w:rsidR="00B766D1" w:rsidRPr="00417A84" w:rsidRDefault="00B766D1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Комментарий: Применение способа в рамках действия более высокого порядка. Приставка выступает средством связи в тексте, выражая значение начала действия, которое прямо сформулировано в последнем предложении. Задача: «примерить» приставку к словам текста, найти глаголы, которые должны конкретизировать значение «начало движения».</w:t>
      </w:r>
    </w:p>
    <w:p w:rsidR="00B766D1" w:rsidRPr="00417A84" w:rsidRDefault="00B766D1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Какую начальную форму может иметь слово? Запиши все варианты.</w:t>
      </w:r>
    </w:p>
    <w:p w:rsidR="00B766D1" w:rsidRPr="00417A84" w:rsidRDefault="00B766D1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плачу – 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</w:t>
      </w:r>
    </w:p>
    <w:p w:rsidR="00B766D1" w:rsidRPr="00417A84" w:rsidRDefault="00B766D1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Ответ: плакать, платить, плач</w:t>
      </w:r>
    </w:p>
    <w:p w:rsidR="00B766D1" w:rsidRPr="00417A84" w:rsidRDefault="00B766D1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считается верным, если дано хотя бы два варианта</w:t>
      </w:r>
    </w:p>
    <w:p w:rsidR="00B766D1" w:rsidRPr="00417A84" w:rsidRDefault="00B766D1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Комментарий: Реконструкция возможных вариантов парадигмы. Ударение не обозначено, что </w:t>
      </w:r>
      <w:proofErr w:type="gramStart"/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задает </w:t>
      </w:r>
      <w:r w:rsidR="00126E42"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</w:t>
      </w:r>
      <w:proofErr w:type="gramEnd"/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óльшую</w:t>
      </w:r>
      <w:proofErr w:type="spellEnd"/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126E42"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вариативность.</w:t>
      </w:r>
    </w:p>
    <w:p w:rsidR="005D7B20" w:rsidRPr="00417A84" w:rsidRDefault="005D7B20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B766D1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началом диагностики ребенку предлагается следующая инструкция: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766D1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«Перед тобой несколько разных слов. Представь себе, что ты встретился с человеком, который не знает значения слов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B766D1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Объясни значение слов. </w:t>
      </w:r>
    </w:p>
    <w:p w:rsidR="00B766D1" w:rsidRPr="00417A84" w:rsidRDefault="005D7B20" w:rsidP="008D594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B766D1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каждое правильно данное определение слова ребенок получает по 1 баллу. На то, чтобы дать определение каждого слова, отводится по 30 секунд. Если в течение этого времени ребенок не смог дать определение предложенного слова, то экспериментатор оставляет его и зачитывает следующее по порядку слово.</w:t>
      </w:r>
    </w:p>
    <w:p w:rsidR="00B766D1" w:rsidRPr="00417A84" w:rsidRDefault="005D7B20" w:rsidP="008D594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proofErr w:type="gramStart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Дать определения последовательности из 5 слов:  автомобиль, гвоздь, газета, зонтик, чешуя, герой, связывать, щипать, шершавый, вертеться. </w:t>
      </w:r>
      <w:proofErr w:type="gramEnd"/>
    </w:p>
    <w:p w:rsidR="00B766D1" w:rsidRPr="00417A84" w:rsidRDefault="00B766D1" w:rsidP="008D594D">
      <w:pPr>
        <w:numPr>
          <w:ilvl w:val="0"/>
          <w:numId w:val="17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могут сами читать </w:t>
      </w:r>
      <w:proofErr w:type="spellStart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стимульные</w:t>
      </w:r>
      <w:proofErr w:type="spellEnd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слова.</w:t>
      </w:r>
    </w:p>
    <w:p w:rsidR="00B766D1" w:rsidRPr="00417A84" w:rsidRDefault="00B766D1" w:rsidP="008D594D">
      <w:pPr>
        <w:numPr>
          <w:ilvl w:val="0"/>
          <w:numId w:val="17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Перед тем как ребенок попытается дать определение слову, необходимо убедиться в том, что он понимает его. Это можно сделать с помощью следующего вопроса: «Знаешь ли ты это слово?» или «Понимаешь ли ты смысл этого слова?» Если получен со стороны ребенка утвердительный ответ, та после этого экспериментатор предлагает ребенку самостоятельно дать определение этого </w:t>
      </w:r>
      <w:proofErr w:type="gramStart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</w:t>
      </w:r>
      <w:proofErr w:type="gramEnd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засекает отводимое на это время.</w:t>
      </w:r>
    </w:p>
    <w:p w:rsidR="00B766D1" w:rsidRPr="00417A84" w:rsidRDefault="00B766D1" w:rsidP="008D594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Если предложенное ребенком определение слова оказалось не вполне точным, то за данное определение ребенок получает промежуточную оценку — 0,5 балла. При совершенно неточном определении — 0 баллов.</w:t>
      </w:r>
    </w:p>
    <w:p w:rsidR="00B766D1" w:rsidRPr="00417A84" w:rsidRDefault="00995A81" w:rsidP="008D5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="00B766D1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результатов</w:t>
      </w:r>
    </w:p>
    <w:p w:rsidR="00B766D1" w:rsidRPr="00417A84" w:rsidRDefault="00995A81" w:rsidP="008D5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B766D1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Максимальное количество баллов, которое может ребенок получить за выполнение этого задания, равно 10, минимальное — 0. В итоге проведения эксперимента подсчитывается сумма баллов, полученных ребенком за определения всех 10 слов из выбранного набора. При повторном проведении психодиагностики одного и того же ребенка при помощи данной методики рекомендуется пользоваться разными наборами слов, так как ранее данные определения могут запоминаться и затем воспроизводиться по памяти.</w:t>
      </w:r>
    </w:p>
    <w:p w:rsidR="00B766D1" w:rsidRPr="00417A84" w:rsidRDefault="00B766D1" w:rsidP="008D594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Выводы об уровне развития10 баллов — очень высокий.8-9 баллов — высокий.4-7 баллов — средний.2-3 балла — низкий.0-1 балл — очень низкий.</w:t>
      </w:r>
      <w:proofErr w:type="gramEnd"/>
    </w:p>
    <w:p w:rsidR="00B766D1" w:rsidRPr="00417A84" w:rsidRDefault="005D7B20" w:rsidP="008D594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Тестовые </w:t>
      </w:r>
      <w:r w:rsidR="00B766D1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задания соответствовали трем уровням развития учащихся: первый уровень – репродуктивный, когда ученик выполняет задание или действие по образцу, осуществляет ориентацию на внешние признаки; второй уровень – рефлексивный, когда ученик выполняет действие с пониманием, он ориентируется на взаимосвязь и существенные взаимосвязи между компонентами, элементами, явлениями, как основу способа действия; третий уровень – функциональный, когда ученик выполняет компетентное действие, ориентируется на смысловое поле и возможности способа действия. Результаты данных диагностической работы показали, что с выполнением заданий первого и второго уровня у учащихся практически не возникло трудностей. Выполнение заданий третьего (функционального) уровня, вызвало у большинства детей затруднения в ходе его выполнения. В последнем уровне от учеников требовалось умение находить слова и предложения, встраивать их в контекст, форма и значение которых определяется этим контекстом или влияет на него. Но в силу своего недостаточного свободного владения основными понятийными средствами, они не справились. Что касается второй методики «Определение понятий», то интерпретация полученных данных позволила сделать вывод о том, что большинство испытуемых при определении выбранных понятий в бланке совершили по одной – две ошибки, что говорит о том, что уровень развития обучающихся, их освоение предметных понятий не достаточно высок.</w:t>
      </w:r>
    </w:p>
    <w:p w:rsidR="00B766D1" w:rsidRPr="00417A84" w:rsidRDefault="00B766D1" w:rsidP="008D5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ЗАКЛЮЧЕНИЕ</w:t>
      </w:r>
    </w:p>
    <w:p w:rsidR="00B766D1" w:rsidRPr="00417A84" w:rsidRDefault="00B766D1" w:rsidP="008D594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Проблема формирования функциональной грамотности актуальна для младших школьников. </w:t>
      </w:r>
    </w:p>
    <w:p w:rsidR="008A40C8" w:rsidRPr="00CA119B" w:rsidRDefault="008A40C8" w:rsidP="008A4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A11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Проблема:</w:t>
      </w:r>
      <w:r w:rsidRPr="00CA11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Как же развивать у обучающихся в начальной школе функциональную грамотность по русскому языку, чтобы достичь требований результатов ФГОС?</w:t>
      </w:r>
    </w:p>
    <w:p w:rsidR="005D7B20" w:rsidRPr="00417A84" w:rsidRDefault="008A40C8" w:rsidP="00E5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литературы  помогло мне выявить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</w:t>
      </w:r>
      <w:r w:rsidR="005D7B20"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5D7B20" w:rsidRPr="00417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функциональной грамотности учащихся влияют следующие факторы:</w:t>
      </w:r>
    </w:p>
    <w:p w:rsidR="005D7B20" w:rsidRPr="00417A84" w:rsidRDefault="005D7B20" w:rsidP="00E5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содержание образования (национальные стандарты, учебные программы</w:t>
      </w:r>
      <w:r w:rsidR="00995A81"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="00995A81"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формы и методы обучения;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7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 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диагностики и оценки учебных достижений обу</w:t>
      </w:r>
      <w:r w:rsidR="00995A81"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чающихся;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программы внешкольного</w:t>
      </w:r>
      <w:r w:rsidR="00995A81"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дополнительного образования;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6) наличие дружелюбной образовательной среды, </w:t>
      </w:r>
      <w:r w:rsidRPr="00417A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основанной на принципах партнерства со всеми заинтересованными сторонами;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7) активная роль родителей в процессе обучения и воспитания детей.</w:t>
      </w:r>
    </w:p>
    <w:p w:rsidR="00DE688C" w:rsidRPr="00417A84" w:rsidRDefault="00DE688C" w:rsidP="008D5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Процесс формирования и развития функциональной грамотности средствами учебных предметов начальных классов, исходя из предметных знаний, умений и навыков, осуществляется на основе </w:t>
      </w:r>
      <w:r w:rsidRPr="008A40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формирования навыков мышления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Средствами формирования и развития навыков мышления являются те же предметные </w:t>
      </w:r>
      <w:proofErr w:type="spellStart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ЗУНы</w:t>
      </w:r>
      <w:proofErr w:type="spellEnd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представленные в виде задания, а формой организации – проблемные ситуации. При этом сами навыки мышления служат инструментом перехода </w:t>
      </w:r>
      <w:proofErr w:type="spellStart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ЗУНов</w:t>
      </w:r>
      <w:proofErr w:type="spellEnd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компетенции, т.е. в функциональную грамотность.</w:t>
      </w:r>
    </w:p>
    <w:p w:rsidR="00DE688C" w:rsidRPr="00417A84" w:rsidRDefault="00E53FD1" w:rsidP="008D5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DE688C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успешного формирования функциональной грамотности школьников, достижения ключевых и предметных компетенций на уроках начальной школы необходимо соблюдать следующие </w:t>
      </w:r>
      <w:r w:rsidR="00DE688C" w:rsidRPr="00417A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условия:</w:t>
      </w:r>
    </w:p>
    <w:p w:rsidR="00DE688C" w:rsidRPr="00417A84" w:rsidRDefault="00DE688C" w:rsidP="008D594D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обучение должно носить </w:t>
      </w:r>
      <w:proofErr w:type="spellStart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 (одна из целевых функций обучения любому предмету в начальной школе – формирование у школьников умений самостоятельной учебной деятельности, </w:t>
      </w:r>
      <w:proofErr w:type="gramEnd"/>
    </w:p>
    <w:p w:rsidR="00DE688C" w:rsidRPr="00417A84" w:rsidRDefault="00DE688C" w:rsidP="008D594D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должны стать активными участниками изучения нового материала;</w:t>
      </w:r>
    </w:p>
    <w:p w:rsidR="00DE688C" w:rsidRPr="00417A84" w:rsidRDefault="00DE688C" w:rsidP="008D594D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урочной деятельности использовать продуктивные формы групповой работы;</w:t>
      </w:r>
    </w:p>
    <w:p w:rsidR="00DE688C" w:rsidRPr="00417A84" w:rsidRDefault="00DE688C" w:rsidP="008D594D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такие образовательные технологии, как:</w:t>
      </w:r>
    </w:p>
    <w:p w:rsidR="00DE688C" w:rsidRPr="00417A84" w:rsidRDefault="00DE688C" w:rsidP="008D594D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проблемно-диалогическая технология освоения новых знаний, позволяющая формировать организационные, интеллектуальные и другие умения, в том числе умение самостоятельно осуществлять деятельность учения;</w:t>
      </w:r>
    </w:p>
    <w:p w:rsidR="00DE688C" w:rsidRPr="00417A84" w:rsidRDefault="00DE688C" w:rsidP="008D594D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формирования типа правильной читательской деятельности, создающая условия для развития важнейших коммуникативных умений;</w:t>
      </w:r>
    </w:p>
    <w:p w:rsidR="00DE688C" w:rsidRPr="00417A84" w:rsidRDefault="00DE688C" w:rsidP="008D594D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проектной деятельности, обеспечивающая условия для формирования всех видов УУД (подготовка различных плакатов, памяток, моделей, организация и проведение выставок, викторин, конкурсов, спектаклей, мини-исследований, предусматривающих обязательную презентацию полученных результатов, и др.);</w:t>
      </w:r>
    </w:p>
    <w:p w:rsidR="00DE688C" w:rsidRPr="00417A84" w:rsidRDefault="00DE688C" w:rsidP="008D594D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обучение на основе «учебных ситуаций», </w:t>
      </w:r>
      <w:r w:rsidR="008A40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8A40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="008A40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изучении величин – масса, вместимость) литр – покупка ) 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образовательная задача которых состоит в организации условий, провоцирующих детское действие;</w:t>
      </w:r>
    </w:p>
    <w:p w:rsidR="00DE688C" w:rsidRPr="00417A84" w:rsidRDefault="00DE688C" w:rsidP="008D594D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уровневая дифференциация обучения, использование которой вносит определённые изменения в стиль взаимодействия учителя с учениками (ученик – это партнёр, имеющий право на принятие решений, например, о содержании своего образования, уровне его усвоения и т. д.), главная же задача и обязанность учителя – помочь ребёнку принять и выполнить принятое им решение;</w:t>
      </w:r>
    </w:p>
    <w:p w:rsidR="00DE688C" w:rsidRPr="00417A84" w:rsidRDefault="00DE688C" w:rsidP="008D594D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информационные и коммуникационные технологии, использование которых позволяет формировать основу таких важнейших интеллектуальных умений, как сравнение и обобщение, анализ и синтез;</w:t>
      </w:r>
    </w:p>
    <w:p w:rsidR="005D7B20" w:rsidRPr="00417A84" w:rsidRDefault="00DE688C" w:rsidP="00417A84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оценивания учебных достижений учащихся и др.</w:t>
      </w:r>
    </w:p>
    <w:p w:rsidR="00E56AAF" w:rsidRPr="00417A84" w:rsidRDefault="00E56AAF" w:rsidP="008D5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Основы </w:t>
      </w:r>
      <w:r w:rsidR="00DE688C" w:rsidRPr="00417A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функциональной грамотности </w:t>
      </w:r>
      <w:r w:rsidRPr="00417A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закладываются в начальной школе:</w:t>
      </w:r>
    </w:p>
    <w:p w:rsidR="00E56AAF" w:rsidRPr="00417A84" w:rsidRDefault="00DE688C" w:rsidP="008D5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E56AAF" w:rsidRPr="00417A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здесь </w:t>
      </w:r>
      <w:r w:rsidRPr="00417A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417A8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идет</w:t>
      </w:r>
      <w:r w:rsidRPr="00417A8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интенсивное обучение различным видам речевой деятельности – письму и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чтению, говорению и слушанию; </w:t>
      </w:r>
    </w:p>
    <w:p w:rsidR="00DE688C" w:rsidRPr="00417A84" w:rsidRDefault="00DE688C" w:rsidP="008D5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приемов математической деятельности у учащихся начальной школы, реализующей </w:t>
      </w:r>
      <w:proofErr w:type="spellStart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компетентностный</w:t>
      </w:r>
      <w:proofErr w:type="spellEnd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 в обучении.</w:t>
      </w:r>
    </w:p>
    <w:p w:rsidR="00E56AAF" w:rsidRPr="00417A84" w:rsidRDefault="00DE688C" w:rsidP="008D5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начальном этапе обучения главное – развивать умение каждого ребенка мыслить с помощью таких логических приемов, как анализ, синтез, сравнение, обобщение, классификация</w:t>
      </w:r>
      <w:r w:rsidR="00E56AAF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умозаключение, систематизация, </w:t>
      </w:r>
      <w:proofErr w:type="spellStart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сериация</w:t>
      </w:r>
      <w:proofErr w:type="spellEnd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отрицание, ограничение. </w:t>
      </w:r>
      <w:proofErr w:type="gramEnd"/>
    </w:p>
    <w:p w:rsidR="00DE688C" w:rsidRPr="00417A84" w:rsidRDefault="00DE688C" w:rsidP="008D5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Формированию функциональной грамотности на уроках в начальной школе помогут задания, соответствующие уровню логических приемов.</w:t>
      </w:r>
    </w:p>
    <w:p w:rsidR="00DE688C" w:rsidRPr="00417A84" w:rsidRDefault="00DE688C" w:rsidP="008D5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Базовым навыком функциональной грамотности является читательская грамотность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современном обществе умение работать с информацией (читать, прежде всего) становится обязательным условием успешности.</w:t>
      </w:r>
    </w:p>
    <w:p w:rsidR="00E56AAF" w:rsidRPr="00417A84" w:rsidRDefault="00E56AAF" w:rsidP="008D5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Важное</w:t>
      </w:r>
      <w:r w:rsidR="00DE688C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внимание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важно уделять развитию осознанности чтения. </w:t>
      </w:r>
      <w:r w:rsidR="00DE688C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56AAF" w:rsidRPr="00417A84" w:rsidRDefault="00DE688C" w:rsidP="008D5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Осознанное чтение является основой саморазвития личности – грамотно читающий человек понимает текст, размышляет над его содержанием, легко излагает свои мысли, свободно общается. </w:t>
      </w:r>
      <w:r w:rsidR="00E56AAF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Осознанное чтение создает базу не только для успешности на уроках русского языка и литературного чтения</w:t>
      </w:r>
      <w:proofErr w:type="gramStart"/>
      <w:r w:rsidR="00E56AAF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="00E56AAF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 и является гарантией успеха в любой предметной области, основой развития ключевых компетентностей. </w:t>
      </w:r>
      <w:r w:rsidR="00850C7C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Проверяется и грамотность чтения</w:t>
      </w:r>
      <w:proofErr w:type="gramStart"/>
      <w:r w:rsidR="00850C7C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="00850C7C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осуществляется </w:t>
      </w:r>
      <w:r w:rsidR="00850C7C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при помощи специальных вопросов и заданий, при составлении которых учитываются уровни понимания текста. Изучение  навыков чтения находится </w:t>
      </w:r>
      <w:r w:rsidR="00E56AAF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контроле по итогам каждой четверти. Ведение  читательских дневников, уроков </w:t>
      </w:r>
      <w:proofErr w:type="gramStart"/>
      <w:r w:rsidR="00E56AAF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–о</w:t>
      </w:r>
      <w:proofErr w:type="gramEnd"/>
      <w:r w:rsidR="00E56AAF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тчетов по прочитанным произведениям помогают в этом. </w:t>
      </w:r>
    </w:p>
    <w:p w:rsidR="00E56AAF" w:rsidRPr="00417A84" w:rsidRDefault="00E56AAF" w:rsidP="008D5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DE688C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Недостатки чтения обусловливают и недостатки интеллектуального развития, что вполне объяснимо. 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DE688C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старших классах резко увеличивается объем информации, и нужно не только много читать и запоминать, но, главным образом, анализировать, обобщать, делать выводы. При неразвитом навыке чтения это оказывается невозможным. </w:t>
      </w:r>
    </w:p>
    <w:p w:rsidR="00DE688C" w:rsidRPr="00417A84" w:rsidRDefault="00E56AAF" w:rsidP="008D5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50C7C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наше время понятие грамотности изменяется и расширяется, но оно по-прежнему остается связанным с пониманием самых различных текстов. Наряду с печатными текстами современный человек может читать и электронные книги, большой популярностью сегодня пользуются и аудиокниги, поэтому школа должна научить ученика работать с различными текстами: «бумажными», электронными и звучащими. </w:t>
      </w:r>
    </w:p>
    <w:p w:rsidR="00E56AAF" w:rsidRPr="00417A84" w:rsidRDefault="00850C7C" w:rsidP="008D5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E56AAF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56AAF" w:rsidRPr="008A40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 методических целях</w:t>
      </w:r>
      <w:r w:rsidR="008A40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можно и</w:t>
      </w:r>
      <w:r w:rsidR="00E56AAF" w:rsidRPr="008A40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8A40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нужно</w:t>
      </w:r>
      <w:r w:rsidR="00E56AAF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использовать </w:t>
      </w:r>
      <w:r w:rsidR="00E45136"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сплошные </w:t>
      </w:r>
      <w:r w:rsidR="00E45136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 </w:t>
      </w:r>
      <w:proofErr w:type="spellStart"/>
      <w:r w:rsidR="00E45136" w:rsidRPr="00417A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несплошные</w:t>
      </w:r>
      <w:proofErr w:type="spellEnd"/>
      <w:r w:rsidR="00E45136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тексты. Этой  </w:t>
      </w:r>
      <w:r w:rsidR="00E56AAF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</w:t>
      </w:r>
      <w:r w:rsidR="00E45136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</w:t>
      </w:r>
      <w:r w:rsidR="00E56AAF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5136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пользуются </w:t>
      </w:r>
      <w:r w:rsidR="00E56AAF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составители теста PISA. 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наших учебниках они представлены.</w:t>
      </w:r>
    </w:p>
    <w:p w:rsidR="00E56AAF" w:rsidRPr="00417A84" w:rsidRDefault="00E56AAF" w:rsidP="008D5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</w:t>
      </w:r>
      <w:proofErr w:type="gramStart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сплошным</w:t>
      </w:r>
      <w:proofErr w:type="gramEnd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относятся тексты, которые ученики читают в повседневной жизни, в том числе и в школе:</w:t>
      </w:r>
    </w:p>
    <w:p w:rsidR="00E56AAF" w:rsidRPr="00417A84" w:rsidRDefault="00E56AAF" w:rsidP="008D5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описание (отрывок из рассказа, стихотворение, описание человека, места, предмета и.т.д.);</w:t>
      </w:r>
      <w:proofErr w:type="gramEnd"/>
    </w:p>
    <w:p w:rsidR="00E56AAF" w:rsidRPr="00417A84" w:rsidRDefault="00E56AAF" w:rsidP="008D5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повествование (рассказ, стихотворение, повесть, басня, письмо, статья в газете или журнале, статья в учебнике, инструкция, реклама, краткое содержание фильма, спектакля, пост </w:t>
      </w:r>
      <w:proofErr w:type="spellStart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блога</w:t>
      </w:r>
      <w:proofErr w:type="spellEnd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материалы различных сайтов);</w:t>
      </w:r>
      <w:proofErr w:type="gramEnd"/>
    </w:p>
    <w:p w:rsidR="00E56AAF" w:rsidRPr="00417A84" w:rsidRDefault="00E56AAF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рассуждение (сочинение-размышление, комментарий, аргументация собственного мнения).</w:t>
      </w:r>
    </w:p>
    <w:p w:rsidR="00E56AAF" w:rsidRPr="00417A84" w:rsidRDefault="00E56AAF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</w:t>
      </w:r>
      <w:proofErr w:type="spellStart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несплошным</w:t>
      </w:r>
      <w:proofErr w:type="spellEnd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текстам относятся:</w:t>
      </w:r>
    </w:p>
    <w:p w:rsidR="00E56AAF" w:rsidRPr="00417A84" w:rsidRDefault="00E56AAF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графики;- диаграммы;- схемы (кластеры);- таблицы;- географические карты и карты местности;</w:t>
      </w:r>
    </w:p>
    <w:p w:rsidR="00E56AAF" w:rsidRPr="00417A84" w:rsidRDefault="00E56AAF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план помещения, местности, сооружения;- входные билеты;- расписание движения транспорта;</w:t>
      </w:r>
    </w:p>
    <w:p w:rsidR="00E56AAF" w:rsidRPr="00417A84" w:rsidRDefault="00E56AAF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карты сайтов.</w:t>
      </w:r>
    </w:p>
    <w:p w:rsidR="008D594D" w:rsidRPr="00417A84" w:rsidRDefault="008D594D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Желательно использовать такие тексты, в которых представлено то или иное сочетание разных типов речи: рассуждения, повествования, описания. Разнообразие типов речи в тексте не только активизирует внимание учеников, но и существенно облегчает учителю формулировку заданий.</w:t>
      </w:r>
    </w:p>
    <w:p w:rsidR="008D594D" w:rsidRPr="00417A84" w:rsidRDefault="008D594D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40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Модель формирования и развития функциональной грамотности</w:t>
      </w: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можно представить в виде плодового дерева. Как любому дереву необходим уход, полив, тепло, свет, так и маленькой личности, приходящей к учителю на урок, необходимы знания, умения и навыки. </w:t>
      </w:r>
      <w:proofErr w:type="gramStart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Поливая это дерево, спланированной, чётко продуманной, слаженной работой, используя современные педагогические технологии, дерево незамедлительно даст плоды – замечательные, достойные восхищения, яблочки (ключевые компетенции), т.е. образованных, успешных, сильных, способных к саморазвитию, людей.</w:t>
      </w:r>
      <w:proofErr w:type="gramEnd"/>
    </w:p>
    <w:p w:rsidR="008D594D" w:rsidRPr="00417A84" w:rsidRDefault="008D594D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Дерево – функционально грамотная личность</w:t>
      </w:r>
    </w:p>
    <w:p w:rsidR="008D594D" w:rsidRPr="00417A84" w:rsidRDefault="008D594D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Вода – педагогические технологии</w:t>
      </w:r>
    </w:p>
    <w:p w:rsidR="008D594D" w:rsidRPr="00417A84" w:rsidRDefault="008D594D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Яблочки – ключевые компетенции</w:t>
      </w:r>
    </w:p>
    <w:p w:rsidR="008D594D" w:rsidRPr="00417A84" w:rsidRDefault="008D594D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Лейка – учитель (для того, чтобы поливать, должен постоянно пополняться, т.е. заниматься самообразованием).</w:t>
      </w:r>
      <w:proofErr w:type="gramEnd"/>
    </w:p>
    <w:p w:rsidR="00DE688C" w:rsidRPr="00417A84" w:rsidRDefault="008D594D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без полива дерево зачахнет, так и без грамотной компетентной работы педагога нельзя сформировать, добиться развития функциональной грамотности младших школьников.</w:t>
      </w:r>
    </w:p>
    <w:p w:rsidR="00B766D1" w:rsidRPr="00417A84" w:rsidRDefault="00B766D1" w:rsidP="00417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Функционально грамотная личность – это человек, ориентирующийся в мире и действующий в соответствии с общественными ценностями, ожиданиями и интересами. И задача современного образования – такую личность воспитать.</w:t>
      </w:r>
    </w:p>
    <w:p w:rsidR="00CF067C" w:rsidRPr="00417A84" w:rsidRDefault="00CF067C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7C" w:rsidRDefault="00CF067C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C8" w:rsidRDefault="008A40C8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C8" w:rsidRDefault="008A40C8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C8" w:rsidRDefault="008A40C8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C8" w:rsidRPr="00417A84" w:rsidRDefault="008A40C8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551" w:rsidRPr="00417A84" w:rsidRDefault="00527F2D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Понятие термина </w:t>
      </w:r>
      <w:r w:rsidR="00A87551"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 функциональной грамотности </w:t>
      </w: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трактуется </w:t>
      </w:r>
      <w:r w:rsidR="00A87551"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образом: </w:t>
      </w:r>
      <w:r w:rsidR="00A87551" w:rsidRPr="00417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«Умение человека грамотно, квалифицированно функционировать во всех сферах человеческой деятельности: работе, государстве, семье, здоровье, праве, политике, культуре».</w:t>
      </w:r>
      <w:r w:rsidR="00A87551"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 Функциональная грамотность — это индикатор общественного благополучия.</w:t>
      </w:r>
      <w:r w:rsidR="00A87551" w:rsidRPr="00417A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A87551"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для школы возникает очень важная цель: подготовить не отдельных элитных учащихся к жизни, а обучить мобильную личность, способной при необходимости быстро менять профессию, осваивать новые социальные роли и функции, быть конкурентоспособным. </w:t>
      </w: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="00A87551"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функциональные навыки формируются именно в школе. И одной из основных задач школьного образования сегодня — </w:t>
      </w:r>
      <w:r w:rsidR="00A87551" w:rsidRPr="00417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подготовить учащегося к адаптации в современном мире.</w:t>
      </w:r>
    </w:p>
    <w:p w:rsidR="00A87551" w:rsidRPr="00417A84" w:rsidRDefault="00527F2D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87551"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</w:t>
      </w:r>
      <w:proofErr w:type="gramEnd"/>
      <w:r w:rsidR="00A87551"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В дальнейшем этот подход был признан односторонним. </w:t>
      </w:r>
      <w:proofErr w:type="gramStart"/>
      <w:r w:rsidR="00A87551"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</w:t>
      </w: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Одним из наиболее известных международных оценочных исследований, основанных на концепции функциональной грамотности, является Международная программа оценки учебных достижений 15-летних учащихся (</w:t>
      </w:r>
      <w:proofErr w:type="spellStart"/>
      <w:r w:rsidRPr="00417A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ProgramforlnternationalStudentAssessment</w:t>
      </w:r>
      <w:proofErr w:type="spellEnd"/>
      <w:r w:rsidRPr="00417A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PISA), проводимой под эгидой Организации экономического сотрудничества и развития (ОЭСР). PISA оценивает способности 15-летних подростков использовать знания, умения и навыки, приобретенные в школе, для решения широкого диапазона жизненных задач в различных сферах человеческой деятельности, а также в межличностном общении и социальных отношениях.</w:t>
      </w:r>
      <w:r w:rsidRPr="00417A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(Презентация)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Исследование PISA на сегодня рассматривается в мире как универсальный инструмент сравнительной </w:t>
      </w:r>
      <w:r w:rsidRPr="00417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оценки 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эффективности школьного образования. Данные, полученные в ходе исследования, служат основой </w:t>
      </w:r>
      <w:r w:rsidRPr="00417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определения 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содержания и методов обучения в целом, </w:t>
      </w:r>
      <w:r w:rsidR="00527F2D"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направленные 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527F2D"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функциональной грамотности школьников.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ходе тестирования в рамках PISA оцениваются три области функциональной грамотности: </w:t>
      </w:r>
      <w:r w:rsidRPr="00417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грамотность в чтении, математическая и естественнонаучная грамотность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7D38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свидетельствуют, что доля </w:t>
      </w:r>
      <w:r w:rsidR="00277D38" w:rsidRPr="00417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российских </w:t>
      </w:r>
      <w:r w:rsidRPr="00417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школьников, готовых:</w:t>
      </w:r>
      <w:r w:rsidRPr="00417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адекватно использовать более или менее сложные учебные тексты и с их помощью ориентироваться в повседневных ситуациях, составляет 5% от числа участников исследования </w:t>
      </w:r>
      <w:r w:rsidRPr="00417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грамотности чтения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(средний показатель по странам ОЭСР - 28,6%);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эффективно работать с конкретными моделями для конкретной ситуации, развивать и интегрировать разные задания, составляет 4,2% от числа участников исследования </w:t>
      </w:r>
      <w:r w:rsidRPr="00417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математической грамотност</w:t>
      </w:r>
      <w:proofErr w:type="gramStart"/>
      <w:r w:rsidRPr="00417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показатель по странам ОЭСР - 16% участников);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эффективно работать с ситуацией, требующей сделать выводы о роли естественных наук, выбрать и объединить объяснения из разных естественнонаучных дисциплин и применить эти объяснения непосредственно к аспектам жизненных ситуаций, составляет 3,6% от числа участников исследования </w:t>
      </w:r>
      <w:r w:rsidRPr="00417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естественнонаучной грамотности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(средний показатель по странам ОЭСР - 20,5%).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7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Таким образом, результаты участия </w:t>
      </w:r>
      <w:r w:rsidR="00277D38" w:rsidRPr="00417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России </w:t>
      </w:r>
      <w:r w:rsidRPr="00417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PISA показывают, что педагоги </w:t>
      </w:r>
      <w:r w:rsidRPr="00417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общеобразовательных школ дают сильные предметные знания, но не учат применять их в реальных, жизненных ситуациях.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показывают результаты стран, стабильно лидирующих в исследовании PISA (Австралия, Финляндия, Япония, Новая Зеландия, Италия, Южная Корея и др.), на </w:t>
      </w:r>
      <w:r w:rsidRPr="00417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функциональной грамотности учащихся влияют следующие факторы:</w:t>
      </w:r>
    </w:p>
    <w:p w:rsidR="00A87551" w:rsidRPr="00417A84" w:rsidRDefault="00A87551" w:rsidP="00EE70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содержание образования (национальные стандарты, учебные программы);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формы и методы обучения;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7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 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диагностики и оценки учебных достижений обучающихся;</w:t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программы внешкольного</w:t>
      </w:r>
      <w:r w:rsidR="00277D38"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дополнительного образования;</w:t>
      </w:r>
      <w:r w:rsidR="00277D38"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6) наличие дружелюбной образовательной среды, </w:t>
      </w:r>
      <w:r w:rsidRPr="00417A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основанной на принципах партнерства со всеми заинтересованными сторонами;</w:t>
      </w:r>
      <w:r w:rsidRPr="00417A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41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7) активная роль родителей в процессе обучения и воспитания детей.</w:t>
      </w:r>
    </w:p>
    <w:p w:rsidR="00277D38" w:rsidRPr="00417A84" w:rsidRDefault="00277D38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551" w:rsidRPr="00CA119B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11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Функциональную грамотность составляют:</w:t>
      </w:r>
    </w:p>
    <w:p w:rsidR="00A87551" w:rsidRPr="00CA119B" w:rsidRDefault="00A87551" w:rsidP="008D594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элементы логической грамотности;</w:t>
      </w:r>
    </w:p>
    <w:p w:rsidR="00A87551" w:rsidRPr="00CA119B" w:rsidRDefault="00A87551" w:rsidP="008D594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умения человека понимать различного рода, касающиеся его государственные акты и следовать им;</w:t>
      </w:r>
    </w:p>
    <w:p w:rsidR="00A87551" w:rsidRPr="00CA119B" w:rsidRDefault="00A87551" w:rsidP="008D594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соблюдение человеком норм собственной жизни и правил безопасности;</w:t>
      </w:r>
    </w:p>
    <w:p w:rsidR="00A87551" w:rsidRPr="00CA119B" w:rsidRDefault="00A87551" w:rsidP="008D594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 технологических процессов, в которые он вовлечен;</w:t>
      </w:r>
    </w:p>
    <w:p w:rsidR="00A87551" w:rsidRPr="00CA119B" w:rsidRDefault="00A87551" w:rsidP="008D594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информационная и компьютерная грамотность.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эпоху цифровых технологий функциональная грамотность развивается параллельно с  компьютерной грамотностью, следовательно, для успешного развития функциональной грамотности школьников и достижения ключевых и предметных компетенций необходимо соблюдать следующие условия:</w:t>
      </w:r>
    </w:p>
    <w:p w:rsidR="00A87551" w:rsidRPr="00417A84" w:rsidRDefault="00A87551" w:rsidP="008D594D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на уроках должно носить </w:t>
      </w:r>
      <w:proofErr w:type="spellStart"/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характер;</w:t>
      </w:r>
    </w:p>
    <w:p w:rsidR="00A87551" w:rsidRPr="00417A84" w:rsidRDefault="00277D38" w:rsidP="008D594D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</w:t>
      </w:r>
      <w:r w:rsidR="00A87551"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</w:t>
      </w: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A87551"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самостоятельности и ответственности ученика за результаты своей деятельности</w:t>
      </w:r>
      <w:proofErr w:type="gramStart"/>
      <w:r w:rsidR="00A87551"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A87551" w:rsidRPr="00417A84" w:rsidRDefault="00A87551" w:rsidP="008D594D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возможность для приобретения опыта достижения цели;</w:t>
      </w:r>
    </w:p>
    <w:p w:rsidR="00A87551" w:rsidRPr="00417A84" w:rsidRDefault="00A87551" w:rsidP="008D594D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аттестации отличаются чёткостью и </w:t>
      </w:r>
      <w:r w:rsidR="00277D38"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понятны всем участникам учебной</w:t>
      </w: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7D38"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7551" w:rsidRPr="00417A84" w:rsidRDefault="00A87551" w:rsidP="008D594D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продуктивные формы групповой работы;</w:t>
      </w:r>
    </w:p>
    <w:p w:rsidR="00A87551" w:rsidRPr="00417A84" w:rsidRDefault="00A87551" w:rsidP="008D594D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переход от фронтальных форм обучения классного коллектива к реализации индивидуальной образовательной траектории каждого учащегося, в том числе с использованием интерактивных инновационных, проектно-исследовательских технологий, цифровой инфраструктуры.</w:t>
      </w:r>
    </w:p>
    <w:p w:rsidR="00A87551" w:rsidRPr="00417A84" w:rsidRDefault="00A87551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научиться действовать ученик может только в процессе самого действия, а каждодневная работа учителя на уроке, образовательные технологии, которые он выбирает, формируют </w:t>
      </w:r>
      <w:r w:rsidRPr="00417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функциональную грамотность учащихся</w:t>
      </w:r>
      <w:r w:rsidRPr="00417A8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соответствующую их возрастной ступени. Поэтому важнейшей в профессиональном становлении современного учителя является проблема повышения его технологической компетентности, включающей в себя </w:t>
      </w:r>
      <w:r w:rsidRPr="00417A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глубокую теоретическую подготовку и практический опыт продуктивного применения современных образовательных технологий на уроке, готовность к их адаптации и модификации с учётом индивидуальных и возрастных особенностей учащихся. </w:t>
      </w:r>
    </w:p>
    <w:p w:rsidR="00277D38" w:rsidRPr="00417A84" w:rsidRDefault="00277D38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17A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Т.е. формирование УУД</w:t>
      </w:r>
    </w:p>
    <w:p w:rsidR="00277D38" w:rsidRPr="00417A84" w:rsidRDefault="00277D38" w:rsidP="008D5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551" w:rsidRPr="00417A84" w:rsidRDefault="00A87551" w:rsidP="008D594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6704" w:rsidRPr="00417A84" w:rsidRDefault="00046704" w:rsidP="008D59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6704" w:rsidRPr="00417A84" w:rsidSect="00417A84">
      <w:pgSz w:w="11906" w:h="16838"/>
      <w:pgMar w:top="624" w:right="851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1C91"/>
    <w:multiLevelType w:val="multilevel"/>
    <w:tmpl w:val="149E3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04827"/>
    <w:multiLevelType w:val="multilevel"/>
    <w:tmpl w:val="BF26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B4E38"/>
    <w:multiLevelType w:val="multilevel"/>
    <w:tmpl w:val="F9049A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609DB"/>
    <w:multiLevelType w:val="multilevel"/>
    <w:tmpl w:val="9782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E059C"/>
    <w:multiLevelType w:val="multilevel"/>
    <w:tmpl w:val="9FCE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7638A8"/>
    <w:multiLevelType w:val="multilevel"/>
    <w:tmpl w:val="8DA8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91DBE"/>
    <w:multiLevelType w:val="multilevel"/>
    <w:tmpl w:val="7A20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40525"/>
    <w:multiLevelType w:val="multilevel"/>
    <w:tmpl w:val="3D7C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2329E4"/>
    <w:multiLevelType w:val="multilevel"/>
    <w:tmpl w:val="922AE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1E43D0"/>
    <w:multiLevelType w:val="multilevel"/>
    <w:tmpl w:val="8510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631751"/>
    <w:multiLevelType w:val="multilevel"/>
    <w:tmpl w:val="87D0C8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730C17"/>
    <w:multiLevelType w:val="multilevel"/>
    <w:tmpl w:val="F08CC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5C5A12"/>
    <w:multiLevelType w:val="multilevel"/>
    <w:tmpl w:val="5BC63B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692915"/>
    <w:multiLevelType w:val="multilevel"/>
    <w:tmpl w:val="A016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1C432A"/>
    <w:multiLevelType w:val="multilevel"/>
    <w:tmpl w:val="B630C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050587"/>
    <w:multiLevelType w:val="multilevel"/>
    <w:tmpl w:val="5B0A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B55242"/>
    <w:multiLevelType w:val="multilevel"/>
    <w:tmpl w:val="C7D01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D341AA"/>
    <w:multiLevelType w:val="multilevel"/>
    <w:tmpl w:val="99EC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7D0CCD"/>
    <w:multiLevelType w:val="multilevel"/>
    <w:tmpl w:val="6EA8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7"/>
  </w:num>
  <w:num w:numId="3">
    <w:abstractNumId w:val="6"/>
  </w:num>
  <w:num w:numId="4">
    <w:abstractNumId w:val="16"/>
  </w:num>
  <w:num w:numId="5">
    <w:abstractNumId w:val="0"/>
  </w:num>
  <w:num w:numId="6">
    <w:abstractNumId w:val="3"/>
  </w:num>
  <w:num w:numId="7">
    <w:abstractNumId w:val="13"/>
  </w:num>
  <w:num w:numId="8">
    <w:abstractNumId w:val="18"/>
  </w:num>
  <w:num w:numId="9">
    <w:abstractNumId w:val="11"/>
  </w:num>
  <w:num w:numId="10">
    <w:abstractNumId w:val="12"/>
  </w:num>
  <w:num w:numId="11">
    <w:abstractNumId w:val="2"/>
  </w:num>
  <w:num w:numId="12">
    <w:abstractNumId w:val="10"/>
  </w:num>
  <w:num w:numId="13">
    <w:abstractNumId w:val="4"/>
  </w:num>
  <w:num w:numId="14">
    <w:abstractNumId w:val="14"/>
  </w:num>
  <w:num w:numId="15">
    <w:abstractNumId w:val="15"/>
  </w:num>
  <w:num w:numId="16">
    <w:abstractNumId w:val="9"/>
  </w:num>
  <w:num w:numId="17">
    <w:abstractNumId w:val="8"/>
  </w:num>
  <w:num w:numId="18">
    <w:abstractNumId w:val="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551"/>
    <w:rsid w:val="00046704"/>
    <w:rsid w:val="00073B52"/>
    <w:rsid w:val="00126E42"/>
    <w:rsid w:val="00277D38"/>
    <w:rsid w:val="003110B7"/>
    <w:rsid w:val="00417A84"/>
    <w:rsid w:val="005005A4"/>
    <w:rsid w:val="00527F2D"/>
    <w:rsid w:val="005D2C96"/>
    <w:rsid w:val="005D4F63"/>
    <w:rsid w:val="005D7B20"/>
    <w:rsid w:val="006E51D8"/>
    <w:rsid w:val="00850C7C"/>
    <w:rsid w:val="008A40C8"/>
    <w:rsid w:val="008D594D"/>
    <w:rsid w:val="00936E57"/>
    <w:rsid w:val="0096457C"/>
    <w:rsid w:val="00995A81"/>
    <w:rsid w:val="00A2588E"/>
    <w:rsid w:val="00A87551"/>
    <w:rsid w:val="00AD3BD0"/>
    <w:rsid w:val="00B473E8"/>
    <w:rsid w:val="00B655B8"/>
    <w:rsid w:val="00B75285"/>
    <w:rsid w:val="00B766D1"/>
    <w:rsid w:val="00BE2E8E"/>
    <w:rsid w:val="00CA119B"/>
    <w:rsid w:val="00CF067C"/>
    <w:rsid w:val="00DE688C"/>
    <w:rsid w:val="00E426FB"/>
    <w:rsid w:val="00E45136"/>
    <w:rsid w:val="00E53FD1"/>
    <w:rsid w:val="00E56AAF"/>
    <w:rsid w:val="00E964B1"/>
    <w:rsid w:val="00EE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A87551"/>
  </w:style>
  <w:style w:type="character" w:customStyle="1" w:styleId="dg-libraryrate--number">
    <w:name w:val="dg-library__rate--number"/>
    <w:basedOn w:val="a0"/>
    <w:rsid w:val="00A87551"/>
  </w:style>
  <w:style w:type="paragraph" w:customStyle="1" w:styleId="v-file-choose">
    <w:name w:val="v-file-choose"/>
    <w:basedOn w:val="a"/>
    <w:rsid w:val="00A87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75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2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13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2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26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3879">
                      <w:marLeft w:val="0"/>
                      <w:marRight w:val="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5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276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8628">
                      <w:marLeft w:val="0"/>
                      <w:marRight w:val="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873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17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6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F9B54-FD0C-4C59-9F71-C4397B0C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4164</Words>
  <Characters>23740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бк</cp:lastModifiedBy>
  <cp:revision>2</cp:revision>
  <cp:lastPrinted>2019-12-08T09:36:00Z</cp:lastPrinted>
  <dcterms:created xsi:type="dcterms:W3CDTF">2021-01-12T15:46:00Z</dcterms:created>
  <dcterms:modified xsi:type="dcterms:W3CDTF">2021-01-12T15:46:00Z</dcterms:modified>
</cp:coreProperties>
</file>