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Все начинается с семьи.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Умение прощать, любить и ненавидеть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Уменье сострадать и сложность жизни видеть.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Все начинается с семьи.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Перенести печаль и боль утрат,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Опять вставать, идти и ошибаться.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И так всю жизнь!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</w:pPr>
      <w:r w:rsidRPr="00FB1D7B">
        <w:rPr>
          <w:bCs/>
        </w:rPr>
        <w:t>И только не сдаваться!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right"/>
        <w:rPr>
          <w:bCs/>
        </w:rPr>
      </w:pPr>
      <w:r w:rsidRPr="00FB1D7B">
        <w:rPr>
          <w:bCs/>
        </w:rPr>
        <w:t>Все начинается с семьи!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  <w:rPr>
          <w:bCs/>
        </w:rPr>
      </w:pP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  <w:rPr>
          <w:bCs/>
        </w:rPr>
      </w:pP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</w:pPr>
      <w:r w:rsidRPr="00FB1D7B">
        <w:rPr>
          <w:b/>
          <w:bCs/>
        </w:rPr>
        <w:t xml:space="preserve">Семья </w:t>
      </w:r>
      <w:r w:rsidRPr="00FB1D7B">
        <w:t>– это основа нравственного воспитания</w:t>
      </w:r>
      <w:r w:rsidR="001E1572">
        <w:t>,</w:t>
      </w:r>
      <w:r w:rsidRPr="00FB1D7B">
        <w:t xml:space="preserve"> </w:t>
      </w:r>
      <w:r w:rsidR="001E1572">
        <w:t>и</w:t>
      </w:r>
      <w:r w:rsidRPr="00FB1D7B">
        <w:t xml:space="preserve">менно в ней формируются нравственные приоритеты, первые уроки "нельзя" и "можно", первые проявления тепла и участия, жестокости и безразличия формируются семьей и в семье 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</w:pPr>
      <w:r w:rsidRPr="00FB1D7B">
        <w:rPr>
          <w:b/>
          <w:bCs/>
        </w:rPr>
        <w:t xml:space="preserve">Нравственная личность </w:t>
      </w:r>
      <w:r w:rsidRPr="00FB1D7B">
        <w:t>– это человек добродушный, трудолюбивый, мудрый и правдивый.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</w:pPr>
      <w:r w:rsidRPr="00FB1D7B">
        <w:rPr>
          <w:b/>
          <w:bCs/>
        </w:rPr>
        <w:t>Добродушный</w:t>
      </w:r>
      <w:r w:rsidRPr="00FB1D7B">
        <w:t xml:space="preserve"> – любящий человек, стремящийся делать людям добро.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</w:pPr>
      <w:r w:rsidRPr="00FB1D7B">
        <w:rPr>
          <w:b/>
          <w:bCs/>
        </w:rPr>
        <w:t xml:space="preserve">Мудрый </w:t>
      </w:r>
      <w:r w:rsidRPr="00FB1D7B">
        <w:t>– это человек, способный предвидеть последствия своих и чужих поступков.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</w:pPr>
      <w:proofErr w:type="gramStart"/>
      <w:r w:rsidRPr="00FB1D7B">
        <w:rPr>
          <w:b/>
          <w:bCs/>
        </w:rPr>
        <w:t>Правдивый</w:t>
      </w:r>
      <w:proofErr w:type="gramEnd"/>
      <w:r w:rsidRPr="00FB1D7B">
        <w:rPr>
          <w:b/>
          <w:bCs/>
        </w:rPr>
        <w:t xml:space="preserve"> - </w:t>
      </w:r>
      <w:r w:rsidRPr="00FB1D7B">
        <w:t>никогда не отступающий от правды не терпящий лжи и лицемерия.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  <w:rPr>
          <w:b/>
          <w:bCs/>
          <w:u w:val="single"/>
        </w:rPr>
      </w:pPr>
      <w:r w:rsidRPr="00FB1D7B">
        <w:rPr>
          <w:b/>
          <w:bCs/>
          <w:u w:val="single"/>
        </w:rPr>
        <w:t>Несколько советов родителям по воспитанию нравственности</w:t>
      </w:r>
    </w:p>
    <w:p w:rsidR="00FB1D7B" w:rsidRPr="00FB1D7B" w:rsidRDefault="00FB1D7B" w:rsidP="00FB1D7B">
      <w:pPr>
        <w:pStyle w:val="a3"/>
        <w:spacing w:before="0" w:beforeAutospacing="0" w:after="0"/>
        <w:ind w:firstLine="709"/>
        <w:jc w:val="both"/>
        <w:rPr>
          <w:b/>
          <w:u w:val="single"/>
        </w:rPr>
      </w:pPr>
    </w:p>
    <w:p w:rsidR="00FB1D7B" w:rsidRPr="00FB1D7B" w:rsidRDefault="00FB1D7B" w:rsidP="00FB1D7B">
      <w:pPr>
        <w:pStyle w:val="a3"/>
        <w:numPr>
          <w:ilvl w:val="0"/>
          <w:numId w:val="1"/>
        </w:numPr>
        <w:spacing w:before="0" w:beforeAutospacing="0" w:after="0"/>
        <w:ind w:left="0" w:firstLine="709"/>
        <w:jc w:val="both"/>
      </w:pPr>
      <w:r w:rsidRPr="00FB1D7B">
        <w:t>Если прикасаться к ребенку во время разговора, рассказа, беседы, то его развитие идет значительно быстрее.</w:t>
      </w:r>
    </w:p>
    <w:p w:rsidR="00FB1D7B" w:rsidRPr="00FB1D7B" w:rsidRDefault="00FB1D7B" w:rsidP="00FB1D7B">
      <w:pPr>
        <w:pStyle w:val="a3"/>
        <w:numPr>
          <w:ilvl w:val="0"/>
          <w:numId w:val="1"/>
        </w:numPr>
        <w:spacing w:before="0" w:beforeAutospacing="0" w:after="0"/>
        <w:ind w:left="0" w:firstLine="709"/>
        <w:jc w:val="both"/>
      </w:pPr>
      <w:r w:rsidRPr="00FB1D7B">
        <w:t xml:space="preserve">Если гулять с ребенком и разговаривать с ним много о </w:t>
      </w:r>
      <w:proofErr w:type="gramStart"/>
      <w:r w:rsidRPr="00FB1D7B">
        <w:t>разном</w:t>
      </w:r>
      <w:proofErr w:type="gramEnd"/>
      <w:r w:rsidRPr="00FB1D7B">
        <w:t>, то ребенок будет лучше учиться.</w:t>
      </w:r>
    </w:p>
    <w:p w:rsidR="00FB1D7B" w:rsidRPr="00FB1D7B" w:rsidRDefault="00FB1D7B" w:rsidP="00FB1D7B">
      <w:pPr>
        <w:pStyle w:val="a3"/>
        <w:numPr>
          <w:ilvl w:val="0"/>
          <w:numId w:val="1"/>
        </w:numPr>
        <w:spacing w:before="0" w:beforeAutospacing="0" w:after="0"/>
        <w:ind w:left="0" w:firstLine="709"/>
        <w:jc w:val="both"/>
      </w:pPr>
      <w:r w:rsidRPr="00FB1D7B">
        <w:t>Если читать ребенку книги, разглядывать с ним дома, растения, картины, то жизнь ребенка наполнится новым интересным содержанием.</w:t>
      </w:r>
    </w:p>
    <w:p w:rsidR="00FB1D7B" w:rsidRPr="00FB1D7B" w:rsidRDefault="00FB1D7B" w:rsidP="00FB1D7B">
      <w:pPr>
        <w:pStyle w:val="a3"/>
        <w:tabs>
          <w:tab w:val="left" w:pos="0"/>
        </w:tabs>
        <w:spacing w:before="0" w:beforeAutospacing="0" w:after="0" w:line="276" w:lineRule="auto"/>
        <w:ind w:firstLine="709"/>
        <w:jc w:val="both"/>
      </w:pPr>
      <w:r w:rsidRPr="00FB1D7B">
        <w:rPr>
          <w:b/>
        </w:rPr>
        <w:t>4.</w:t>
      </w:r>
      <w:r w:rsidRPr="00FB1D7B">
        <w:t xml:space="preserve"> Если с детства приучить ребенка к сочинительству, настольным играм, рисованию, то он сможет удержаться от примитивного образа жизни.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5.</w:t>
      </w:r>
      <w:r w:rsidRPr="00FB1D7B">
        <w:t xml:space="preserve"> Если поручать ребенку постоянно усложняющиеся со временем дела, то он вырастет достаточно внутренне организованным и ответственным человеком.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6.</w:t>
      </w:r>
      <w:r w:rsidRPr="00FB1D7B">
        <w:t xml:space="preserve"> Если дарить ему подарки со значением — умные, интересные, то ребенок возьмет этот обычай в свою жизнь.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7.</w:t>
      </w:r>
      <w:r w:rsidRPr="00FB1D7B">
        <w:t xml:space="preserve"> Если рассказывать при нем и для него о том, что происходит у вас на работе, о друзьях, проблемах, деньгах, любви и сексе, успехах и ошибках, то не будет ваш ребенок после школы беспомощным, как с луны свалившимся, инопланетянином.</w:t>
      </w:r>
    </w:p>
    <w:p w:rsid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 xml:space="preserve">   8.</w:t>
      </w:r>
      <w:r w:rsidRPr="00FB1D7B">
        <w:t xml:space="preserve"> Если постоянно показывать ребенку красоту родного языка, то язык ребенка         станет образным, раскованным,  содержательным.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9.</w:t>
      </w:r>
      <w:r>
        <w:t xml:space="preserve"> </w:t>
      </w:r>
      <w:r w:rsidRPr="00FB1D7B">
        <w:t>Если в семье не играют, не шутят, не поют, то жизнь ребенка в этой семье обедняют.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  <w:rPr>
          <w:b/>
          <w:bCs/>
          <w:u w:val="single"/>
        </w:rPr>
      </w:pP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  <w:rPr>
          <w:u w:val="single"/>
        </w:rPr>
      </w:pPr>
      <w:r w:rsidRPr="00FB1D7B">
        <w:rPr>
          <w:b/>
          <w:bCs/>
          <w:u w:val="single"/>
        </w:rPr>
        <w:t>Советы родителям по воспитанию ребёнка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1.</w:t>
      </w:r>
      <w:r w:rsidRPr="00FB1D7B">
        <w:t xml:space="preserve"> Интересоваться жизнью ребенка. Спрашивать у него, что с ним происходит. Постараться быть первым человеком, к которому придет ребенок за советом или с рассказом о своих тревогах.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2.</w:t>
      </w:r>
      <w:r w:rsidRPr="00FB1D7B">
        <w:t xml:space="preserve"> Обращаться к ребенку вежливо, опираясь на его чувство личного достоинства и помогая ему чувствовать себя уверенно, знать, что в любой ситуации родители его понимают и принимают.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lastRenderedPageBreak/>
        <w:t>3.</w:t>
      </w:r>
      <w:r w:rsidRPr="00FB1D7B">
        <w:t xml:space="preserve"> Постараться чаще прикасаться к ребенку. Не отстраняться от него в моменты, когда ребенок ждет приветливого взгляда, улыбки.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4.</w:t>
      </w:r>
      <w:r w:rsidRPr="00FB1D7B">
        <w:t xml:space="preserve"> Проводить совместные вечера, в которых спокойная задушевная беседа, звуки прекрасной музыки будут сочетаться с любящим взглядом, теплыми прикосновениями. В такие вечера хорошо узнать у ребенка о событиях прошедшего дня, рассказать, чем занимались сами. Такие минуты подарят родителям и детям удивительный мир любви, взаимопонимания.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5.</w:t>
      </w:r>
      <w:r w:rsidRPr="00FB1D7B">
        <w:t xml:space="preserve"> Препятствовать плохому поведению, стараясь правильно реагировать на совершенный ребенком проступок, а к наказанию прибегать в исключительных случаях. В ситуации применения наказания ребенок должен точно знать, за что он наказан, и иметь возможность пережить эту ситуацию.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6.</w:t>
      </w:r>
      <w:r w:rsidRPr="00FB1D7B">
        <w:t xml:space="preserve"> Выражать свою любовь к детям ежедневно. Использовать при этом разнообразные способы передачи любви: контакт глаз, физический контакт, пристальное внимание и др.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7.</w:t>
      </w:r>
      <w:r w:rsidRPr="00FB1D7B">
        <w:t xml:space="preserve"> Беречь детей, помня, что их внутренний мир хрупок и беззащитен, и только от взрослых зависит, какими станут дети в будущем.</w:t>
      </w:r>
    </w:p>
    <w:p w:rsidR="00FB1D7B" w:rsidRPr="00FB1D7B" w:rsidRDefault="00FB1D7B" w:rsidP="00FB1D7B">
      <w:pPr>
        <w:pStyle w:val="a3"/>
        <w:spacing w:before="0" w:beforeAutospacing="0" w:after="0" w:line="276" w:lineRule="auto"/>
        <w:ind w:firstLine="709"/>
        <w:jc w:val="both"/>
      </w:pPr>
      <w:r w:rsidRPr="00FB1D7B">
        <w:rPr>
          <w:b/>
        </w:rPr>
        <w:t>8.</w:t>
      </w:r>
      <w:r w:rsidRPr="00FB1D7B">
        <w:t xml:space="preserve"> Стремиться к прекрасной цели - безусловной любви. Постараться растить ребенка на светлой, чистой любви.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  <w:rPr>
          <w:b/>
          <w:bCs/>
          <w:u w:val="single"/>
        </w:rPr>
      </w:pPr>
      <w:r w:rsidRPr="00FB1D7B">
        <w:rPr>
          <w:b/>
          <w:bCs/>
          <w:u w:val="single"/>
        </w:rPr>
        <w:t>Ошибки семейного воспитания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1.</w:t>
      </w:r>
      <w:r w:rsidRPr="00FB1D7B">
        <w:t xml:space="preserve"> Обещание больше не любить.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2.</w:t>
      </w:r>
      <w:r w:rsidRPr="00FB1D7B">
        <w:t xml:space="preserve"> Безразличие.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3.</w:t>
      </w:r>
      <w:r w:rsidRPr="00FB1D7B">
        <w:t xml:space="preserve"> Слишком много строгости.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4.</w:t>
      </w:r>
      <w:r w:rsidRPr="00FB1D7B">
        <w:t xml:space="preserve"> Детей не надо баловать.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5.</w:t>
      </w:r>
      <w:r w:rsidRPr="00FB1D7B">
        <w:t xml:space="preserve"> Навязанная роль.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6.</w:t>
      </w:r>
      <w:r w:rsidRPr="00FB1D7B">
        <w:t xml:space="preserve"> Денежная.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7.</w:t>
      </w:r>
      <w:r w:rsidRPr="00FB1D7B">
        <w:t xml:space="preserve"> Наполеоновские планы.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8.</w:t>
      </w:r>
      <w:r w:rsidRPr="00FB1D7B">
        <w:t xml:space="preserve"> Слишком мало ласки.</w:t>
      </w:r>
    </w:p>
    <w:p w:rsidR="00FB1D7B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9.</w:t>
      </w:r>
      <w:r w:rsidRPr="00FB1D7B">
        <w:t xml:space="preserve"> Ваше настроение.</w:t>
      </w:r>
    </w:p>
    <w:p w:rsidR="00EA5F67" w:rsidRPr="00FB1D7B" w:rsidRDefault="00FB1D7B" w:rsidP="00FB1D7B">
      <w:pPr>
        <w:pStyle w:val="a3"/>
        <w:spacing w:before="0" w:beforeAutospacing="0" w:after="0" w:line="360" w:lineRule="auto"/>
        <w:jc w:val="both"/>
      </w:pPr>
      <w:r w:rsidRPr="00FB1D7B">
        <w:rPr>
          <w:b/>
        </w:rPr>
        <w:t>10.</w:t>
      </w:r>
      <w:r w:rsidRPr="00FB1D7B">
        <w:t xml:space="preserve"> Слишком мало времени для воспитания ребенка.                           </w:t>
      </w:r>
    </w:p>
    <w:sectPr w:rsidR="00EA5F67" w:rsidRPr="00FB1D7B" w:rsidSect="004D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3082"/>
    <w:multiLevelType w:val="multilevel"/>
    <w:tmpl w:val="2BEC6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B1D7B"/>
    <w:rsid w:val="001E1572"/>
    <w:rsid w:val="004D7C39"/>
    <w:rsid w:val="00EF3070"/>
    <w:rsid w:val="00FB1D7B"/>
    <w:rsid w:val="00FB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D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user555</dc:creator>
  <cp:keywords/>
  <dc:description/>
  <cp:lastModifiedBy>user555</cp:lastModifiedBy>
  <cp:revision>3</cp:revision>
  <dcterms:created xsi:type="dcterms:W3CDTF">2023-08-30T11:40:00Z</dcterms:created>
  <dcterms:modified xsi:type="dcterms:W3CDTF">2023-08-30T12:07:00Z</dcterms:modified>
</cp:coreProperties>
</file>