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по конструированию во второй младшей группе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«Грузовик»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Возрастная группа: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> вторая младшая группа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Количество детей: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> совместная деятельность</w:t>
      </w:r>
      <w:r w:rsidRPr="003D096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>(подгрупповое количество - 6 детей)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 Создать условия для формирования конструкторских умений – строить по образцу. 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 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простейшей моделью машины;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Закреплять умения выделять в предмете его основные част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кузов, кабина, колеса) определять их назначение и строение;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 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– Развивать мелкую моторику, воображение, внимание, мышление; 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Воспитательные 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– Воспитание дружеских, доброжелательных отношений.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коллективные взаимоотношения между детьми посредством создания конструкции.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Форма детского конструирования: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> конструирование по образцу.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> социально-коммуникативное развитие, художественно – эстетическое развитие, речевое развитие, познавательное развитие.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занятия: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> деревянный конструктор на каждого ребенка, дидактические картинки «Транспорт».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 наблюдение за транспортом на улице, беседа на тему «Транспорт», рассматривание альбома «Транспорт», чтение стихотворения А. </w:t>
      </w:r>
      <w:proofErr w:type="spell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«Грузовик».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План совместной деятельности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1. Создание проблемной ситуации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2. Обсуждение проблемной ситуации (рассматривание конструкции и обсуждение последовательности работы)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3. Совместная деятельность по постройке машины (с опорой на образец)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4. Беседа о деятельности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Ход совместной деятельности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Мотивационно – ориентировочный, организационный: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Начинается со стихотворения А. </w:t>
      </w:r>
      <w:proofErr w:type="spell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«Грузовик».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Почему убежал кот?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Ребята, скажите, а разве можно катать в грузовике кота?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- Что может перевозить грузовик? 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Какие грузы?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Из каких частей состоит грузовик ? (кузов, кабина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колеса)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А вы хотите построить грузовик?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Основной: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Я приглашаю вас занять места за столами.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- Сейчас я вам 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покажу</w:t>
      </w:r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как я сделаю грузовик?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С чего мы начнем строить машину?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с колес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цилидры</w:t>
      </w:r>
      <w:proofErr w:type="spell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платформа (пластина).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капот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куб)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кабину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брусок)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малый кирпич.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Найдите у себя в коробке эти детали.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На колеса нам необходимо поставить пластину.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Какую деталь мы для этого возьмем?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Пластину мы положим на колеса широкой, длинной стороной. Это будет платформа, которая удерживает основную часть машины.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Молодцы! Какую часть машины нам нужно построить дальше?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Какая деталь нам понадобиться?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КУБ - это у нас будет капот. Его мы поставим на край платформы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Что сейчас нам нужно построить?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-Какая деталь нам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сейчас понадобиться?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Малый кирпичик  мы кладем узкой, длинной стороной близко к кубу.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Это будет кабина, а чтобы сделать кузов, нам понадобиться средней кирпич. Узкой, длинной стороной, мы кладем кирпич на пластину.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Наша машина – грузовик, готов.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Называние частей машины: кабина, кузов, колёса.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с колес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цилидры</w:t>
      </w:r>
      <w:proofErr w:type="spell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платформа (пластина).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капот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 xml:space="preserve"> куб)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кабину</w:t>
      </w:r>
      <w:proofErr w:type="gramStart"/>
      <w:r w:rsidRPr="003D0962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D0962">
        <w:rPr>
          <w:rFonts w:ascii="Times New Roman" w:hAnsi="Times New Roman" w:cs="Times New Roman"/>
          <w:sz w:val="28"/>
          <w:szCs w:val="28"/>
          <w:lang w:eastAsia="ru-RU"/>
        </w:rPr>
        <w:t>брусок)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малый кирпич.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b/>
          <w:sz w:val="28"/>
          <w:szCs w:val="28"/>
          <w:lang w:eastAsia="ru-RU"/>
        </w:rPr>
        <w:t>Рефлексивно-оценочный этап.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Получилась у нас грузовая машина?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Возникли ли у нас трудности при строительстве?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Для чего мы можем использовать наш грузовик?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0962">
        <w:rPr>
          <w:rFonts w:ascii="Times New Roman" w:hAnsi="Times New Roman" w:cs="Times New Roman"/>
          <w:sz w:val="28"/>
          <w:szCs w:val="28"/>
          <w:lang w:eastAsia="ru-RU"/>
        </w:rPr>
        <w:t>- Можете взять игрушки и продолжить играть.</w:t>
      </w:r>
    </w:p>
    <w:p w:rsidR="00844D70" w:rsidRPr="003D0962" w:rsidRDefault="00844D70" w:rsidP="00844D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F01" w:rsidRDefault="00614F01"/>
    <w:sectPr w:rsidR="00614F01" w:rsidSect="00614F0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035" w:rsidRDefault="00B47035" w:rsidP="009535EE">
      <w:pPr>
        <w:spacing w:after="0" w:line="240" w:lineRule="auto"/>
      </w:pPr>
      <w:r>
        <w:separator/>
      </w:r>
    </w:p>
  </w:endnote>
  <w:endnote w:type="continuationSeparator" w:id="0">
    <w:p w:rsidR="00B47035" w:rsidRDefault="00B47035" w:rsidP="0095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035" w:rsidRDefault="00B47035" w:rsidP="009535EE">
      <w:pPr>
        <w:spacing w:after="0" w:line="240" w:lineRule="auto"/>
      </w:pPr>
      <w:r>
        <w:separator/>
      </w:r>
    </w:p>
  </w:footnote>
  <w:footnote w:type="continuationSeparator" w:id="0">
    <w:p w:rsidR="00B47035" w:rsidRDefault="00B47035" w:rsidP="0095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EE" w:rsidRPr="009535EE" w:rsidRDefault="009535EE" w:rsidP="009535EE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Подготовила: Минаева К.А.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D70"/>
    <w:rsid w:val="00614F01"/>
    <w:rsid w:val="00757BDF"/>
    <w:rsid w:val="00844D70"/>
    <w:rsid w:val="009535EE"/>
    <w:rsid w:val="00B4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5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35EE"/>
  </w:style>
  <w:style w:type="paragraph" w:styleId="a6">
    <w:name w:val="footer"/>
    <w:basedOn w:val="a"/>
    <w:link w:val="a7"/>
    <w:uiPriority w:val="99"/>
    <w:semiHidden/>
    <w:unhideWhenUsed/>
    <w:rsid w:val="0095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3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Company>Krokoz™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4</cp:revision>
  <dcterms:created xsi:type="dcterms:W3CDTF">2019-11-29T16:40:00Z</dcterms:created>
  <dcterms:modified xsi:type="dcterms:W3CDTF">2019-11-30T01:33:00Z</dcterms:modified>
</cp:coreProperties>
</file>