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A3" w:rsidRDefault="00760AA3" w:rsidP="00760AA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001.895:625.1</w:t>
      </w:r>
    </w:p>
    <w:p w:rsidR="00760AA3" w:rsidRDefault="00760AA3" w:rsidP="00760AA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A3" w:rsidRPr="00760AA3" w:rsidRDefault="00760AA3" w:rsidP="00760AA3">
      <w:pPr>
        <w:pStyle w:val="a6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760AA3">
        <w:rPr>
          <w:rFonts w:ascii="Times New Roman" w:hAnsi="Times New Roman" w:cs="Times New Roman"/>
          <w:b/>
          <w:sz w:val="28"/>
          <w:lang w:eastAsia="ru-RU"/>
        </w:rPr>
        <w:t>РАЗВИТИЕ БЕСПИЛОТНЫХ ТЕХНОЛОГИЙ НА ЖЕЛЕЗНОДОРОЖНОМ ТРАНСПОРТЕ</w:t>
      </w:r>
    </w:p>
    <w:p w:rsidR="00760AA3" w:rsidRDefault="00760AA3" w:rsidP="00760AA3">
      <w:pPr>
        <w:jc w:val="center"/>
      </w:pPr>
    </w:p>
    <w:p w:rsidR="00760AA3" w:rsidRDefault="00760AA3" w:rsidP="00760A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Т.П. Криволапова</w:t>
      </w:r>
    </w:p>
    <w:p w:rsidR="00760AA3" w:rsidRDefault="00BE6CB4" w:rsidP="00760A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Обучающаяся 3 курса группа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3-1 специальность 23.02.01</w:t>
      </w:r>
      <w:bookmarkStart w:id="0" w:name="_GoBack"/>
    </w:p>
    <w:bookmarkEnd w:id="0"/>
    <w:p w:rsidR="00760AA3" w:rsidRPr="00FF6F0B" w:rsidRDefault="00760AA3" w:rsidP="00760AA3">
      <w:pPr>
        <w:pStyle w:val="a6"/>
        <w:jc w:val="center"/>
        <w:rPr>
          <w:rFonts w:ascii="Times New Roman" w:hAnsi="Times New Roman"/>
          <w:i/>
          <w:sz w:val="28"/>
          <w:szCs w:val="27"/>
        </w:rPr>
      </w:pPr>
      <w:r w:rsidRPr="00FF6F0B">
        <w:rPr>
          <w:rFonts w:ascii="Times New Roman" w:hAnsi="Times New Roman"/>
          <w:i/>
          <w:sz w:val="28"/>
          <w:szCs w:val="27"/>
        </w:rPr>
        <w:t xml:space="preserve">Владикавказский техникум железнодорожного транспорта – </w:t>
      </w:r>
    </w:p>
    <w:p w:rsidR="00760AA3" w:rsidRDefault="00760AA3" w:rsidP="00760AA3">
      <w:pPr>
        <w:pStyle w:val="a6"/>
        <w:jc w:val="center"/>
        <w:rPr>
          <w:rFonts w:ascii="Times New Roman" w:hAnsi="Times New Roman"/>
          <w:i/>
          <w:sz w:val="28"/>
          <w:szCs w:val="27"/>
        </w:rPr>
      </w:pPr>
      <w:r w:rsidRPr="00FF6F0B">
        <w:rPr>
          <w:rFonts w:ascii="Times New Roman" w:hAnsi="Times New Roman"/>
          <w:i/>
          <w:sz w:val="28"/>
          <w:szCs w:val="27"/>
        </w:rPr>
        <w:t xml:space="preserve">филиал ФГБОУ </w:t>
      </w:r>
      <w:proofErr w:type="gramStart"/>
      <w:r w:rsidRPr="00FF6F0B">
        <w:rPr>
          <w:rFonts w:ascii="Times New Roman" w:hAnsi="Times New Roman"/>
          <w:i/>
          <w:sz w:val="28"/>
          <w:szCs w:val="27"/>
        </w:rPr>
        <w:t>ВО</w:t>
      </w:r>
      <w:proofErr w:type="gramEnd"/>
      <w:r w:rsidRPr="00FF6F0B">
        <w:rPr>
          <w:rFonts w:ascii="Times New Roman" w:hAnsi="Times New Roman"/>
          <w:i/>
          <w:sz w:val="28"/>
          <w:szCs w:val="27"/>
        </w:rPr>
        <w:t xml:space="preserve"> «Ростовский государственный университет </w:t>
      </w:r>
    </w:p>
    <w:p w:rsidR="00760AA3" w:rsidRPr="00FF6F0B" w:rsidRDefault="00760AA3" w:rsidP="00760AA3">
      <w:pPr>
        <w:pStyle w:val="a6"/>
        <w:jc w:val="center"/>
        <w:rPr>
          <w:rFonts w:ascii="Times New Roman" w:hAnsi="Times New Roman"/>
          <w:i/>
          <w:sz w:val="28"/>
          <w:szCs w:val="27"/>
        </w:rPr>
      </w:pPr>
      <w:r w:rsidRPr="00FF6F0B">
        <w:rPr>
          <w:rFonts w:ascii="Times New Roman" w:hAnsi="Times New Roman"/>
          <w:i/>
          <w:sz w:val="28"/>
          <w:szCs w:val="27"/>
        </w:rPr>
        <w:t>путей сообщения»</w:t>
      </w:r>
    </w:p>
    <w:p w:rsidR="00760AA3" w:rsidRDefault="00760AA3" w:rsidP="00760AA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33E82" w:rsidRPr="00933E82" w:rsidRDefault="00933E82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>В статье рассмотрены уровни индустриальной революции и автоматизации развития беспилотных технологий на железнодорожном транспорте.</w:t>
      </w:r>
    </w:p>
    <w:p w:rsidR="00760AA3" w:rsidRPr="00933E82" w:rsidRDefault="00760AA3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 Ключевые слова:</w:t>
      </w:r>
      <w:r w:rsidR="00C90028" w:rsidRPr="00933E82">
        <w:rPr>
          <w:rFonts w:ascii="Times New Roman" w:hAnsi="Times New Roman" w:cs="Times New Roman"/>
          <w:sz w:val="28"/>
          <w:szCs w:val="28"/>
        </w:rPr>
        <w:t xml:space="preserve"> железнодорожный транспорт, автоматизация, машинист, беспилотный транспорт, техническое зрение, нейронные сети.</w:t>
      </w:r>
    </w:p>
    <w:p w:rsidR="00760AA3" w:rsidRPr="00933E82" w:rsidRDefault="00760AA3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419" w:rsidRPr="00933E82" w:rsidRDefault="00C17419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Железнодорожный транспорт – реальное место для осуществления передовых и прорывных технологий, поиска ответов на цифровые вызовы нашего времени.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 и развитие беспроводных телекоммуникационных технологий обеспечивают значительный прогресс в организации управления перевозочным процессом на железнодорожном транспорте, а интеллектуализация железной дороги приведет к оптимизации потребления энергетических и топливных ресурсов, повышению пропускной способности и более эффективному использованию транспортных средств для перевозки грузов и пассажиров.  </w:t>
      </w:r>
    </w:p>
    <w:p w:rsidR="00C17419" w:rsidRPr="00933E82" w:rsidRDefault="00C17419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>Железнодорожный транспорт появился на старте первой индустриальной революции, а паровоз стал мощнейшим локомотивом ее успешного продолжения на протяжении последующего столетия.</w:t>
      </w:r>
    </w:p>
    <w:p w:rsidR="00C17419" w:rsidRPr="00933E82" w:rsidRDefault="00C17419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На тот момент поезда были оснащены устройством безопасности, соответствующему уровню автоматизации 0 (GоA0), </w:t>
      </w:r>
      <w:proofErr w:type="gramStart"/>
      <w:r w:rsidRPr="00933E8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33E82">
        <w:rPr>
          <w:rFonts w:ascii="Times New Roman" w:hAnsi="Times New Roman" w:cs="Times New Roman"/>
          <w:sz w:val="28"/>
          <w:szCs w:val="28"/>
        </w:rPr>
        <w:t xml:space="preserve"> когда управление поездами полностью под ответственностью машиниста и дополнительные системы для контроля его действий не требовались. Тем не менее, стрелки и однопутные линии могли частично контролироваться системой.</w:t>
      </w:r>
    </w:p>
    <w:p w:rsidR="004B3A70" w:rsidRPr="00933E82" w:rsidRDefault="00C17419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При </w:t>
      </w:r>
      <w:r w:rsidR="004B3A70" w:rsidRPr="00933E82">
        <w:rPr>
          <w:rFonts w:ascii="Times New Roman" w:hAnsi="Times New Roman" w:cs="Times New Roman"/>
          <w:sz w:val="28"/>
          <w:szCs w:val="28"/>
        </w:rPr>
        <w:t>первом уровне автоматизации (GоA1)</w:t>
      </w:r>
      <w:r w:rsidRPr="00933E82">
        <w:rPr>
          <w:rFonts w:ascii="Times New Roman" w:hAnsi="Times New Roman" w:cs="Times New Roman"/>
          <w:sz w:val="28"/>
          <w:szCs w:val="28"/>
        </w:rPr>
        <w:t xml:space="preserve"> машинист находится в передней части кабины поезда, ведет наблюдение за свободностью железнодорожного пути, показаниями сигналов и останавливает пое</w:t>
      </w:r>
      <w:proofErr w:type="gramStart"/>
      <w:r w:rsidRPr="00933E82">
        <w:rPr>
          <w:rFonts w:ascii="Times New Roman" w:hAnsi="Times New Roman" w:cs="Times New Roman"/>
          <w:sz w:val="28"/>
          <w:szCs w:val="28"/>
        </w:rPr>
        <w:t>зд в сл</w:t>
      </w:r>
      <w:proofErr w:type="gramEnd"/>
      <w:r w:rsidRPr="00933E82">
        <w:rPr>
          <w:rFonts w:ascii="Times New Roman" w:hAnsi="Times New Roman" w:cs="Times New Roman"/>
          <w:sz w:val="28"/>
          <w:szCs w:val="28"/>
        </w:rPr>
        <w:t xml:space="preserve">учае наступления опасной ситуации. Управление тягой и торможением осуществляется машинистом в соответствии с путевыми и локомотивными сигналами. При использовании данной системы ведется </w:t>
      </w:r>
      <w:proofErr w:type="gramStart"/>
      <w:r w:rsidRPr="00933E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3E82">
        <w:rPr>
          <w:rFonts w:ascii="Times New Roman" w:hAnsi="Times New Roman" w:cs="Times New Roman"/>
          <w:sz w:val="28"/>
          <w:szCs w:val="28"/>
        </w:rPr>
        <w:t xml:space="preserve"> действиями машиниста. Этот контроль может проводиться в специально отведенных местах, может быть полупостоянным (периодическим) или постоянным, в частности, в отношении сигналов и скорости. Обеспечение </w:t>
      </w:r>
      <w:r w:rsidRPr="00933E82">
        <w:rPr>
          <w:rFonts w:ascii="Times New Roman" w:hAnsi="Times New Roman" w:cs="Times New Roman"/>
          <w:sz w:val="28"/>
          <w:szCs w:val="28"/>
        </w:rPr>
        <w:lastRenderedPageBreak/>
        <w:t>безопасного отправления поезда от платформы станции, включая закрытие дверей, является обязанностью оперативного персонала.</w:t>
      </w:r>
    </w:p>
    <w:p w:rsidR="004B3A70" w:rsidRPr="00933E82" w:rsidRDefault="00C17419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>Вторая индустриальная революция, основанная на использовании двигателей внутреннего сгорания и электродвигателей, привела к существенной модернизации ЖДТ, появлению различных типов тепловозов и электровозов. Это позволило существенно повысить скорость ЖДТ, его грузоподъемность и надежность.</w:t>
      </w:r>
      <w:r w:rsidR="004B3A70" w:rsidRPr="00933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A70" w:rsidRPr="00933E82" w:rsidRDefault="004B3A70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Поезда с уровнем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полуавтоматиазции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 2 (</w:t>
      </w:r>
      <w:r w:rsidRPr="00933E8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33E82">
        <w:rPr>
          <w:rFonts w:ascii="Times New Roman" w:hAnsi="Times New Roman" w:cs="Times New Roman"/>
          <w:sz w:val="28"/>
          <w:szCs w:val="28"/>
        </w:rPr>
        <w:t>о</w:t>
      </w:r>
      <w:r w:rsidRPr="00933E8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33E82">
        <w:rPr>
          <w:rFonts w:ascii="Times New Roman" w:hAnsi="Times New Roman" w:cs="Times New Roman"/>
          <w:sz w:val="28"/>
          <w:szCs w:val="28"/>
        </w:rPr>
        <w:t xml:space="preserve">2) уже более 20 лет успешно эксплуатируются на сети российских железных дорог. Данный уровень реализуется за счет алгоритмов управления тягой и торможения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энергооптимального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 ведения поезда по заданному маршруту с учетом расписания и показаний систем автоматической локомотивной сигнализации, принимаемых по индуктивному каналу с рельсовых цепей. Применение 2 уровня понижает утомляемость машиниста и дает выигрыш по энергопотреблению и точно</w:t>
      </w:r>
      <w:r w:rsidR="00594257" w:rsidRPr="00933E82">
        <w:rPr>
          <w:rFonts w:ascii="Times New Roman" w:hAnsi="Times New Roman" w:cs="Times New Roman"/>
          <w:sz w:val="28"/>
          <w:szCs w:val="28"/>
        </w:rPr>
        <w:t>сти исполнения графика движения[1].</w:t>
      </w:r>
      <w:r w:rsidRPr="00933E82">
        <w:rPr>
          <w:rFonts w:ascii="Times New Roman" w:hAnsi="Times New Roman" w:cs="Times New Roman"/>
          <w:sz w:val="28"/>
          <w:szCs w:val="28"/>
        </w:rPr>
        <w:t xml:space="preserve"> Обеспечение безопасного отправления поезда от платформы станции является обязанностью оперативного персонала (открытие и закрытие дверей может производиться автоматически).</w:t>
      </w:r>
    </w:p>
    <w:p w:rsidR="00346A10" w:rsidRPr="00933E82" w:rsidRDefault="00C17419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>Результатом третьей индустриальной революции, для которой характерен мощный прогресс в области информационных, телекоммуникационных и компьютерных технологий, стала автоматизации инфраст</w:t>
      </w:r>
      <w:r w:rsidR="004B3A70" w:rsidRPr="00933E82">
        <w:rPr>
          <w:rFonts w:ascii="Times New Roman" w:hAnsi="Times New Roman" w:cs="Times New Roman"/>
          <w:sz w:val="28"/>
          <w:szCs w:val="28"/>
        </w:rPr>
        <w:t>руктуры и систем управления ЖДТ.</w:t>
      </w:r>
    </w:p>
    <w:p w:rsidR="00346A10" w:rsidRPr="00933E82" w:rsidRDefault="009A10B0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Уровень 3 </w:t>
      </w:r>
      <w:r w:rsidR="004B3A70" w:rsidRPr="00933E82">
        <w:rPr>
          <w:rFonts w:ascii="Times New Roman" w:hAnsi="Times New Roman" w:cs="Times New Roman"/>
          <w:sz w:val="28"/>
          <w:szCs w:val="28"/>
        </w:rPr>
        <w:t>(GоA3) – автоматическое управление поездами</w:t>
      </w:r>
      <w:r w:rsidR="003659AA" w:rsidRPr="00933E82">
        <w:rPr>
          <w:rFonts w:ascii="Times New Roman" w:hAnsi="Times New Roman" w:cs="Times New Roman"/>
          <w:sz w:val="28"/>
          <w:szCs w:val="28"/>
        </w:rPr>
        <w:t xml:space="preserve">, </w:t>
      </w:r>
      <w:r w:rsidRPr="00933E82">
        <w:rPr>
          <w:rFonts w:ascii="Times New Roman" w:hAnsi="Times New Roman" w:cs="Times New Roman"/>
          <w:sz w:val="28"/>
          <w:szCs w:val="28"/>
        </w:rPr>
        <w:t>предполагает возможное отсутствие машиниста в кабине, что требует внедрен</w:t>
      </w:r>
      <w:r w:rsidR="00346A10" w:rsidRPr="00933E82">
        <w:rPr>
          <w:rFonts w:ascii="Times New Roman" w:hAnsi="Times New Roman" w:cs="Times New Roman"/>
          <w:sz w:val="28"/>
          <w:szCs w:val="28"/>
        </w:rPr>
        <w:t>ия системы технического зрения</w:t>
      </w:r>
      <w:r w:rsidR="00594257" w:rsidRPr="00933E82">
        <w:rPr>
          <w:rFonts w:ascii="Times New Roman" w:hAnsi="Times New Roman" w:cs="Times New Roman"/>
          <w:sz w:val="28"/>
          <w:szCs w:val="28"/>
        </w:rPr>
        <w:t xml:space="preserve"> [3]</w:t>
      </w:r>
      <w:r w:rsidR="00346A10" w:rsidRPr="00933E82">
        <w:rPr>
          <w:rFonts w:ascii="Times New Roman" w:hAnsi="Times New Roman" w:cs="Times New Roman"/>
          <w:sz w:val="28"/>
          <w:szCs w:val="28"/>
        </w:rPr>
        <w:t>.</w:t>
      </w:r>
      <w:r w:rsidR="003659AA" w:rsidRPr="00933E82">
        <w:rPr>
          <w:rFonts w:ascii="Times New Roman" w:hAnsi="Times New Roman" w:cs="Times New Roman"/>
          <w:sz w:val="28"/>
          <w:szCs w:val="28"/>
        </w:rPr>
        <w:t xml:space="preserve"> </w:t>
      </w:r>
      <w:r w:rsidR="00346A10" w:rsidRPr="00933E82">
        <w:rPr>
          <w:rFonts w:ascii="Times New Roman" w:hAnsi="Times New Roman" w:cs="Times New Roman"/>
          <w:sz w:val="28"/>
          <w:szCs w:val="28"/>
        </w:rPr>
        <w:t>При этом уровне автоматизации необходимо присутствие на борту членов оперативного персонала. Обеспечение безопасности отправления поезда от платформы станции, включая закрытие дверей, может входить в обязанности оперативного персонала, или действия могут выполняться автоматически.</w:t>
      </w:r>
    </w:p>
    <w:p w:rsidR="00207155" w:rsidRPr="00933E82" w:rsidRDefault="009A10B0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Уровень 4 </w:t>
      </w:r>
      <w:r w:rsidR="003659AA" w:rsidRPr="00933E82">
        <w:rPr>
          <w:rFonts w:ascii="Times New Roman" w:hAnsi="Times New Roman" w:cs="Times New Roman"/>
          <w:sz w:val="28"/>
          <w:szCs w:val="28"/>
        </w:rPr>
        <w:t xml:space="preserve">(GоA4) – полностью автоматическое управление поездами, </w:t>
      </w:r>
      <w:r w:rsidRPr="00933E82">
        <w:rPr>
          <w:rFonts w:ascii="Times New Roman" w:hAnsi="Times New Roman" w:cs="Times New Roman"/>
          <w:sz w:val="28"/>
          <w:szCs w:val="28"/>
        </w:rPr>
        <w:t>предполагает полное отсутствие машиниста на борту, что требует существенного изменения конструкции локомотива (электропоезда)</w:t>
      </w:r>
      <w:r w:rsidR="00594257" w:rsidRPr="00933E82">
        <w:rPr>
          <w:rFonts w:ascii="Times New Roman" w:hAnsi="Times New Roman" w:cs="Times New Roman"/>
          <w:sz w:val="28"/>
          <w:szCs w:val="28"/>
        </w:rPr>
        <w:t xml:space="preserve"> [2]</w:t>
      </w:r>
      <w:r w:rsidRPr="00933E82">
        <w:rPr>
          <w:rFonts w:ascii="Times New Roman" w:hAnsi="Times New Roman" w:cs="Times New Roman"/>
          <w:sz w:val="28"/>
          <w:szCs w:val="28"/>
        </w:rPr>
        <w:t xml:space="preserve">. Например, на борту установлены автоматические выключатели, которые будет невозможно </w:t>
      </w:r>
      <w:r w:rsidR="003659AA" w:rsidRPr="00933E82">
        <w:rPr>
          <w:rFonts w:ascii="Times New Roman" w:hAnsi="Times New Roman" w:cs="Times New Roman"/>
          <w:sz w:val="28"/>
          <w:szCs w:val="28"/>
        </w:rPr>
        <w:t>запустить</w:t>
      </w:r>
      <w:r w:rsidRPr="00933E82">
        <w:rPr>
          <w:rFonts w:ascii="Times New Roman" w:hAnsi="Times New Roman" w:cs="Times New Roman"/>
          <w:sz w:val="28"/>
          <w:szCs w:val="28"/>
        </w:rPr>
        <w:t xml:space="preserve"> снова при их срабатывании без присутствия человека на борт</w:t>
      </w:r>
      <w:r w:rsidR="003659AA" w:rsidRPr="00933E82">
        <w:rPr>
          <w:rFonts w:ascii="Times New Roman" w:hAnsi="Times New Roman" w:cs="Times New Roman"/>
          <w:sz w:val="28"/>
          <w:szCs w:val="28"/>
        </w:rPr>
        <w:t xml:space="preserve">у </w:t>
      </w:r>
      <w:r w:rsidR="00207155" w:rsidRPr="00933E82">
        <w:rPr>
          <w:rFonts w:ascii="Times New Roman" w:hAnsi="Times New Roman" w:cs="Times New Roman"/>
          <w:sz w:val="28"/>
          <w:szCs w:val="28"/>
        </w:rPr>
        <w:t>поезда</w:t>
      </w:r>
      <w:r w:rsidR="00594257" w:rsidRPr="00933E82">
        <w:rPr>
          <w:rFonts w:ascii="Times New Roman" w:hAnsi="Times New Roman" w:cs="Times New Roman"/>
          <w:sz w:val="28"/>
          <w:szCs w:val="28"/>
        </w:rPr>
        <w:t xml:space="preserve"> [3]</w:t>
      </w:r>
      <w:r w:rsidR="003659AA" w:rsidRPr="00933E82">
        <w:rPr>
          <w:rFonts w:ascii="Times New Roman" w:hAnsi="Times New Roman" w:cs="Times New Roman"/>
          <w:sz w:val="28"/>
          <w:szCs w:val="28"/>
        </w:rPr>
        <w:t>.</w:t>
      </w:r>
    </w:p>
    <w:p w:rsidR="003659AA" w:rsidRPr="00933E82" w:rsidRDefault="003659AA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условиях предсказуемой среды </w:t>
      </w:r>
      <w:proofErr w:type="spellStart"/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беспилотник</w:t>
      </w:r>
      <w:proofErr w:type="spellEnd"/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ошибается и, в отличие от человека, не устает. Внедрение беспилотных технологий на железной дороге позволит оптимизировать движение поездов, сделать процесс перевозок более точным, снизив при этом степень участия машиниста или полностью </w:t>
      </w:r>
      <w:proofErr w:type="gramStart"/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proofErr w:type="gramEnd"/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исключив, а совершенствование систем позволит расширить область применения автоматизированного транспорта. Например, </w:t>
      </w:r>
      <w:r w:rsidR="002108B2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идентификации препятствия </w:t>
      </w:r>
      <w:r w:rsidR="003C14A5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в пути</w:t>
      </w:r>
      <w:r w:rsidR="002108B2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следования на достаточном расстоянии </w:t>
      </w:r>
      <w:r w:rsidR="003C14A5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2108B2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принятия соответствующих мер </w:t>
      </w:r>
      <w:r w:rsidR="003C14A5" w:rsidRPr="00933E82">
        <w:rPr>
          <w:rFonts w:ascii="Times New Roman" w:hAnsi="Times New Roman" w:cs="Times New Roman"/>
          <w:sz w:val="28"/>
          <w:szCs w:val="28"/>
        </w:rPr>
        <w:t xml:space="preserve">оснащены нейронными сетями и системами машинного зрения, </w:t>
      </w:r>
      <w:r w:rsidR="003C14A5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поездов «Ласточка»</w:t>
      </w:r>
      <w:r w:rsidR="003C14A5" w:rsidRPr="00933E82">
        <w:rPr>
          <w:rFonts w:ascii="Times New Roman" w:hAnsi="Times New Roman" w:cs="Times New Roman"/>
          <w:sz w:val="28"/>
          <w:szCs w:val="28"/>
        </w:rPr>
        <w:t xml:space="preserve"> и объекты инфраструктуры.</w:t>
      </w:r>
      <w:r w:rsidR="003C14A5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14A5" w:rsidRPr="00933E82">
        <w:rPr>
          <w:rFonts w:ascii="Times New Roman" w:hAnsi="Times New Roman" w:cs="Times New Roman"/>
          <w:sz w:val="28"/>
          <w:szCs w:val="28"/>
        </w:rPr>
        <w:t>Ожидается, что «Ласточки» на автопилоте начнут курсировать по МЦК в 2024 году.</w:t>
      </w:r>
    </w:p>
    <w:p w:rsidR="007C1CE7" w:rsidRPr="00933E82" w:rsidRDefault="00194B82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E82">
        <w:rPr>
          <w:rFonts w:ascii="Times New Roman" w:hAnsi="Times New Roman" w:cs="Times New Roman"/>
          <w:sz w:val="28"/>
          <w:szCs w:val="28"/>
        </w:rPr>
        <w:t>В</w:t>
      </w:r>
      <w:r w:rsidR="003C14A5" w:rsidRPr="00933E82">
        <w:rPr>
          <w:rFonts w:ascii="Times New Roman" w:hAnsi="Times New Roman" w:cs="Times New Roman"/>
          <w:sz w:val="28"/>
          <w:szCs w:val="28"/>
        </w:rPr>
        <w:t xml:space="preserve"> Китае в 2022 году </w:t>
      </w:r>
      <w:hyperlink r:id="rId8" w:tgtFrame="_blank" w:history="1">
        <w:r w:rsidR="003C14A5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начал курсировать</w:t>
        </w:r>
      </w:hyperlink>
      <w:r w:rsidR="003C14A5" w:rsidRPr="00933E82">
        <w:rPr>
          <w:rFonts w:ascii="Times New Roman" w:hAnsi="Times New Roman" w:cs="Times New Roman"/>
          <w:sz w:val="28"/>
          <w:szCs w:val="28"/>
        </w:rPr>
        <w:t xml:space="preserve"> поезд с автопилотом </w:t>
      </w:r>
      <w:proofErr w:type="spellStart"/>
      <w:r w:rsidR="003C14A5" w:rsidRPr="00933E82">
        <w:rPr>
          <w:rFonts w:ascii="Times New Roman" w:hAnsi="Times New Roman" w:cs="Times New Roman"/>
          <w:sz w:val="28"/>
          <w:szCs w:val="28"/>
        </w:rPr>
        <w:t>Fuxing</w:t>
      </w:r>
      <w:proofErr w:type="spellEnd"/>
      <w:r w:rsidR="003C14A5" w:rsidRPr="00933E82">
        <w:rPr>
          <w:rFonts w:ascii="Times New Roman" w:hAnsi="Times New Roman" w:cs="Times New Roman"/>
          <w:sz w:val="28"/>
          <w:szCs w:val="28"/>
        </w:rPr>
        <w:t xml:space="preserve">. Он ездит по маршруту Пекин — </w:t>
      </w:r>
      <w:proofErr w:type="spellStart"/>
      <w:r w:rsidR="003C14A5" w:rsidRPr="00933E82">
        <w:rPr>
          <w:rFonts w:ascii="Times New Roman" w:hAnsi="Times New Roman" w:cs="Times New Roman"/>
          <w:sz w:val="28"/>
          <w:szCs w:val="28"/>
        </w:rPr>
        <w:t>Чжанцзякоу</w:t>
      </w:r>
      <w:proofErr w:type="spellEnd"/>
      <w:r w:rsidR="003C14A5" w:rsidRPr="00933E82">
        <w:rPr>
          <w:rFonts w:ascii="Times New Roman" w:hAnsi="Times New Roman" w:cs="Times New Roman"/>
          <w:sz w:val="28"/>
          <w:szCs w:val="28"/>
        </w:rPr>
        <w:t xml:space="preserve"> со скоростью почти 350 км в час и вмещает 564 пассажира. Поезд даже имеет вагон-телестудию с подключением к сети 5G, откуда журналисты могут вести прямые трансляции.</w:t>
      </w:r>
    </w:p>
    <w:p w:rsidR="007C1CE7" w:rsidRPr="00933E82" w:rsidRDefault="00194B82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По мнению специалистов компании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Parallel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, </w:t>
      </w:r>
      <w:r w:rsidR="00640F9C" w:rsidRPr="00933E82">
        <w:rPr>
          <w:rFonts w:ascii="Times New Roman" w:hAnsi="Times New Roman" w:cs="Times New Roman"/>
          <w:sz w:val="28"/>
          <w:szCs w:val="28"/>
        </w:rPr>
        <w:t xml:space="preserve">которые с ноября месяца 2020 года испытывают </w:t>
      </w:r>
      <w:r w:rsidRPr="00933E82">
        <w:rPr>
          <w:rFonts w:ascii="Times New Roman" w:hAnsi="Times New Roman" w:cs="Times New Roman"/>
          <w:sz w:val="28"/>
          <w:szCs w:val="28"/>
        </w:rPr>
        <w:t xml:space="preserve">беспилотные рельсовые экипажи </w:t>
      </w:r>
      <w:r w:rsidR="00640F9C" w:rsidRPr="00933E82">
        <w:rPr>
          <w:rFonts w:ascii="Times New Roman" w:hAnsi="Times New Roman" w:cs="Times New Roman"/>
          <w:sz w:val="28"/>
          <w:szCs w:val="28"/>
        </w:rPr>
        <w:t xml:space="preserve">для </w:t>
      </w:r>
      <w:r w:rsidRPr="00933E82">
        <w:rPr>
          <w:rFonts w:ascii="Times New Roman" w:hAnsi="Times New Roman" w:cs="Times New Roman"/>
          <w:sz w:val="28"/>
          <w:szCs w:val="28"/>
        </w:rPr>
        <w:t xml:space="preserve">контейнерных перевозок, что железные дороги идеально подходят для тестирования и быстрой коммерциализации технологий беспилотного вождения, поскольку доступ транспортных средств к железнодорожным путям </w:t>
      </w:r>
      <w:proofErr w:type="gramStart"/>
      <w:r w:rsidRPr="00933E82">
        <w:rPr>
          <w:rFonts w:ascii="Times New Roman" w:hAnsi="Times New Roman" w:cs="Times New Roman"/>
          <w:sz w:val="28"/>
          <w:szCs w:val="28"/>
        </w:rPr>
        <w:t>регламентирован</w:t>
      </w:r>
      <w:proofErr w:type="gramEnd"/>
      <w:r w:rsidRPr="00933E82">
        <w:rPr>
          <w:rFonts w:ascii="Times New Roman" w:hAnsi="Times New Roman" w:cs="Times New Roman"/>
          <w:sz w:val="28"/>
          <w:szCs w:val="28"/>
        </w:rPr>
        <w:t xml:space="preserve"> и беспилотные рельсовые экипажи могут взаимодействовать с диспетчерскими центрами и получать от них команды на движение так же, как и обычные поезда.</w:t>
      </w:r>
      <w:r w:rsidR="00640F9C" w:rsidRPr="00933E82">
        <w:rPr>
          <w:rFonts w:ascii="Times New Roman" w:hAnsi="Times New Roman" w:cs="Times New Roman"/>
          <w:sz w:val="28"/>
          <w:szCs w:val="28"/>
        </w:rPr>
        <w:t xml:space="preserve"> В феврале 2022 г. компания получила грант на проведение </w:t>
      </w:r>
      <w:hyperlink r:id="rId9" w:history="1">
        <w:r w:rsidR="00640F9C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испытаний</w:t>
        </w:r>
      </w:hyperlink>
      <w:r w:rsidR="00640F9C" w:rsidRPr="00933E82">
        <w:rPr>
          <w:rFonts w:ascii="Times New Roman" w:hAnsi="Times New Roman" w:cs="Times New Roman"/>
          <w:sz w:val="28"/>
          <w:szCs w:val="28"/>
        </w:rPr>
        <w:t> беспилотных экипажей на полигоне Центра транспортных технологий (TTCI) Ассоциации американских железных дорог.</w:t>
      </w:r>
    </w:p>
    <w:p w:rsidR="007C1CE7" w:rsidRPr="00933E82" w:rsidRDefault="00887E25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E82">
        <w:rPr>
          <w:rFonts w:ascii="Times New Roman" w:hAnsi="Times New Roman" w:cs="Times New Roman"/>
          <w:bCs/>
          <w:sz w:val="28"/>
          <w:szCs w:val="28"/>
        </w:rPr>
        <w:t xml:space="preserve">В июне 2019 г. горнодобывающая компания </w:t>
      </w:r>
      <w:proofErr w:type="spellStart"/>
      <w:r w:rsidRPr="00933E82">
        <w:rPr>
          <w:rFonts w:ascii="Times New Roman" w:hAnsi="Times New Roman" w:cs="Times New Roman"/>
          <w:bCs/>
          <w:sz w:val="28"/>
          <w:szCs w:val="28"/>
        </w:rPr>
        <w:t>Rio</w:t>
      </w:r>
      <w:proofErr w:type="spellEnd"/>
      <w:r w:rsidRPr="00933E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3E82">
        <w:rPr>
          <w:rFonts w:ascii="Times New Roman" w:hAnsi="Times New Roman" w:cs="Times New Roman"/>
          <w:bCs/>
          <w:sz w:val="28"/>
          <w:szCs w:val="28"/>
        </w:rPr>
        <w:t>Tinto</w:t>
      </w:r>
      <w:proofErr w:type="spellEnd"/>
      <w:r w:rsidRPr="00933E82">
        <w:rPr>
          <w:rFonts w:ascii="Times New Roman" w:hAnsi="Times New Roman" w:cs="Times New Roman"/>
          <w:bCs/>
          <w:sz w:val="28"/>
          <w:szCs w:val="28"/>
        </w:rPr>
        <w:t xml:space="preserve"> объявила об успешном завершении проекта </w:t>
      </w:r>
      <w:proofErr w:type="spellStart"/>
      <w:r w:rsidRPr="00933E82">
        <w:rPr>
          <w:rFonts w:ascii="Times New Roman" w:hAnsi="Times New Roman" w:cs="Times New Roman"/>
          <w:bCs/>
          <w:sz w:val="28"/>
          <w:szCs w:val="28"/>
        </w:rPr>
        <w:t>Autohaul</w:t>
      </w:r>
      <w:proofErr w:type="spellEnd"/>
      <w:r w:rsidRPr="00933E82">
        <w:rPr>
          <w:rFonts w:ascii="Times New Roman" w:hAnsi="Times New Roman" w:cs="Times New Roman"/>
          <w:bCs/>
          <w:sz w:val="28"/>
          <w:szCs w:val="28"/>
        </w:rPr>
        <w:t xml:space="preserve">, который предусматривал </w:t>
      </w:r>
      <w:proofErr w:type="spellStart"/>
      <w:r w:rsidRPr="00933E82">
        <w:rPr>
          <w:rFonts w:ascii="Times New Roman" w:hAnsi="Times New Roman" w:cs="Times New Roman"/>
          <w:bCs/>
          <w:sz w:val="28"/>
          <w:szCs w:val="28"/>
        </w:rPr>
        <w:t>автоведение</w:t>
      </w:r>
      <w:proofErr w:type="spellEnd"/>
      <w:r w:rsidRPr="00933E82">
        <w:rPr>
          <w:rFonts w:ascii="Times New Roman" w:hAnsi="Times New Roman" w:cs="Times New Roman"/>
          <w:bCs/>
          <w:sz w:val="28"/>
          <w:szCs w:val="28"/>
        </w:rPr>
        <w:t xml:space="preserve"> тяжеловесных поездов с уровнем автоматизации GoA4, т. е. без машинистов на борту, на железнодорожной сети протяженностью 1700 км. </w:t>
      </w:r>
      <w:r w:rsidRPr="00933E82">
        <w:rPr>
          <w:rFonts w:ascii="Times New Roman" w:hAnsi="Times New Roman" w:cs="Times New Roman"/>
          <w:sz w:val="28"/>
          <w:szCs w:val="28"/>
        </w:rPr>
        <w:t xml:space="preserve">Сейчас на железнодорожной сети компании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Rio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Tinto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 в Западной Австралии курсируют одновременно до 50 </w:t>
      </w:r>
      <w:proofErr w:type="gramStart"/>
      <w:r w:rsidRPr="00933E82">
        <w:rPr>
          <w:rFonts w:ascii="Times New Roman" w:hAnsi="Times New Roman" w:cs="Times New Roman"/>
          <w:sz w:val="28"/>
          <w:szCs w:val="28"/>
        </w:rPr>
        <w:t>беспилотных</w:t>
      </w:r>
      <w:proofErr w:type="gramEnd"/>
      <w:r w:rsidRPr="00933E82">
        <w:rPr>
          <w:rFonts w:ascii="Times New Roman" w:hAnsi="Times New Roman" w:cs="Times New Roman"/>
          <w:sz w:val="28"/>
          <w:szCs w:val="28"/>
        </w:rPr>
        <w:t xml:space="preserve"> тяжеловесных поездов</w:t>
      </w:r>
      <w:r w:rsidR="00C42321" w:rsidRPr="00933E82">
        <w:rPr>
          <w:rFonts w:ascii="Times New Roman" w:hAnsi="Times New Roman" w:cs="Times New Roman"/>
          <w:sz w:val="28"/>
          <w:szCs w:val="28"/>
        </w:rPr>
        <w:t>.</w:t>
      </w:r>
      <w:r w:rsidRPr="00933E82">
        <w:rPr>
          <w:rFonts w:ascii="Times New Roman" w:hAnsi="Times New Roman" w:cs="Times New Roman"/>
          <w:sz w:val="28"/>
          <w:szCs w:val="28"/>
        </w:rPr>
        <w:t xml:space="preserve"> В состав каждого поезда длиной 2,4 км и массой 28 тыс. т входят 240 вагонов и от двух до трех локомотивов</w:t>
      </w:r>
      <w:r w:rsidR="00C42321" w:rsidRPr="00933E82">
        <w:rPr>
          <w:rFonts w:ascii="Times New Roman" w:hAnsi="Times New Roman" w:cs="Times New Roman"/>
          <w:sz w:val="28"/>
          <w:szCs w:val="28"/>
        </w:rPr>
        <w:t xml:space="preserve"> [5]</w:t>
      </w:r>
      <w:r w:rsidRPr="00933E82">
        <w:rPr>
          <w:rFonts w:ascii="Times New Roman" w:hAnsi="Times New Roman" w:cs="Times New Roman"/>
          <w:sz w:val="28"/>
          <w:szCs w:val="28"/>
        </w:rPr>
        <w:t>. </w:t>
      </w:r>
    </w:p>
    <w:p w:rsidR="007C1CE7" w:rsidRPr="00933E82" w:rsidRDefault="00254E72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технология электропоездов с четвертым уровнем автономности (</w:t>
      </w:r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GoA</w:t>
      </w:r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4) будет готова к концу 2023 года, а сам поезд будет сделан позже – это уже 2024-2025 годы, сказал  заместитель генерального директора «Научно-исследовательского и проектного института информатизации, автоматизации и связи железнодорожного транспорта» (НИИАС) Павел Попов</w:t>
      </w:r>
      <w:r w:rsidR="00C42321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[4]</w:t>
      </w:r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Главная проблема заключается в замене узлов </w:t>
      </w:r>
      <w:proofErr w:type="spellStart"/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Siemens</w:t>
      </w:r>
      <w:proofErr w:type="spellEnd"/>
      <w:r w:rsidR="00C42321"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proofErr w:type="gramEnd"/>
      <w:r w:rsidRPr="0093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покинул Россию, теперь требуется разработка собственных аналогов этих узлов.</w:t>
      </w:r>
    </w:p>
    <w:p w:rsidR="00FB713E" w:rsidRPr="00933E82" w:rsidRDefault="00FB713E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 xml:space="preserve">В настоящий момент в мире нет аналогов беспилотных маневровых локомотивов, которые эксплуатируются на станции </w:t>
      </w:r>
      <w:proofErr w:type="spellStart"/>
      <w:proofErr w:type="gramStart"/>
      <w:r w:rsidRPr="00933E82">
        <w:rPr>
          <w:rFonts w:ascii="Times New Roman" w:hAnsi="Times New Roman" w:cs="Times New Roman"/>
          <w:sz w:val="28"/>
          <w:szCs w:val="28"/>
        </w:rPr>
        <w:t>Лужской</w:t>
      </w:r>
      <w:proofErr w:type="spellEnd"/>
      <w:proofErr w:type="gramEnd"/>
      <w:r w:rsidRPr="00933E82">
        <w:rPr>
          <w:rFonts w:ascii="Times New Roman" w:hAnsi="Times New Roman" w:cs="Times New Roman"/>
          <w:sz w:val="28"/>
          <w:szCs w:val="28"/>
        </w:rPr>
        <w:t xml:space="preserve">. Специалисты из Франции (компания SNCF), Германии, Голландии (компания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Prorail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), Бельгии (компания </w:t>
      </w:r>
      <w:proofErr w:type="spellStart"/>
      <w:r w:rsidRPr="00933E82">
        <w:rPr>
          <w:rFonts w:ascii="Times New Roman" w:hAnsi="Times New Roman" w:cs="Times New Roman"/>
          <w:sz w:val="28"/>
          <w:szCs w:val="28"/>
        </w:rPr>
        <w:t>Lineas</w:t>
      </w:r>
      <w:proofErr w:type="spellEnd"/>
      <w:r w:rsidRPr="00933E82">
        <w:rPr>
          <w:rFonts w:ascii="Times New Roman" w:hAnsi="Times New Roman" w:cs="Times New Roman"/>
          <w:sz w:val="28"/>
          <w:szCs w:val="28"/>
        </w:rPr>
        <w:t xml:space="preserve">) в 2018-2019 годах знакомились с разработанной системой управления и заинтересованы во внедрении подобных систем. Одной из основных задач АО </w:t>
      </w:r>
      <w:r w:rsidR="00C90028" w:rsidRPr="00933E82">
        <w:rPr>
          <w:rFonts w:ascii="Times New Roman" w:hAnsi="Times New Roman" w:cs="Times New Roman"/>
          <w:sz w:val="28"/>
          <w:szCs w:val="28"/>
        </w:rPr>
        <w:t>«</w:t>
      </w:r>
      <w:r w:rsidRPr="00933E82">
        <w:rPr>
          <w:rFonts w:ascii="Times New Roman" w:hAnsi="Times New Roman" w:cs="Times New Roman"/>
          <w:sz w:val="28"/>
          <w:szCs w:val="28"/>
        </w:rPr>
        <w:t>НИИАС</w:t>
      </w:r>
      <w:r w:rsidR="00C90028" w:rsidRPr="00933E82">
        <w:rPr>
          <w:rFonts w:ascii="Times New Roman" w:hAnsi="Times New Roman" w:cs="Times New Roman"/>
          <w:sz w:val="28"/>
          <w:szCs w:val="28"/>
        </w:rPr>
        <w:t>»</w:t>
      </w:r>
      <w:r w:rsidRPr="00933E82">
        <w:rPr>
          <w:rFonts w:ascii="Times New Roman" w:hAnsi="Times New Roman" w:cs="Times New Roman"/>
          <w:sz w:val="28"/>
          <w:szCs w:val="28"/>
        </w:rPr>
        <w:t xml:space="preserve"> является расширение функционала и тиражирование созданной системы управления как на российских железных дорогах, так и для иностранных компаний.</w:t>
      </w:r>
    </w:p>
    <w:p w:rsidR="00FB713E" w:rsidRPr="005A1BE9" w:rsidRDefault="005A1BE9" w:rsidP="005A1BE9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5A1BE9">
        <w:rPr>
          <w:rFonts w:ascii="Times New Roman" w:hAnsi="Times New Roman" w:cs="Times New Roman"/>
          <w:sz w:val="28"/>
        </w:rPr>
        <w:t>Сегодня на пути автономного транспорта все еще много преград. Его нужно</w:t>
      </w:r>
      <w:r w:rsidRPr="005A1BE9">
        <w:rPr>
          <w:rFonts w:ascii="Times New Roman" w:hAnsi="Times New Roman" w:cs="Times New Roman"/>
          <w:spacing w:val="1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подготовить для работы в разных погодных условиях, защитить от хакеров,</w:t>
      </w:r>
      <w:r w:rsidRPr="005A1BE9">
        <w:rPr>
          <w:rFonts w:ascii="Times New Roman" w:hAnsi="Times New Roman" w:cs="Times New Roman"/>
          <w:spacing w:val="-80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научить</w:t>
      </w:r>
      <w:r w:rsidRPr="005A1BE9">
        <w:rPr>
          <w:rFonts w:ascii="Times New Roman" w:hAnsi="Times New Roman" w:cs="Times New Roman"/>
          <w:spacing w:val="-2"/>
          <w:sz w:val="28"/>
        </w:rPr>
        <w:t xml:space="preserve"> </w:t>
      </w:r>
      <w:proofErr w:type="gramStart"/>
      <w:r w:rsidRPr="005A1BE9">
        <w:rPr>
          <w:rFonts w:ascii="Times New Roman" w:hAnsi="Times New Roman" w:cs="Times New Roman"/>
          <w:sz w:val="28"/>
        </w:rPr>
        <w:t>адекватно</w:t>
      </w:r>
      <w:proofErr w:type="gramEnd"/>
      <w:r w:rsidRPr="005A1BE9">
        <w:rPr>
          <w:rFonts w:ascii="Times New Roman" w:hAnsi="Times New Roman" w:cs="Times New Roman"/>
          <w:spacing w:val="-4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реагировать</w:t>
      </w:r>
      <w:r w:rsidRPr="005A1BE9">
        <w:rPr>
          <w:rFonts w:ascii="Times New Roman" w:hAnsi="Times New Roman" w:cs="Times New Roman"/>
          <w:spacing w:val="-5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на</w:t>
      </w:r>
      <w:r w:rsidRPr="005A1BE9">
        <w:rPr>
          <w:rFonts w:ascii="Times New Roman" w:hAnsi="Times New Roman" w:cs="Times New Roman"/>
          <w:spacing w:val="-4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все</w:t>
      </w:r>
      <w:r w:rsidRPr="005A1BE9">
        <w:rPr>
          <w:rFonts w:ascii="Times New Roman" w:hAnsi="Times New Roman" w:cs="Times New Roman"/>
          <w:spacing w:val="-2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возможные</w:t>
      </w:r>
      <w:r w:rsidRPr="005A1BE9">
        <w:rPr>
          <w:rFonts w:ascii="Times New Roman" w:hAnsi="Times New Roman" w:cs="Times New Roman"/>
          <w:spacing w:val="-5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возникающие</w:t>
      </w:r>
      <w:r w:rsidRPr="005A1BE9">
        <w:rPr>
          <w:rFonts w:ascii="Times New Roman" w:hAnsi="Times New Roman" w:cs="Times New Roman"/>
          <w:spacing w:val="-1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ситуации</w:t>
      </w:r>
      <w:r w:rsidRPr="005A1BE9">
        <w:rPr>
          <w:rFonts w:ascii="Times New Roman" w:hAnsi="Times New Roman" w:cs="Times New Roman"/>
          <w:spacing w:val="-3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процессе</w:t>
      </w:r>
      <w:r w:rsidRPr="005A1BE9">
        <w:rPr>
          <w:rFonts w:ascii="Times New Roman" w:hAnsi="Times New Roman" w:cs="Times New Roman"/>
          <w:spacing w:val="-4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движения.</w:t>
      </w:r>
      <w:r w:rsidRPr="005A1BE9">
        <w:rPr>
          <w:rFonts w:ascii="Times New Roman" w:hAnsi="Times New Roman" w:cs="Times New Roman"/>
          <w:spacing w:val="-6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Тем</w:t>
      </w:r>
      <w:r w:rsidRPr="005A1BE9">
        <w:rPr>
          <w:rFonts w:ascii="Times New Roman" w:hAnsi="Times New Roman" w:cs="Times New Roman"/>
          <w:spacing w:val="-6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не</w:t>
      </w:r>
      <w:r w:rsidRPr="005A1BE9">
        <w:rPr>
          <w:rFonts w:ascii="Times New Roman" w:hAnsi="Times New Roman" w:cs="Times New Roman"/>
          <w:spacing w:val="-5"/>
          <w:sz w:val="28"/>
        </w:rPr>
        <w:t xml:space="preserve"> </w:t>
      </w:r>
      <w:proofErr w:type="gramStart"/>
      <w:r w:rsidRPr="005A1BE9">
        <w:rPr>
          <w:rFonts w:ascii="Times New Roman" w:hAnsi="Times New Roman" w:cs="Times New Roman"/>
          <w:sz w:val="28"/>
        </w:rPr>
        <w:t>менее</w:t>
      </w:r>
      <w:proofErr w:type="gramEnd"/>
      <w:r w:rsidRPr="005A1BE9">
        <w:rPr>
          <w:rFonts w:ascii="Times New Roman" w:hAnsi="Times New Roman" w:cs="Times New Roman"/>
          <w:spacing w:val="-3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потенциальные</w:t>
      </w:r>
      <w:r w:rsidRPr="005A1BE9">
        <w:rPr>
          <w:rFonts w:ascii="Times New Roman" w:hAnsi="Times New Roman" w:cs="Times New Roman"/>
          <w:spacing w:val="-8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преимущества</w:t>
      </w:r>
      <w:r w:rsidRPr="005A1BE9">
        <w:rPr>
          <w:rFonts w:ascii="Times New Roman" w:hAnsi="Times New Roman" w:cs="Times New Roman"/>
          <w:spacing w:val="-5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перевешивают</w:t>
      </w:r>
      <w:r>
        <w:rPr>
          <w:rFonts w:ascii="Times New Roman" w:hAnsi="Times New Roman" w:cs="Times New Roman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недостатки</w:t>
      </w:r>
      <w:r w:rsidRPr="005A1BE9">
        <w:rPr>
          <w:rFonts w:ascii="Times New Roman" w:hAnsi="Times New Roman" w:cs="Times New Roman"/>
          <w:spacing w:val="-2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и</w:t>
      </w:r>
      <w:r w:rsidRPr="005A1BE9">
        <w:rPr>
          <w:rFonts w:ascii="Times New Roman" w:hAnsi="Times New Roman" w:cs="Times New Roman"/>
          <w:spacing w:val="-4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трудности,</w:t>
      </w:r>
      <w:r w:rsidRPr="005A1BE9">
        <w:rPr>
          <w:rFonts w:ascii="Times New Roman" w:hAnsi="Times New Roman" w:cs="Times New Roman"/>
          <w:spacing w:val="-4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которые</w:t>
      </w:r>
      <w:r w:rsidRPr="005A1BE9">
        <w:rPr>
          <w:rFonts w:ascii="Times New Roman" w:hAnsi="Times New Roman" w:cs="Times New Roman"/>
          <w:spacing w:val="-2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ждут</w:t>
      </w:r>
      <w:r w:rsidRPr="005A1BE9">
        <w:rPr>
          <w:rFonts w:ascii="Times New Roman" w:hAnsi="Times New Roman" w:cs="Times New Roman"/>
          <w:spacing w:val="-3"/>
          <w:sz w:val="28"/>
        </w:rPr>
        <w:t xml:space="preserve"> </w:t>
      </w:r>
      <w:r w:rsidRPr="005A1BE9">
        <w:rPr>
          <w:rFonts w:ascii="Times New Roman" w:hAnsi="Times New Roman" w:cs="Times New Roman"/>
          <w:sz w:val="28"/>
        </w:rPr>
        <w:t>впереди.</w:t>
      </w:r>
      <w:r>
        <w:rPr>
          <w:rFonts w:ascii="Times New Roman" w:hAnsi="Times New Roman" w:cs="Times New Roman"/>
          <w:sz w:val="28"/>
        </w:rPr>
        <w:t xml:space="preserve"> </w:t>
      </w:r>
      <w:r w:rsidR="005B11AC" w:rsidRPr="00933E82">
        <w:rPr>
          <w:rFonts w:ascii="Times New Roman" w:hAnsi="Times New Roman" w:cs="Times New Roman"/>
          <w:sz w:val="28"/>
          <w:szCs w:val="28"/>
        </w:rPr>
        <w:t>Таким образом</w:t>
      </w:r>
      <w:r w:rsidR="00FB713E" w:rsidRPr="00933E82">
        <w:rPr>
          <w:rFonts w:ascii="Times New Roman" w:hAnsi="Times New Roman" w:cs="Times New Roman"/>
          <w:sz w:val="28"/>
          <w:szCs w:val="28"/>
        </w:rPr>
        <w:t>, можно сделать вывод, что беспилотные магистральные и региональные железнодорожные перевозки должны стать неотъемлемой составляющей будущего транспортной отрасли.</w:t>
      </w:r>
    </w:p>
    <w:p w:rsidR="00FB713E" w:rsidRPr="00933E82" w:rsidRDefault="00FB713E" w:rsidP="00933E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13E" w:rsidRPr="00933E82" w:rsidRDefault="00FB713E" w:rsidP="00933E82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933E82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594257" w:rsidRPr="00933E82" w:rsidRDefault="0045733D" w:rsidP="00933E82">
      <w:pPr>
        <w:pStyle w:val="a8"/>
        <w:numPr>
          <w:ilvl w:val="0"/>
          <w:numId w:val="8"/>
        </w:numPr>
        <w:spacing w:line="240" w:lineRule="auto"/>
        <w:ind w:left="0" w:firstLine="644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FB713E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https://pcnews.ru/top/blogs/2d/%5Biz_pesocnicy%5D_razvitie_bespilotnyh_tehnologij_na_zeleznodoroznom_transporte-984138.html</w:t>
        </w:r>
      </w:hyperlink>
    </w:p>
    <w:p w:rsidR="00594257" w:rsidRPr="00933E82" w:rsidRDefault="0045733D" w:rsidP="00933E82">
      <w:pPr>
        <w:pStyle w:val="a8"/>
        <w:numPr>
          <w:ilvl w:val="0"/>
          <w:numId w:val="8"/>
        </w:numPr>
        <w:spacing w:line="240" w:lineRule="auto"/>
        <w:ind w:left="0" w:firstLine="644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habr</w:t>
        </w:r>
        <w:proofErr w:type="spellEnd"/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post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/502202/</w:t>
        </w:r>
      </w:hyperlink>
    </w:p>
    <w:p w:rsidR="00FB713E" w:rsidRPr="00933E82" w:rsidRDefault="0045733D" w:rsidP="00933E82">
      <w:pPr>
        <w:pStyle w:val="a8"/>
        <w:numPr>
          <w:ilvl w:val="0"/>
          <w:numId w:val="8"/>
        </w:numPr>
        <w:spacing w:line="240" w:lineRule="auto"/>
        <w:ind w:left="0" w:firstLine="644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pvsm</w:t>
        </w:r>
        <w:proofErr w:type="spellEnd"/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cat</w:t>
        </w:r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tehnicheskoe</w:t>
        </w:r>
        <w:proofErr w:type="spellEnd"/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594257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zrenie</w:t>
        </w:r>
        <w:proofErr w:type="spellEnd"/>
      </w:hyperlink>
    </w:p>
    <w:p w:rsidR="00C42321" w:rsidRPr="00933E82" w:rsidRDefault="0045733D" w:rsidP="00933E82">
      <w:pPr>
        <w:pStyle w:val="a8"/>
        <w:numPr>
          <w:ilvl w:val="0"/>
          <w:numId w:val="8"/>
        </w:numPr>
        <w:spacing w:line="240" w:lineRule="auto"/>
        <w:ind w:left="0" w:firstLine="644"/>
        <w:rPr>
          <w:rFonts w:ascii="Times New Roman" w:hAnsi="Times New Roman" w:cs="Times New Roman"/>
          <w:sz w:val="28"/>
          <w:szCs w:val="28"/>
          <w:lang w:val="en-US"/>
        </w:rPr>
      </w:pPr>
      <w:hyperlink r:id="rId13" w:tgtFrame="_blank" w:tooltip="Открыть страничку в новом окне" w:history="1">
        <w:r w:rsidR="00C42321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https://dzen.ru/a/Y4JJxbmSVxp6hjhI</w:t>
        </w:r>
      </w:hyperlink>
    </w:p>
    <w:p w:rsidR="00C42321" w:rsidRPr="00933E82" w:rsidRDefault="0045733D" w:rsidP="00933E82">
      <w:pPr>
        <w:pStyle w:val="a8"/>
        <w:numPr>
          <w:ilvl w:val="0"/>
          <w:numId w:val="8"/>
        </w:numPr>
        <w:spacing w:line="240" w:lineRule="auto"/>
        <w:ind w:left="0" w:firstLine="644"/>
        <w:rPr>
          <w:rFonts w:ascii="Times New Roman" w:hAnsi="Times New Roman" w:cs="Times New Roman"/>
          <w:sz w:val="28"/>
          <w:szCs w:val="28"/>
          <w:lang w:val="en-US"/>
        </w:rPr>
      </w:pPr>
      <w:hyperlink r:id="rId14" w:tgtFrame="_blank" w:tooltip="Открыть страничку в новом окне" w:history="1">
        <w:r w:rsidR="00C42321" w:rsidRPr="00933E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https://zdmira.com/articles/bespilotnye-tyazhelovesnye-poezda-na-seti-kompanii-rio-tinto-v-avstralii</w:t>
        </w:r>
      </w:hyperlink>
    </w:p>
    <w:p w:rsidR="007C1CE7" w:rsidRPr="00C42321" w:rsidRDefault="00FB713E" w:rsidP="00FB713E">
      <w:pPr>
        <w:pStyle w:val="a6"/>
        <w:ind w:firstLine="709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</w:pPr>
      <w:r w:rsidRPr="00C42321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7C1CE7" w:rsidRPr="00C42321" w:rsidRDefault="007C1CE7" w:rsidP="002108B2">
      <w:pPr>
        <w:pStyle w:val="a6"/>
        <w:spacing w:line="360" w:lineRule="auto"/>
        <w:ind w:firstLine="709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</w:pPr>
    </w:p>
    <w:p w:rsidR="007C1CE7" w:rsidRPr="00C42321" w:rsidRDefault="007C1CE7" w:rsidP="002108B2">
      <w:pPr>
        <w:pStyle w:val="a6"/>
        <w:spacing w:line="360" w:lineRule="auto"/>
        <w:ind w:firstLine="709"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</w:pPr>
    </w:p>
    <w:p w:rsidR="003659AA" w:rsidRPr="00C42321" w:rsidRDefault="003659AA" w:rsidP="003659AA">
      <w:pPr>
        <w:pStyle w:val="a6"/>
        <w:spacing w:line="360" w:lineRule="auto"/>
        <w:ind w:firstLine="709"/>
        <w:jc w:val="both"/>
        <w:rPr>
          <w:rFonts w:ascii="Tahoma" w:hAnsi="Tahoma" w:cs="Tahoma"/>
          <w:color w:val="333333"/>
          <w:shd w:val="clear" w:color="auto" w:fill="FFFFFF"/>
          <w:lang w:val="en-US"/>
        </w:rPr>
      </w:pPr>
    </w:p>
    <w:p w:rsidR="003659AA" w:rsidRPr="00C42321" w:rsidRDefault="003659AA" w:rsidP="003659AA">
      <w:pPr>
        <w:pStyle w:val="a6"/>
        <w:spacing w:line="360" w:lineRule="auto"/>
        <w:ind w:firstLine="709"/>
        <w:jc w:val="both"/>
        <w:rPr>
          <w:rFonts w:ascii="Tahoma" w:hAnsi="Tahoma" w:cs="Tahoma"/>
          <w:color w:val="333333"/>
          <w:shd w:val="clear" w:color="auto" w:fill="FFFFFF"/>
          <w:lang w:val="en-US"/>
        </w:rPr>
      </w:pPr>
    </w:p>
    <w:p w:rsidR="00EA10DB" w:rsidRPr="00C42321" w:rsidRDefault="00EA10DB" w:rsidP="009A10B0">
      <w:pPr>
        <w:pStyle w:val="a6"/>
        <w:spacing w:line="360" w:lineRule="auto"/>
        <w:ind w:firstLine="709"/>
        <w:jc w:val="both"/>
        <w:rPr>
          <w:rFonts w:ascii="Tahoma" w:hAnsi="Tahoma" w:cs="Tahoma"/>
          <w:color w:val="333333"/>
          <w:sz w:val="27"/>
          <w:szCs w:val="27"/>
          <w:shd w:val="clear" w:color="auto" w:fill="FFFFFF"/>
          <w:lang w:val="en-US"/>
        </w:rPr>
      </w:pPr>
    </w:p>
    <w:p w:rsidR="00EA10DB" w:rsidRPr="00C42321" w:rsidRDefault="00EA10DB" w:rsidP="009A10B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10DB" w:rsidRPr="00C42321" w:rsidRDefault="00EA10DB" w:rsidP="009A10B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B713E" w:rsidRPr="00C42321" w:rsidRDefault="00FB713E" w:rsidP="00C90028">
      <w:pPr>
        <w:pStyle w:val="a6"/>
        <w:rPr>
          <w:lang w:val="en-US"/>
        </w:rPr>
      </w:pPr>
    </w:p>
    <w:sectPr w:rsidR="00FB713E" w:rsidRPr="00C42321" w:rsidSect="00C174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3D" w:rsidRDefault="0045733D" w:rsidP="003C14A5">
      <w:pPr>
        <w:spacing w:after="0" w:line="240" w:lineRule="auto"/>
      </w:pPr>
      <w:r>
        <w:separator/>
      </w:r>
    </w:p>
  </w:endnote>
  <w:endnote w:type="continuationSeparator" w:id="0">
    <w:p w:rsidR="0045733D" w:rsidRDefault="0045733D" w:rsidP="003C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3D" w:rsidRDefault="0045733D" w:rsidP="003C14A5">
      <w:pPr>
        <w:spacing w:after="0" w:line="240" w:lineRule="auto"/>
      </w:pPr>
      <w:r>
        <w:separator/>
      </w:r>
    </w:p>
  </w:footnote>
  <w:footnote w:type="continuationSeparator" w:id="0">
    <w:p w:rsidR="0045733D" w:rsidRDefault="0045733D" w:rsidP="003C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976"/>
    <w:multiLevelType w:val="multilevel"/>
    <w:tmpl w:val="FC78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2A1DCA"/>
    <w:multiLevelType w:val="multilevel"/>
    <w:tmpl w:val="0AD2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B195C"/>
    <w:multiLevelType w:val="multilevel"/>
    <w:tmpl w:val="2D4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803A97"/>
    <w:multiLevelType w:val="multilevel"/>
    <w:tmpl w:val="BF50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4279D"/>
    <w:multiLevelType w:val="multilevel"/>
    <w:tmpl w:val="CF84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954EFC"/>
    <w:multiLevelType w:val="hybridMultilevel"/>
    <w:tmpl w:val="A09050B8"/>
    <w:lvl w:ilvl="0" w:tplc="33AC99B2">
      <w:numFmt w:val="bullet"/>
      <w:lvlText w:val=""/>
      <w:lvlJc w:val="left"/>
      <w:pPr>
        <w:ind w:left="642" w:hanging="452"/>
      </w:pPr>
      <w:rPr>
        <w:rFonts w:hint="default"/>
        <w:w w:val="99"/>
        <w:lang w:val="ru-RU" w:eastAsia="en-US" w:bidi="ar-SA"/>
      </w:rPr>
    </w:lvl>
    <w:lvl w:ilvl="1" w:tplc="BB6A4C98">
      <w:numFmt w:val="bullet"/>
      <w:lvlText w:val=""/>
      <w:lvlJc w:val="left"/>
      <w:pPr>
        <w:ind w:left="889" w:hanging="452"/>
      </w:pPr>
      <w:rPr>
        <w:rFonts w:hint="default"/>
        <w:w w:val="100"/>
        <w:lang w:val="ru-RU" w:eastAsia="en-US" w:bidi="ar-SA"/>
      </w:rPr>
    </w:lvl>
    <w:lvl w:ilvl="2" w:tplc="F2E25910">
      <w:numFmt w:val="bullet"/>
      <w:lvlText w:val=""/>
      <w:lvlJc w:val="left"/>
      <w:pPr>
        <w:ind w:left="3260" w:hanging="452"/>
      </w:pPr>
      <w:rPr>
        <w:rFonts w:ascii="Wingdings" w:eastAsia="Wingdings" w:hAnsi="Wingdings" w:cs="Wingdings" w:hint="default"/>
        <w:w w:val="100"/>
        <w:sz w:val="36"/>
        <w:szCs w:val="36"/>
        <w:lang w:val="ru-RU" w:eastAsia="en-US" w:bidi="ar-SA"/>
      </w:rPr>
    </w:lvl>
    <w:lvl w:ilvl="3" w:tplc="3E4AF354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4" w:tplc="907A0C72">
      <w:numFmt w:val="bullet"/>
      <w:lvlText w:val="•"/>
      <w:lvlJc w:val="left"/>
      <w:pPr>
        <w:ind w:left="1858" w:hanging="452"/>
      </w:pPr>
      <w:rPr>
        <w:rFonts w:hint="default"/>
        <w:lang w:val="ru-RU" w:eastAsia="en-US" w:bidi="ar-SA"/>
      </w:rPr>
    </w:lvl>
    <w:lvl w:ilvl="5" w:tplc="B002BF26">
      <w:numFmt w:val="bullet"/>
      <w:lvlText w:val="•"/>
      <w:lvlJc w:val="left"/>
      <w:pPr>
        <w:ind w:left="457" w:hanging="452"/>
      </w:pPr>
      <w:rPr>
        <w:rFonts w:hint="default"/>
        <w:lang w:val="ru-RU" w:eastAsia="en-US" w:bidi="ar-SA"/>
      </w:rPr>
    </w:lvl>
    <w:lvl w:ilvl="6" w:tplc="C6B8301A">
      <w:numFmt w:val="bullet"/>
      <w:lvlText w:val="•"/>
      <w:lvlJc w:val="left"/>
      <w:pPr>
        <w:ind w:left="-945" w:hanging="452"/>
      </w:pPr>
      <w:rPr>
        <w:rFonts w:hint="default"/>
        <w:lang w:val="ru-RU" w:eastAsia="en-US" w:bidi="ar-SA"/>
      </w:rPr>
    </w:lvl>
    <w:lvl w:ilvl="7" w:tplc="D38C2546">
      <w:numFmt w:val="bullet"/>
      <w:lvlText w:val="•"/>
      <w:lvlJc w:val="left"/>
      <w:pPr>
        <w:ind w:left="-2346" w:hanging="452"/>
      </w:pPr>
      <w:rPr>
        <w:rFonts w:hint="default"/>
        <w:lang w:val="ru-RU" w:eastAsia="en-US" w:bidi="ar-SA"/>
      </w:rPr>
    </w:lvl>
    <w:lvl w:ilvl="8" w:tplc="49082E9C">
      <w:numFmt w:val="bullet"/>
      <w:lvlText w:val="•"/>
      <w:lvlJc w:val="left"/>
      <w:pPr>
        <w:ind w:left="-3748" w:hanging="452"/>
      </w:pPr>
      <w:rPr>
        <w:rFonts w:hint="default"/>
        <w:lang w:val="ru-RU" w:eastAsia="en-US" w:bidi="ar-SA"/>
      </w:rPr>
    </w:lvl>
  </w:abstractNum>
  <w:abstractNum w:abstractNumId="6">
    <w:nsid w:val="52321994"/>
    <w:multiLevelType w:val="multilevel"/>
    <w:tmpl w:val="EBF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D09D5"/>
    <w:multiLevelType w:val="multilevel"/>
    <w:tmpl w:val="A44A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2C778D"/>
    <w:multiLevelType w:val="hybridMultilevel"/>
    <w:tmpl w:val="552AAD78"/>
    <w:lvl w:ilvl="0" w:tplc="B48877E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04"/>
    <w:rsid w:val="00046E86"/>
    <w:rsid w:val="00194B82"/>
    <w:rsid w:val="001F5D04"/>
    <w:rsid w:val="00207155"/>
    <w:rsid w:val="002108B2"/>
    <w:rsid w:val="00254E72"/>
    <w:rsid w:val="00267CB4"/>
    <w:rsid w:val="00346A10"/>
    <w:rsid w:val="003659AA"/>
    <w:rsid w:val="003C14A5"/>
    <w:rsid w:val="0041685D"/>
    <w:rsid w:val="0045733D"/>
    <w:rsid w:val="004B3A70"/>
    <w:rsid w:val="004E04D6"/>
    <w:rsid w:val="00594257"/>
    <w:rsid w:val="005A1BE9"/>
    <w:rsid w:val="005B11AC"/>
    <w:rsid w:val="00640F9C"/>
    <w:rsid w:val="006A3CEF"/>
    <w:rsid w:val="00716DA2"/>
    <w:rsid w:val="00760AA3"/>
    <w:rsid w:val="007C1CE7"/>
    <w:rsid w:val="00821EE3"/>
    <w:rsid w:val="00887E25"/>
    <w:rsid w:val="008F693A"/>
    <w:rsid w:val="00933E82"/>
    <w:rsid w:val="009A10B0"/>
    <w:rsid w:val="00A2334C"/>
    <w:rsid w:val="00BE6CB4"/>
    <w:rsid w:val="00BF10F0"/>
    <w:rsid w:val="00C17419"/>
    <w:rsid w:val="00C42321"/>
    <w:rsid w:val="00C90028"/>
    <w:rsid w:val="00CC7545"/>
    <w:rsid w:val="00D84928"/>
    <w:rsid w:val="00DA39BD"/>
    <w:rsid w:val="00DB6FE6"/>
    <w:rsid w:val="00E36096"/>
    <w:rsid w:val="00EA10DB"/>
    <w:rsid w:val="00FB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1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0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1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m-separated-listtitle">
    <w:name w:val="tm-separated-list__title"/>
    <w:basedOn w:val="a0"/>
    <w:rsid w:val="009A10B0"/>
  </w:style>
  <w:style w:type="character" w:styleId="a3">
    <w:name w:val="Hyperlink"/>
    <w:basedOn w:val="a0"/>
    <w:uiPriority w:val="99"/>
    <w:unhideWhenUsed/>
    <w:rsid w:val="009A10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0B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A10B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60AA3"/>
  </w:style>
  <w:style w:type="paragraph" w:styleId="a8">
    <w:name w:val="List Paragraph"/>
    <w:basedOn w:val="a"/>
    <w:uiPriority w:val="1"/>
    <w:qFormat/>
    <w:rsid w:val="004B3A7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4A5"/>
  </w:style>
  <w:style w:type="paragraph" w:styleId="ab">
    <w:name w:val="footer"/>
    <w:basedOn w:val="a"/>
    <w:link w:val="ac"/>
    <w:uiPriority w:val="99"/>
    <w:unhideWhenUsed/>
    <w:rsid w:val="003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4A5"/>
  </w:style>
  <w:style w:type="character" w:styleId="ad">
    <w:name w:val="Strong"/>
    <w:basedOn w:val="a0"/>
    <w:uiPriority w:val="22"/>
    <w:qFormat/>
    <w:rsid w:val="00FB713E"/>
    <w:rPr>
      <w:b/>
      <w:bCs/>
    </w:rPr>
  </w:style>
  <w:style w:type="paragraph" w:styleId="ae">
    <w:name w:val="Body Text"/>
    <w:basedOn w:val="a"/>
    <w:link w:val="af"/>
    <w:uiPriority w:val="1"/>
    <w:qFormat/>
    <w:rsid w:val="005A1B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36"/>
      <w:szCs w:val="36"/>
    </w:rPr>
  </w:style>
  <w:style w:type="character" w:customStyle="1" w:styleId="af">
    <w:name w:val="Основной текст Знак"/>
    <w:basedOn w:val="a0"/>
    <w:link w:val="ae"/>
    <w:uiPriority w:val="1"/>
    <w:rsid w:val="005A1BE9"/>
    <w:rPr>
      <w:rFonts w:ascii="Calibri" w:eastAsia="Calibri" w:hAnsi="Calibri" w:cs="Calibri"/>
      <w:i/>
      <w:i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1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0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1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m-separated-listtitle">
    <w:name w:val="tm-separated-list__title"/>
    <w:basedOn w:val="a0"/>
    <w:rsid w:val="009A10B0"/>
  </w:style>
  <w:style w:type="character" w:styleId="a3">
    <w:name w:val="Hyperlink"/>
    <w:basedOn w:val="a0"/>
    <w:uiPriority w:val="99"/>
    <w:unhideWhenUsed/>
    <w:rsid w:val="009A10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0B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9A10B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60AA3"/>
  </w:style>
  <w:style w:type="paragraph" w:styleId="a8">
    <w:name w:val="List Paragraph"/>
    <w:basedOn w:val="a"/>
    <w:uiPriority w:val="1"/>
    <w:qFormat/>
    <w:rsid w:val="004B3A7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4A5"/>
  </w:style>
  <w:style w:type="paragraph" w:styleId="ab">
    <w:name w:val="footer"/>
    <w:basedOn w:val="a"/>
    <w:link w:val="ac"/>
    <w:uiPriority w:val="99"/>
    <w:unhideWhenUsed/>
    <w:rsid w:val="003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4A5"/>
  </w:style>
  <w:style w:type="character" w:styleId="ad">
    <w:name w:val="Strong"/>
    <w:basedOn w:val="a0"/>
    <w:uiPriority w:val="22"/>
    <w:qFormat/>
    <w:rsid w:val="00FB713E"/>
    <w:rPr>
      <w:b/>
      <w:bCs/>
    </w:rPr>
  </w:style>
  <w:style w:type="paragraph" w:styleId="ae">
    <w:name w:val="Body Text"/>
    <w:basedOn w:val="a"/>
    <w:link w:val="af"/>
    <w:uiPriority w:val="1"/>
    <w:qFormat/>
    <w:rsid w:val="005A1B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36"/>
      <w:szCs w:val="36"/>
    </w:rPr>
  </w:style>
  <w:style w:type="character" w:customStyle="1" w:styleId="af">
    <w:name w:val="Основной текст Знак"/>
    <w:basedOn w:val="a0"/>
    <w:link w:val="ae"/>
    <w:uiPriority w:val="1"/>
    <w:rsid w:val="005A1BE9"/>
    <w:rPr>
      <w:rFonts w:ascii="Calibri" w:eastAsia="Calibri" w:hAnsi="Calibri" w:cs="Calibri"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90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09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ider.com/china-unveils-driverless-bullet-train-made-for-the-beijing-games-2022-1" TargetMode="External"/><Relationship Id="rId13" Type="http://schemas.openxmlformats.org/officeDocument/2006/relationships/hyperlink" Target="https://dzen.ru/a/Y4JJxbmSVxp6hjh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pvsm.ru/cat/tehnicheskoe-zren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abr.com/ru/post/50220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cnews.ru/top/blogs/2d/%5Biz_pesocnicy%5D_razvitie_bespilotnyh_tehnologij_na_zeleznodoroznom_transporte-98413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mira.com/news/bespilotnye-gruzovye-ekipazhi-ispytayut-na-poligone-ttci" TargetMode="External"/><Relationship Id="rId14" Type="http://schemas.openxmlformats.org/officeDocument/2006/relationships/hyperlink" Target="https://zdmira.com/articles/bespilotnye-tyazhelovesnye-poezda-na-seti-kompanii-rio-tinto-v-avstral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2023-08-18T09:17:00Z</dcterms:created>
  <dcterms:modified xsi:type="dcterms:W3CDTF">2023-08-18T09:17:00Z</dcterms:modified>
</cp:coreProperties>
</file>