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 урока на тему: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«Кто такие казаки?»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Познакомить учащихся с историей возникновения и развития казачества. Показать роль казачества на территории нашего края.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 урока: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Углубить знания учащихся об истории казачества.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Показать роль казачества в воспитании молодежи.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Прививать чувство патриотизма, уважения к традициям и истории своего края, чувство любви к малой Родине.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b/>
          <w:bCs/>
          <w:color w:val="000000"/>
          <w:sz w:val="28"/>
        </w:rPr>
        <w:t> Оборудование:</w:t>
      </w:r>
    </w:p>
    <w:p w:rsidR="008F4CCF" w:rsidRPr="008F4CCF" w:rsidRDefault="008F4CCF" w:rsidP="008F4CCF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Компьютерная презентация «Кто такие казаки?»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урока: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Здравствуйте, ребята.  Сегодня мы поговорим с вами о том, кто такие казаки, когда и почему казаки появились на территории нашего края; о задачах, которые стояли перед казачеством; о том, как защищали Родину. Поговорим и о возрождении казачества.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Слайд 1-2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Казаки</w:t>
      </w:r>
      <w:r w:rsidRPr="008F4CCF">
        <w:rPr>
          <w:rFonts w:ascii="Times New Roman" w:eastAsia="Times New Roman" w:hAnsi="Times New Roman" w:cs="Times New Roman"/>
          <w:color w:val="000000"/>
          <w:sz w:val="28"/>
        </w:rPr>
        <w:t> - это не какая-нибудь особая национальность, это те же русские люди, правда, со своими историческими корнями и традициями.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Первые страницы казачьей истории  не сохранилось в достоверных письменных источниках. Когда же казачество вышло на широкую историческую арену, то на вопрос, каким образом оно возникло, никто не мог дать ясного и точного ответа. Нехватка доказатель</w:t>
      </w:r>
      <w:proofErr w:type="gramStart"/>
      <w:r w:rsidRPr="008F4CCF">
        <w:rPr>
          <w:rFonts w:ascii="Times New Roman" w:eastAsia="Times New Roman" w:hAnsi="Times New Roman" w:cs="Times New Roman"/>
          <w:color w:val="000000"/>
          <w:sz w:val="28"/>
        </w:rPr>
        <w:t>ств пр</w:t>
      </w:r>
      <w:proofErr w:type="gramEnd"/>
      <w:r w:rsidRPr="008F4CCF">
        <w:rPr>
          <w:rFonts w:ascii="Times New Roman" w:eastAsia="Times New Roman" w:hAnsi="Times New Roman" w:cs="Times New Roman"/>
          <w:color w:val="000000"/>
          <w:sz w:val="28"/>
        </w:rPr>
        <w:t>ивела к обилию гипотез и окутала казачью историю туманом легендарных пересказов.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Нет полного единодушия и в толковании самого термина «казак». Согласно одной из гипотез слово «казак» тюркского происхождения и в переносном смысле означает «вольный человек».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В русском языке слово «казак» впервые упоминается в летописи в 1444 году. На Руси казаками называли вольных людей, живущих на окраинах государства. Как правило, в прошлом это были беглые крепостные крестьяне, холопы и городская беднота.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Слайд 3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Покидать насиженные места людей заставляли их бесправное положение, бедность, крепостная неволя. Этих беглецов называли «гулящими» людьми. Правительство с помощью особых сыщиков пыталось разыскивать ушедших в бега, наказывать их и водворять на старое место жительства. Однако массовые побеги не прекращались, и постепенно на окраинах Руси возникли целые вольные области со своим казачьим управлением. Первые поселения осевших беглецов образовались на Дону, Яике и в Запорожье. </w:t>
      </w:r>
      <w:proofErr w:type="gram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Правительству</w:t>
      </w:r>
      <w:proofErr w:type="gram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в конце концов пришлось смириться с существованием особого сословия — казачества - и попытаться поставить его себе на службу.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lastRenderedPageBreak/>
        <w:t>Больше всего «гулящих» людей шло на привольный Дон, где коренные казаки начали селиться с XV века. Там не было ни повинностей, ни обязательной службы, ни воеводы.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Слайд 4-5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Казаки имели свое выборное управление. Они разделялись на сотни и десятки, которыми руководили сотники и десятники. Для решения общественных вопросов казаки собирались на сходки, которые назывались у них «кругами». Во главе этого вольного сословия стоял выбираемый кругом атаман, имевший помощника - есаула. Казаки признавали власть московского правительства, считались состоящими у него на службе, но не отличались большой преданностью и нередко участвовали в крестьянских восстаниях.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В XVI веке было уже множество казачьих поселений, чьи жители в соответствии с географическим принципом назывались </w:t>
      </w:r>
      <w:proofErr w:type="gramStart"/>
      <w:r w:rsidRPr="008F4CCF"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казаками: запорожскими, донскими, яицкими,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гребенскими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>, терскими и др.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Слайд 6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Во все времена казачество являлось универсальным родом вооруженных сил. Про казаков говорили, что они рождались в седле. Они считались великолепными наездниками, не знавшими </w:t>
      </w:r>
      <w:proofErr w:type="gramStart"/>
      <w:r w:rsidRPr="008F4CCF">
        <w:rPr>
          <w:rFonts w:ascii="Times New Roman" w:eastAsia="Times New Roman" w:hAnsi="Times New Roman" w:cs="Times New Roman"/>
          <w:color w:val="000000"/>
          <w:sz w:val="28"/>
        </w:rPr>
        <w:t>равных</w:t>
      </w:r>
      <w:proofErr w:type="gram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в искусстве джигитовки. Военные специалисты оценивали казачью конницу как лучшую в мире легкую кавалерию. Воинская слава казачества укрепилась на полях сражений Северной и Семилетней войн, во время Итальянского и Швейцарского походов А.В.Суворова.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Слайд 7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Особенно отличились казачьи полки в наполеоновскую эпоху.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Предводимое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легендарным «</w:t>
      </w:r>
      <w:proofErr w:type="spellStart"/>
      <w:proofErr w:type="gram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вихорь-атаманом</w:t>
      </w:r>
      <w:proofErr w:type="spellEnd"/>
      <w:proofErr w:type="gram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» Матвеем Ивановичем Платовым, иррегулярное воинство стало одним из главных виновников гибели французской армии в России в кампании 1812 года, а после заграничных походов русской армии, по словам генерала А. П. Ермолова, «казаки стали удивлением Европы». Без казачьих сабель не обошлась ни одна русско-турецкая война </w:t>
      </w:r>
      <w:proofErr w:type="gramStart"/>
      <w:r w:rsidRPr="008F4CCF">
        <w:rPr>
          <w:rFonts w:ascii="Times New Roman" w:eastAsia="Times New Roman" w:hAnsi="Times New Roman" w:cs="Times New Roman"/>
          <w:color w:val="000000"/>
          <w:sz w:val="28"/>
        </w:rPr>
        <w:t>Х</w:t>
      </w:r>
      <w:proofErr w:type="gramEnd"/>
      <w:r w:rsidRPr="008F4CCF">
        <w:rPr>
          <w:rFonts w:ascii="Times New Roman" w:eastAsia="Times New Roman" w:hAnsi="Times New Roman" w:cs="Times New Roman"/>
          <w:color w:val="000000"/>
          <w:sz w:val="28"/>
        </w:rPr>
        <w:t>VIII—ХIХ веков, не говоря уже о покорении Кавказа, присоединении Средней Азии и Казахстана, освоении Сибири и Дальнего Востока.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Чтобы закрепить верность московскому престолу, цари сумели добиться к концу </w:t>
      </w:r>
      <w:proofErr w:type="gramStart"/>
      <w:r w:rsidRPr="008F4CCF">
        <w:rPr>
          <w:rFonts w:ascii="Times New Roman" w:eastAsia="Times New Roman" w:hAnsi="Times New Roman" w:cs="Times New Roman"/>
          <w:color w:val="000000"/>
          <w:sz w:val="28"/>
        </w:rPr>
        <w:t>Х</w:t>
      </w:r>
      <w:proofErr w:type="gramEnd"/>
      <w:r w:rsidRPr="008F4CCF">
        <w:rPr>
          <w:rFonts w:ascii="Times New Roman" w:eastAsia="Times New Roman" w:hAnsi="Times New Roman" w:cs="Times New Roman"/>
          <w:color w:val="000000"/>
          <w:sz w:val="28"/>
        </w:rPr>
        <w:t>VII века принятия присяги всеми войсками (последним, в 1671 году, присягнуло Войско Донское). В результате из добровольных союзников казаки превратились в подданных русского царя.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В XVIII веке правительство преобразовало казачество в замкнутое военное сословие, которое было обязано нести военную службу в общей системе вооруженных сил Российской империи. Прежде </w:t>
      </w:r>
      <w:proofErr w:type="gram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всего</w:t>
      </w:r>
      <w:proofErr w:type="gram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казаки должны были охранять границы страны — там, где они жили. Для того чтобы казачество сохранило верность самодержавию, правительство наделяло казаков специальными льготами и привилегиями. Казаки гордились своим положением, у них возникли собственные обычаи и традиции, которые передавались из поколения в поколение. Они считали себя особым народом, </w:t>
      </w:r>
      <w:r w:rsidRPr="008F4CCF">
        <w:rPr>
          <w:rFonts w:ascii="Times New Roman" w:eastAsia="Times New Roman" w:hAnsi="Times New Roman" w:cs="Times New Roman"/>
          <w:color w:val="000000"/>
          <w:sz w:val="28"/>
        </w:rPr>
        <w:lastRenderedPageBreak/>
        <w:t>а жителей остальных областей России называли «иногородними». Так продолжалось до 1917 года.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Советская власть покончила с привилегиями казачества и ликвидировала обособленные казачьи области. Многие из казаков подвергались репрессиям. Государство сделало все, чтобы уничтожить сложившиеся веками традиции. Но полностью заставить людей забыть о своем прошлом оно не смогло. В настоящее время вновь традиции российского казачества возрождаются.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Слайд  8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 Сегодня предпринимаются попытки на уровне государства возродить казачество как отдельное воинское образование. C начала 1990 –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х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гг. российское правительство стало принимать меры по воссозданию казачьего самоуправления . 16 июля 1992г. Верховный Совет Российской Федерации принял Постановление «О реабилитации казачества». В 1994г. был создан Совет по делам казачества при Президенте РФ. Совет по делам казачества является совещательным и консультативным органам при Президенте РФ, образованным в целях содействия реализации государственной политики в отношении российского казачества.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В1995г. были разработаны правовые основы государственной службы казачества, а уже в 1996г. первое казачье войско – Волжское - приняло на себя обязательства по несению государственной службы.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3 июля 2008г. Президентом РФ была принята концепция государственной политики РФ в отношении российского казачества, в которой говориться, что целями государственной политики РФ в отношении казачества являются: становление и развитие государственной и иной службы российского казачества; возрождение и развитие духовно – культурных основ российского казачества, семейных традиций; осуществление патриотического воспитания казачьей молодёжи.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9 февраля 2010г. Президент России Дмитрий Медведев утвердил удостоверение, форму одежды и чины казаков, а также герб и знамена войсковых казачьих обществ.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Сегодня российское казачество – это граждане РФ, относящие себя к казакам.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Казачьи общества и общественные объединения российского казачества созданы на территории более 70 субъектов РФ. Районы компактного проживания казаков существуют и сегодня на территориях республике Северная Осетия – Алания, Краснодарского, Хабаровского краев, Ростовской, Волгоградской, Оренбургской, Омской, Челябинской областей, в Ханты – Мансийском и </w:t>
      </w:r>
      <w:proofErr w:type="spellStart"/>
      <w:proofErr w:type="gramStart"/>
      <w:r w:rsidRPr="008F4CCF">
        <w:rPr>
          <w:rFonts w:ascii="Times New Roman" w:eastAsia="Times New Roman" w:hAnsi="Times New Roman" w:cs="Times New Roman"/>
          <w:color w:val="000000"/>
          <w:sz w:val="28"/>
        </w:rPr>
        <w:t>Ямало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– Ненецком</w:t>
      </w:r>
      <w:proofErr w:type="gram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автономных округах и ряде других регионов России. В России 10 реестровых войсковых казачьих обществ: </w:t>
      </w:r>
      <w:proofErr w:type="spellStart"/>
      <w:proofErr w:type="gram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Всевеликое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войско Донское, Кубанское, Терское, Волжское, Оренбургское, Сибирское, Енисейское, Иркутское, Уссурийское.</w:t>
      </w:r>
      <w:proofErr w:type="gram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Самыми крупными из них являются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Всевеликое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войско Донское, Кубанское казачье войско, Сибирское казачье войско. Не так давно появилось 11 войско – Центральное.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Войсковое казачье общество «Центральное казачье войско» располагается на территории Центрального федерального округа. </w:t>
      </w:r>
      <w:proofErr w:type="gram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Казаки</w:t>
      </w:r>
      <w:proofErr w:type="gram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входящие в состав Центрального казачьего войска, исповедуют православную веру, чтут и соблюдают казачьи заповеди, свято хранят многовековые традиции казачьего братства (товарищества), честь и достоинство казака,  всегда проявляют уважительное отношение к старикам и старшим по возрасту, воспитывают казачат и молодых казаков в духе преданности идеям казачества. Многие из них прошли через горнило боевых действий - Афганистан, Таджикистан, Чечню, другие горячие точки.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Слайд 9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В структуру войскового казачьего общества «Центральное казачье войско» входят 18 отделов, расположенных на территории Центрального федерального округа Российской Федерации.</w:t>
      </w:r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Белгородское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ОтдКО</w:t>
      </w:r>
      <w:proofErr w:type="spellEnd"/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Брянское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ОтдКО</w:t>
      </w:r>
      <w:proofErr w:type="spellEnd"/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Владимирское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ОтдКО</w:t>
      </w:r>
      <w:proofErr w:type="spellEnd"/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Вологодское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ОкрКО</w:t>
      </w:r>
      <w:proofErr w:type="spellEnd"/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Воронежское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ОтдКО</w:t>
      </w:r>
      <w:proofErr w:type="spellEnd"/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Восточное ОКО:</w:t>
      </w:r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     казачьи общества Костромской области</w:t>
      </w:r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     Ивановское ЮКО</w:t>
      </w:r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Западное ОКО:</w:t>
      </w:r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     казачьи общества Тульской области</w:t>
      </w:r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     Рязанское ЮКО</w:t>
      </w:r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Калужское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ОтдКО</w:t>
      </w:r>
      <w:proofErr w:type="spellEnd"/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Курское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ОкрКО</w:t>
      </w:r>
      <w:proofErr w:type="spellEnd"/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ОтдКО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Липецкой области</w:t>
      </w:r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Московское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ОкрКО</w:t>
      </w:r>
      <w:proofErr w:type="spellEnd"/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Орловское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ОтдКО</w:t>
      </w:r>
      <w:proofErr w:type="spellEnd"/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ОтдКО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Московской области</w:t>
      </w:r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Смоленское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ОтдКО</w:t>
      </w:r>
      <w:proofErr w:type="spellEnd"/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Тамбовское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ОтдКО</w:t>
      </w:r>
      <w:proofErr w:type="spellEnd"/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Тверское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ОтдКО</w:t>
      </w:r>
      <w:proofErr w:type="spellEnd"/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Ярославское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ОтдКО</w:t>
      </w:r>
      <w:proofErr w:type="spellEnd"/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Слайд 10-11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Орловское </w:t>
      </w:r>
      <w:proofErr w:type="spellStart"/>
      <w:r w:rsidRPr="008F4CC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ОтдКО</w:t>
      </w:r>
      <w:proofErr w:type="spellEnd"/>
      <w:r w:rsidRPr="008F4CC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- войсковое казачье общество "Центральное казачье войско"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Реестровые первичные казачьи общества Орловского ОКО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Хуторское казачье общество города Мценска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Хуторское казачье общество города Ливны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Хуторское казачье общество села Корсаково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Хуторское казачье общество поселка городского типа Залегощь «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Неручь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Хуторское казачье общество поселка Шаблыкино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lastRenderedPageBreak/>
        <w:t>Доброводское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хуторское казачье общество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Мценского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Хуторское казачье общество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пгт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Знаменка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Хуторское казачье общество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Хотынецкого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Хуторское казачье общество Урицкого района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Хуторское казачье общество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Верховского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Хуторское казачье общество Дмитровского района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Хуторское казачье общество </w:t>
      </w:r>
      <w:proofErr w:type="gram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Болхова</w:t>
      </w:r>
      <w:proofErr w:type="spellEnd"/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Хуторское казачье общество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Должанского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Хуторское казачье общество Свердловского района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Хуторское казачье общество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Сосковского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Станичное казачье общество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Ливенского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района "Станица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Ливенская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>"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Хуторское казачье общество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Глазуновского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района «Хутор Верный»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Хуторское казачье общество Знаменского района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Станичное казачье общество городского поселения Кромы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Хуторское казачье общество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Троснянского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Покровское хуторское казачье общество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Хуторское казачье общество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Краснозоренского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Хуторское казачье общество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Малоархангельского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8F4CCF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Новодеревеньковское</w:t>
      </w:r>
      <w:proofErr w:type="spellEnd"/>
      <w:r w:rsidRPr="008F4CC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станичное казачье общество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Хуторское казачье общество Новосильского района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Станичное казачье общество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Колпнянского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Хуторское казачье общество "Лаврово"</w:t>
      </w:r>
    </w:p>
    <w:p w:rsidR="008F4CCF" w:rsidRPr="008F4CCF" w:rsidRDefault="008F4CCF" w:rsidP="008F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Хуторское казачье общество города Новосиль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Орловское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ОтдКО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- войсковое казачье общество "Центральное казачье войско": Казачий полковник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Потуроев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Михаил Михайлович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Атаманом </w:t>
      </w:r>
      <w:proofErr w:type="spell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Новодеревеньковского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Станичного казачьего общества Орловского является житель нашего поселка Лобов Анатолий Иванович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Слайд 12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Несмотря на различные трудности, Центральное казачье войско существует и наращивает свои силы. Налажены контакты со всеми войсковыми казачьими обществами России и казачеством ближнего и дальнего зарубежья. Во многих субъектах ЦФО казаки помогают сотрудникам полиции обеспечивать общественный порядок и безопасность граждан, создаются казачьи пожарные дружины и лесные патрули в интересах лесоохраны и экологической безопасности, многое другое.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Слайд 13</w:t>
      </w:r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Казаки ВКО ЦКВ принимают активное участие в военно-патриотическом воспитании молодого поколения, в подготовке допризывников из числа казачьей молодежи к службе в Вооруженных Силах Российской Федерации, в других силовых структурах. Развиваются и </w:t>
      </w:r>
      <w:r w:rsidRPr="008F4CCF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создаются новые кадетские казачьи классы, казачьи военно-патриотические и спортивные клубы</w:t>
      </w:r>
      <w:proofErr w:type="gramStart"/>
      <w:r w:rsidRPr="008F4CCF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8F4CCF" w:rsidRPr="008F4CCF" w:rsidRDefault="008F4CCF" w:rsidP="008F4C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. В России действуют 24 казачьих кадетских корпуса, </w:t>
      </w:r>
      <w:proofErr w:type="gram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более тысячи</w:t>
      </w:r>
      <w:proofErr w:type="gram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казачьих классов в общеобразовательных учреждениях, в которых учатся более 40 тысяч воспитанников. Ежегодно в масштабе страны проводятся мероприятия, связанные с </w:t>
      </w:r>
      <w:proofErr w:type="spellStart"/>
      <w:proofErr w:type="gram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военно</w:t>
      </w:r>
      <w:proofErr w:type="spell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– патриотическим</w:t>
      </w:r>
      <w:proofErr w:type="gram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воспитанием казачьей молодежи.</w:t>
      </w:r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Ребята, </w:t>
      </w:r>
      <w:proofErr w:type="gramStart"/>
      <w:r w:rsidRPr="008F4CCF">
        <w:rPr>
          <w:rFonts w:ascii="Times New Roman" w:eastAsia="Times New Roman" w:hAnsi="Times New Roman" w:cs="Times New Roman"/>
          <w:color w:val="000000"/>
          <w:sz w:val="28"/>
        </w:rPr>
        <w:t>думаю</w:t>
      </w:r>
      <w:proofErr w:type="gramEnd"/>
      <w:r w:rsidRPr="008F4CCF">
        <w:rPr>
          <w:rFonts w:ascii="Times New Roman" w:eastAsia="Times New Roman" w:hAnsi="Times New Roman" w:cs="Times New Roman"/>
          <w:color w:val="000000"/>
          <w:sz w:val="28"/>
        </w:rPr>
        <w:t xml:space="preserve"> сегодня вы узнали много нового и интересного про историю, быт и традиции казачества. Давайте с вами подведём итоги нашей беседы. </w:t>
      </w:r>
      <w:r w:rsidRPr="008F4C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F4CCF" w:rsidRPr="008F4CCF" w:rsidRDefault="008F4CCF" w:rsidP="008F4CCF">
      <w:pPr>
        <w:numPr>
          <w:ilvl w:val="0"/>
          <w:numId w:val="3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Кто же такие казаки?</w:t>
      </w:r>
    </w:p>
    <w:p w:rsidR="008F4CCF" w:rsidRPr="008F4CCF" w:rsidRDefault="008F4CCF" w:rsidP="008F4CCF">
      <w:pPr>
        <w:numPr>
          <w:ilvl w:val="0"/>
          <w:numId w:val="3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Чем занимались казаки?</w:t>
      </w:r>
    </w:p>
    <w:p w:rsidR="008F4CCF" w:rsidRPr="008F4CCF" w:rsidRDefault="008F4CCF" w:rsidP="008F4CCF">
      <w:pPr>
        <w:numPr>
          <w:ilvl w:val="0"/>
          <w:numId w:val="3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</w:rPr>
        <w:t>Что вы знаете о современном казачестве?</w:t>
      </w:r>
    </w:p>
    <w:p w:rsidR="008F4CCF" w:rsidRPr="008F4CCF" w:rsidRDefault="008F4CCF" w:rsidP="008F4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4C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4CCF">
        <w:rPr>
          <w:rFonts w:ascii="Times New Roman" w:eastAsia="Times New Roman" w:hAnsi="Times New Roman" w:cs="Times New Roman"/>
          <w:color w:val="000000"/>
          <w:sz w:val="28"/>
        </w:rPr>
        <w:t>Ребята, спасибо вам хорошие ответы. В дальнейшем, мы продолжим изучение истории и быта казачества. Думаю, вы найдёте для себя ещё много интересного.</w:t>
      </w:r>
    </w:p>
    <w:p w:rsidR="005E7935" w:rsidRDefault="005E7935"/>
    <w:sectPr w:rsidR="005E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7028"/>
    <w:multiLevelType w:val="multilevel"/>
    <w:tmpl w:val="ECA2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E14DB"/>
    <w:multiLevelType w:val="multilevel"/>
    <w:tmpl w:val="0284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B2931"/>
    <w:multiLevelType w:val="multilevel"/>
    <w:tmpl w:val="05E8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F4CCF"/>
    <w:rsid w:val="005E7935"/>
    <w:rsid w:val="008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F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F4CCF"/>
  </w:style>
  <w:style w:type="paragraph" w:customStyle="1" w:styleId="c13">
    <w:name w:val="c13"/>
    <w:basedOn w:val="a"/>
    <w:rsid w:val="008F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F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F4CCF"/>
  </w:style>
  <w:style w:type="paragraph" w:customStyle="1" w:styleId="c4">
    <w:name w:val="c4"/>
    <w:basedOn w:val="a"/>
    <w:rsid w:val="008F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F4CCF"/>
  </w:style>
  <w:style w:type="character" w:customStyle="1" w:styleId="c18">
    <w:name w:val="c18"/>
    <w:basedOn w:val="a0"/>
    <w:rsid w:val="008F4CCF"/>
  </w:style>
  <w:style w:type="character" w:customStyle="1" w:styleId="c2">
    <w:name w:val="c2"/>
    <w:basedOn w:val="a0"/>
    <w:rsid w:val="008F4CCF"/>
  </w:style>
  <w:style w:type="paragraph" w:customStyle="1" w:styleId="c11">
    <w:name w:val="c11"/>
    <w:basedOn w:val="a"/>
    <w:rsid w:val="008F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F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F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1771</Words>
  <Characters>10097</Characters>
  <Application>Microsoft Office Word</Application>
  <DocSecurity>0</DocSecurity>
  <Lines>84</Lines>
  <Paragraphs>23</Paragraphs>
  <ScaleCrop>false</ScaleCrop>
  <Company/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2023-08-11T10:48:00Z</dcterms:created>
  <dcterms:modified xsi:type="dcterms:W3CDTF">2023-08-11T10:48:00Z</dcterms:modified>
</cp:coreProperties>
</file>