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52B" w:rsidRDefault="00ED152B" w:rsidP="00D4108C">
      <w:pPr>
        <w:pStyle w:val="1"/>
        <w:jc w:val="center"/>
        <w:rPr>
          <w:rFonts w:ascii="Times New Roman" w:hAnsi="Times New Roman" w:cs="Times New Roman"/>
          <w:b/>
          <w:color w:val="auto"/>
          <w:sz w:val="28"/>
          <w:szCs w:val="28"/>
        </w:rPr>
        <w:sectPr w:rsidR="00ED152B">
          <w:pgSz w:w="11906" w:h="16838"/>
          <w:pgMar w:top="1134" w:right="850" w:bottom="1134" w:left="1701" w:header="708" w:footer="708" w:gutter="0"/>
          <w:cols w:space="708"/>
          <w:docGrid w:linePitch="360"/>
        </w:sectPr>
      </w:pPr>
      <w:bookmarkStart w:id="0" w:name="_GoBack"/>
      <w:bookmarkEnd w:id="0"/>
    </w:p>
    <w:sdt>
      <w:sdtPr>
        <w:id w:val="1447119663"/>
        <w:docPartObj>
          <w:docPartGallery w:val="Table of Contents"/>
          <w:docPartUnique/>
        </w:docPartObj>
      </w:sdtPr>
      <w:sdtEndPr>
        <w:rPr>
          <w:rFonts w:asciiTheme="minorHAnsi" w:eastAsiaTheme="minorEastAsia" w:hAnsiTheme="minorHAnsi" w:cstheme="minorBidi"/>
          <w:b/>
          <w:bCs/>
          <w:color w:val="auto"/>
          <w:sz w:val="22"/>
          <w:szCs w:val="22"/>
        </w:rPr>
      </w:sdtEndPr>
      <w:sdtContent>
        <w:p w:rsidR="00ED152B" w:rsidRPr="00ED152B" w:rsidRDefault="00ED152B" w:rsidP="00ED152B">
          <w:pPr>
            <w:pStyle w:val="a7"/>
            <w:spacing w:before="0" w:line="360" w:lineRule="auto"/>
            <w:jc w:val="center"/>
            <w:rPr>
              <w:rFonts w:ascii="Times New Roman" w:hAnsi="Times New Roman" w:cs="Times New Roman"/>
              <w:b/>
              <w:color w:val="auto"/>
              <w:sz w:val="28"/>
            </w:rPr>
          </w:pPr>
          <w:r w:rsidRPr="00ED152B">
            <w:rPr>
              <w:rFonts w:ascii="Times New Roman" w:hAnsi="Times New Roman" w:cs="Times New Roman"/>
              <w:b/>
              <w:color w:val="auto"/>
              <w:sz w:val="28"/>
            </w:rPr>
            <w:t>ОГЛАВЛЕНИЕ</w:t>
          </w:r>
        </w:p>
        <w:p w:rsidR="00ED152B" w:rsidRPr="00ED152B" w:rsidRDefault="00ED152B" w:rsidP="00ED152B">
          <w:pPr>
            <w:pStyle w:val="11"/>
            <w:tabs>
              <w:tab w:val="right" w:leader="dot" w:pos="9345"/>
            </w:tabs>
            <w:spacing w:after="0" w:line="360" w:lineRule="auto"/>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124970346" w:history="1">
            <w:r w:rsidRPr="00ED152B">
              <w:rPr>
                <w:rStyle w:val="a5"/>
                <w:rFonts w:ascii="Times New Roman" w:hAnsi="Times New Roman" w:cs="Times New Roman"/>
                <w:noProof/>
                <w:sz w:val="28"/>
                <w:szCs w:val="28"/>
              </w:rPr>
              <w:t>ВВЕДЕНИЕ</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_Toc124970346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2</w:t>
            </w:r>
            <w:r w:rsidRPr="00ED152B">
              <w:rPr>
                <w:rFonts w:ascii="Times New Roman" w:hAnsi="Times New Roman" w:cs="Times New Roman"/>
                <w:noProof/>
                <w:webHidden/>
                <w:sz w:val="28"/>
                <w:szCs w:val="28"/>
              </w:rPr>
              <w:fldChar w:fldCharType="end"/>
            </w:r>
          </w:hyperlink>
        </w:p>
        <w:p w:rsidR="00ED152B" w:rsidRPr="00ED152B" w:rsidRDefault="00ED152B" w:rsidP="00ED152B">
          <w:pPr>
            <w:pStyle w:val="21"/>
            <w:tabs>
              <w:tab w:val="right" w:leader="dot" w:pos="9345"/>
            </w:tabs>
            <w:spacing w:after="0" w:line="360" w:lineRule="auto"/>
            <w:jc w:val="both"/>
            <w:rPr>
              <w:rFonts w:ascii="Times New Roman" w:hAnsi="Times New Roman" w:cs="Times New Roman"/>
              <w:noProof/>
              <w:sz w:val="28"/>
              <w:szCs w:val="28"/>
            </w:rPr>
          </w:pPr>
          <w:hyperlink w:anchor="_Toc124970347" w:history="1">
            <w:r w:rsidRPr="00ED152B">
              <w:rPr>
                <w:rStyle w:val="a5"/>
                <w:rFonts w:ascii="Times New Roman" w:hAnsi="Times New Roman" w:cs="Times New Roman"/>
                <w:noProof/>
                <w:sz w:val="28"/>
                <w:szCs w:val="28"/>
              </w:rPr>
              <w:t>ГЛАВА 1. ТЕОРЕТИЧЕСКИЕ ОСНОВЫ ИЗУЧЕНИЯ</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_Toc124970347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5</w:t>
            </w:r>
            <w:r w:rsidRPr="00ED152B">
              <w:rPr>
                <w:rFonts w:ascii="Times New Roman" w:hAnsi="Times New Roman" w:cs="Times New Roman"/>
                <w:noProof/>
                <w:webHidden/>
                <w:sz w:val="28"/>
                <w:szCs w:val="28"/>
              </w:rPr>
              <w:fldChar w:fldCharType="end"/>
            </w:r>
          </w:hyperlink>
        </w:p>
        <w:p w:rsidR="00ED152B" w:rsidRPr="00ED152B" w:rsidRDefault="00ED152B" w:rsidP="00ED152B">
          <w:pPr>
            <w:pStyle w:val="21"/>
            <w:tabs>
              <w:tab w:val="right" w:leader="dot" w:pos="9345"/>
            </w:tabs>
            <w:spacing w:after="0" w:line="360" w:lineRule="auto"/>
            <w:jc w:val="both"/>
            <w:rPr>
              <w:rFonts w:ascii="Times New Roman" w:hAnsi="Times New Roman" w:cs="Times New Roman"/>
              <w:noProof/>
              <w:sz w:val="28"/>
              <w:szCs w:val="28"/>
            </w:rPr>
          </w:pPr>
          <w:hyperlink w:anchor="_Toc124970348" w:history="1">
            <w:r w:rsidRPr="00ED152B">
              <w:rPr>
                <w:rStyle w:val="a5"/>
                <w:rFonts w:ascii="Times New Roman" w:hAnsi="Times New Roman" w:cs="Times New Roman"/>
                <w:noProof/>
                <w:sz w:val="28"/>
                <w:szCs w:val="28"/>
              </w:rPr>
              <w:t>НЕВЕРБАЛЬНОЙ КОММУНИКАЦИИ</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_Toc124970348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5</w:t>
            </w:r>
            <w:r w:rsidRPr="00ED152B">
              <w:rPr>
                <w:rFonts w:ascii="Times New Roman" w:hAnsi="Times New Roman" w:cs="Times New Roman"/>
                <w:noProof/>
                <w:webHidden/>
                <w:sz w:val="28"/>
                <w:szCs w:val="28"/>
              </w:rPr>
              <w:fldChar w:fldCharType="end"/>
            </w:r>
          </w:hyperlink>
        </w:p>
        <w:p w:rsidR="00ED152B" w:rsidRPr="00ED152B" w:rsidRDefault="00ED152B" w:rsidP="00ED152B">
          <w:pPr>
            <w:pStyle w:val="21"/>
            <w:tabs>
              <w:tab w:val="left" w:pos="880"/>
              <w:tab w:val="right" w:leader="dot" w:pos="9345"/>
            </w:tabs>
            <w:spacing w:after="0" w:line="360" w:lineRule="auto"/>
            <w:jc w:val="both"/>
            <w:rPr>
              <w:rFonts w:ascii="Times New Roman" w:hAnsi="Times New Roman" w:cs="Times New Roman"/>
              <w:noProof/>
              <w:sz w:val="28"/>
              <w:szCs w:val="28"/>
            </w:rPr>
          </w:pPr>
          <w:hyperlink w:anchor="_Toc124970349" w:history="1">
            <w:r w:rsidRPr="00ED152B">
              <w:rPr>
                <w:rStyle w:val="a5"/>
                <w:rFonts w:ascii="Times New Roman" w:hAnsi="Times New Roman" w:cs="Times New Roman"/>
                <w:noProof/>
                <w:sz w:val="28"/>
                <w:szCs w:val="28"/>
              </w:rPr>
              <w:t>1.1.</w:t>
            </w:r>
            <w:r w:rsidRPr="00ED152B">
              <w:rPr>
                <w:rFonts w:ascii="Times New Roman" w:hAnsi="Times New Roman" w:cs="Times New Roman"/>
                <w:noProof/>
                <w:sz w:val="28"/>
                <w:szCs w:val="28"/>
              </w:rPr>
              <w:tab/>
            </w:r>
            <w:r w:rsidRPr="00ED152B">
              <w:rPr>
                <w:rStyle w:val="a5"/>
                <w:rFonts w:ascii="Times New Roman" w:hAnsi="Times New Roman" w:cs="Times New Roman"/>
                <w:noProof/>
                <w:sz w:val="28"/>
                <w:szCs w:val="28"/>
              </w:rPr>
              <w:t>Основные сведения о понятии «невербальная коммуникация»</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_Toc124970349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5</w:t>
            </w:r>
            <w:r w:rsidRPr="00ED152B">
              <w:rPr>
                <w:rFonts w:ascii="Times New Roman" w:hAnsi="Times New Roman" w:cs="Times New Roman"/>
                <w:noProof/>
                <w:webHidden/>
                <w:sz w:val="28"/>
                <w:szCs w:val="28"/>
              </w:rPr>
              <w:fldChar w:fldCharType="end"/>
            </w:r>
          </w:hyperlink>
        </w:p>
        <w:p w:rsidR="00ED152B" w:rsidRPr="00ED152B" w:rsidRDefault="00ED152B" w:rsidP="00ED152B">
          <w:pPr>
            <w:pStyle w:val="11"/>
            <w:tabs>
              <w:tab w:val="left" w:pos="660"/>
              <w:tab w:val="right" w:leader="dot" w:pos="9345"/>
            </w:tabs>
            <w:spacing w:after="0" w:line="360" w:lineRule="auto"/>
            <w:jc w:val="both"/>
            <w:rPr>
              <w:rFonts w:ascii="Times New Roman" w:hAnsi="Times New Roman" w:cs="Times New Roman"/>
              <w:noProof/>
              <w:sz w:val="28"/>
              <w:szCs w:val="28"/>
            </w:rPr>
          </w:pPr>
          <w:hyperlink w:anchor="_Toc124970350" w:history="1">
            <w:r w:rsidRPr="00ED152B">
              <w:rPr>
                <w:rStyle w:val="a5"/>
                <w:rFonts w:ascii="Times New Roman" w:hAnsi="Times New Roman" w:cs="Times New Roman"/>
                <w:noProof/>
                <w:sz w:val="28"/>
                <w:szCs w:val="28"/>
              </w:rPr>
              <w:t>1.2.</w:t>
            </w:r>
            <w:r w:rsidRPr="00ED152B">
              <w:rPr>
                <w:rFonts w:ascii="Times New Roman" w:hAnsi="Times New Roman" w:cs="Times New Roman"/>
                <w:noProof/>
                <w:sz w:val="28"/>
                <w:szCs w:val="28"/>
              </w:rPr>
              <w:tab/>
            </w:r>
            <w:r w:rsidRPr="00ED152B">
              <w:rPr>
                <w:rStyle w:val="a5"/>
                <w:rFonts w:ascii="Times New Roman" w:hAnsi="Times New Roman" w:cs="Times New Roman"/>
                <w:noProof/>
                <w:sz w:val="28"/>
                <w:szCs w:val="28"/>
              </w:rPr>
              <w:t>Мимика и жесты – как основные средства невербального общения</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_Toc124970350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11</w:t>
            </w:r>
            <w:r w:rsidRPr="00ED152B">
              <w:rPr>
                <w:rFonts w:ascii="Times New Roman" w:hAnsi="Times New Roman" w:cs="Times New Roman"/>
                <w:noProof/>
                <w:webHidden/>
                <w:sz w:val="28"/>
                <w:szCs w:val="28"/>
              </w:rPr>
              <w:fldChar w:fldCharType="end"/>
            </w:r>
          </w:hyperlink>
        </w:p>
        <w:p w:rsidR="00ED152B" w:rsidRPr="00ED152B" w:rsidRDefault="00ED152B" w:rsidP="00ED152B">
          <w:pPr>
            <w:pStyle w:val="11"/>
            <w:tabs>
              <w:tab w:val="right" w:leader="dot" w:pos="9345"/>
            </w:tabs>
            <w:spacing w:after="0" w:line="360" w:lineRule="auto"/>
            <w:jc w:val="both"/>
            <w:rPr>
              <w:rFonts w:ascii="Times New Roman" w:hAnsi="Times New Roman" w:cs="Times New Roman"/>
              <w:noProof/>
              <w:sz w:val="28"/>
              <w:szCs w:val="28"/>
            </w:rPr>
          </w:pPr>
          <w:hyperlink w:anchor="_Toc124970351" w:history="1">
            <w:r w:rsidRPr="00ED152B">
              <w:rPr>
                <w:rStyle w:val="a5"/>
                <w:rFonts w:ascii="Times New Roman" w:hAnsi="Times New Roman" w:cs="Times New Roman"/>
                <w:noProof/>
                <w:sz w:val="28"/>
                <w:szCs w:val="28"/>
              </w:rPr>
              <w:t>ГЛАВА 2. МИМИКА И ЖЕСТЫ В ПЬЕСЕ В.В. НАБОКОВА «ЧЕЛОВЕК ИЗ СССР»</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_Toc124970351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17</w:t>
            </w:r>
            <w:r w:rsidRPr="00ED152B">
              <w:rPr>
                <w:rFonts w:ascii="Times New Roman" w:hAnsi="Times New Roman" w:cs="Times New Roman"/>
                <w:noProof/>
                <w:webHidden/>
                <w:sz w:val="28"/>
                <w:szCs w:val="28"/>
              </w:rPr>
              <w:fldChar w:fldCharType="end"/>
            </w:r>
          </w:hyperlink>
        </w:p>
        <w:p w:rsidR="00ED152B" w:rsidRPr="00ED152B" w:rsidRDefault="00ED152B" w:rsidP="00ED152B">
          <w:pPr>
            <w:pStyle w:val="11"/>
            <w:tabs>
              <w:tab w:val="right" w:leader="dot" w:pos="9345"/>
            </w:tabs>
            <w:spacing w:after="0" w:line="360" w:lineRule="auto"/>
            <w:jc w:val="both"/>
            <w:rPr>
              <w:rFonts w:ascii="Times New Roman" w:hAnsi="Times New Roman" w:cs="Times New Roman"/>
              <w:noProof/>
              <w:sz w:val="28"/>
              <w:szCs w:val="28"/>
            </w:rPr>
          </w:pPr>
          <w:hyperlink w:anchor="_Toc124970352" w:history="1">
            <w:r w:rsidRPr="00ED152B">
              <w:rPr>
                <w:rStyle w:val="a5"/>
                <w:rFonts w:ascii="Times New Roman" w:hAnsi="Times New Roman" w:cs="Times New Roman"/>
                <w:noProof/>
                <w:sz w:val="28"/>
                <w:szCs w:val="28"/>
              </w:rPr>
              <w:t>2.1. Особенности драматургии В.В. Набокова</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_Toc124970352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17</w:t>
            </w:r>
            <w:r w:rsidRPr="00ED152B">
              <w:rPr>
                <w:rFonts w:ascii="Times New Roman" w:hAnsi="Times New Roman" w:cs="Times New Roman"/>
                <w:noProof/>
                <w:webHidden/>
                <w:sz w:val="28"/>
                <w:szCs w:val="28"/>
              </w:rPr>
              <w:fldChar w:fldCharType="end"/>
            </w:r>
          </w:hyperlink>
        </w:p>
        <w:p w:rsidR="00ED152B" w:rsidRPr="00ED152B" w:rsidRDefault="00ED152B" w:rsidP="00ED152B">
          <w:pPr>
            <w:pStyle w:val="11"/>
            <w:tabs>
              <w:tab w:val="right" w:leader="dot" w:pos="9345"/>
            </w:tabs>
            <w:spacing w:after="0" w:line="360" w:lineRule="auto"/>
            <w:jc w:val="both"/>
            <w:rPr>
              <w:rFonts w:ascii="Times New Roman" w:hAnsi="Times New Roman" w:cs="Times New Roman"/>
              <w:noProof/>
              <w:sz w:val="28"/>
              <w:szCs w:val="28"/>
            </w:rPr>
          </w:pPr>
          <w:hyperlink w:anchor="_Toc124970353" w:history="1">
            <w:r w:rsidRPr="00ED152B">
              <w:rPr>
                <w:rStyle w:val="a5"/>
                <w:rFonts w:ascii="Times New Roman" w:eastAsia="Times New Roman" w:hAnsi="Times New Roman" w:cs="Times New Roman"/>
                <w:noProof/>
                <w:sz w:val="28"/>
                <w:szCs w:val="28"/>
              </w:rPr>
              <w:t>2.2. Невербальная коммуникация героев пьесы В.В. Набокова «Человек из СССР»</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_Toc124970353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21</w:t>
            </w:r>
            <w:r w:rsidRPr="00ED152B">
              <w:rPr>
                <w:rFonts w:ascii="Times New Roman" w:hAnsi="Times New Roman" w:cs="Times New Roman"/>
                <w:noProof/>
                <w:webHidden/>
                <w:sz w:val="28"/>
                <w:szCs w:val="28"/>
              </w:rPr>
              <w:fldChar w:fldCharType="end"/>
            </w:r>
          </w:hyperlink>
        </w:p>
        <w:p w:rsidR="00ED152B" w:rsidRPr="00ED152B" w:rsidRDefault="00ED152B" w:rsidP="00ED152B">
          <w:pPr>
            <w:pStyle w:val="11"/>
            <w:tabs>
              <w:tab w:val="right" w:leader="dot" w:pos="9345"/>
            </w:tabs>
            <w:spacing w:after="0" w:line="360" w:lineRule="auto"/>
            <w:jc w:val="both"/>
            <w:rPr>
              <w:rFonts w:ascii="Times New Roman" w:hAnsi="Times New Roman" w:cs="Times New Roman"/>
              <w:noProof/>
              <w:sz w:val="28"/>
              <w:szCs w:val="28"/>
            </w:rPr>
          </w:pPr>
          <w:hyperlink w:anchor="_Toc124970354" w:history="1">
            <w:r w:rsidRPr="00ED152B">
              <w:rPr>
                <w:rStyle w:val="a5"/>
                <w:rFonts w:ascii="Times New Roman" w:hAnsi="Times New Roman" w:cs="Times New Roman"/>
                <w:noProof/>
                <w:sz w:val="28"/>
                <w:szCs w:val="28"/>
              </w:rPr>
              <w:t>ЗАКЛЮЧЕНИЕ</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_Toc124970354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27</w:t>
            </w:r>
            <w:r w:rsidRPr="00ED152B">
              <w:rPr>
                <w:rFonts w:ascii="Times New Roman" w:hAnsi="Times New Roman" w:cs="Times New Roman"/>
                <w:noProof/>
                <w:webHidden/>
                <w:sz w:val="28"/>
                <w:szCs w:val="28"/>
              </w:rPr>
              <w:fldChar w:fldCharType="end"/>
            </w:r>
          </w:hyperlink>
        </w:p>
        <w:p w:rsidR="00ED152B" w:rsidRDefault="00ED152B" w:rsidP="00ED152B">
          <w:pPr>
            <w:pStyle w:val="11"/>
            <w:tabs>
              <w:tab w:val="right" w:leader="dot" w:pos="9345"/>
            </w:tabs>
            <w:spacing w:after="0" w:line="360" w:lineRule="auto"/>
            <w:jc w:val="both"/>
            <w:rPr>
              <w:noProof/>
            </w:rPr>
          </w:pPr>
          <w:hyperlink w:anchor="_Toc124970355" w:history="1">
            <w:r w:rsidRPr="00ED152B">
              <w:rPr>
                <w:rStyle w:val="a5"/>
                <w:rFonts w:ascii="Times New Roman" w:hAnsi="Times New Roman" w:cs="Times New Roman"/>
                <w:noProof/>
                <w:sz w:val="28"/>
                <w:szCs w:val="28"/>
              </w:rPr>
              <w:t>СПИСОК ЛИТЕРАТУРЫ</w:t>
            </w:r>
            <w:r w:rsidRPr="00ED152B">
              <w:rPr>
                <w:rFonts w:ascii="Times New Roman" w:hAnsi="Times New Roman" w:cs="Times New Roman"/>
                <w:noProof/>
                <w:webHidden/>
                <w:sz w:val="28"/>
                <w:szCs w:val="28"/>
              </w:rPr>
              <w:tab/>
            </w:r>
            <w:r w:rsidRPr="00ED152B">
              <w:rPr>
                <w:rFonts w:ascii="Times New Roman" w:hAnsi="Times New Roman" w:cs="Times New Roman"/>
                <w:noProof/>
                <w:webHidden/>
                <w:sz w:val="28"/>
                <w:szCs w:val="28"/>
              </w:rPr>
              <w:fldChar w:fldCharType="begin"/>
            </w:r>
            <w:r w:rsidRPr="00ED152B">
              <w:rPr>
                <w:rFonts w:ascii="Times New Roman" w:hAnsi="Times New Roman" w:cs="Times New Roman"/>
                <w:noProof/>
                <w:webHidden/>
                <w:sz w:val="28"/>
                <w:szCs w:val="28"/>
              </w:rPr>
              <w:instrText xml:space="preserve"> PAGEREF _Toc124970355 \h </w:instrText>
            </w:r>
            <w:r w:rsidRPr="00ED152B">
              <w:rPr>
                <w:rFonts w:ascii="Times New Roman" w:hAnsi="Times New Roman" w:cs="Times New Roman"/>
                <w:noProof/>
                <w:webHidden/>
                <w:sz w:val="28"/>
                <w:szCs w:val="28"/>
              </w:rPr>
            </w:r>
            <w:r w:rsidRPr="00ED152B">
              <w:rPr>
                <w:rFonts w:ascii="Times New Roman" w:hAnsi="Times New Roman" w:cs="Times New Roman"/>
                <w:noProof/>
                <w:webHidden/>
                <w:sz w:val="28"/>
                <w:szCs w:val="28"/>
              </w:rPr>
              <w:fldChar w:fldCharType="separate"/>
            </w:r>
            <w:r w:rsidRPr="00ED152B">
              <w:rPr>
                <w:rFonts w:ascii="Times New Roman" w:hAnsi="Times New Roman" w:cs="Times New Roman"/>
                <w:noProof/>
                <w:webHidden/>
                <w:sz w:val="28"/>
                <w:szCs w:val="28"/>
              </w:rPr>
              <w:t>29</w:t>
            </w:r>
            <w:r w:rsidRPr="00ED152B">
              <w:rPr>
                <w:rFonts w:ascii="Times New Roman" w:hAnsi="Times New Roman" w:cs="Times New Roman"/>
                <w:noProof/>
                <w:webHidden/>
                <w:sz w:val="28"/>
                <w:szCs w:val="28"/>
              </w:rPr>
              <w:fldChar w:fldCharType="end"/>
            </w:r>
          </w:hyperlink>
        </w:p>
        <w:p w:rsidR="00ED152B" w:rsidRDefault="00ED152B" w:rsidP="00ED152B">
          <w:r>
            <w:rPr>
              <w:b/>
              <w:bCs/>
            </w:rPr>
            <w:fldChar w:fldCharType="end"/>
          </w:r>
        </w:p>
      </w:sdtContent>
    </w:sdt>
    <w:p w:rsidR="00ED152B" w:rsidRDefault="00ED152B" w:rsidP="00D4108C">
      <w:pPr>
        <w:pStyle w:val="1"/>
        <w:jc w:val="center"/>
        <w:rPr>
          <w:rFonts w:ascii="Times New Roman" w:hAnsi="Times New Roman" w:cs="Times New Roman"/>
          <w:b/>
          <w:color w:val="auto"/>
          <w:sz w:val="28"/>
          <w:szCs w:val="28"/>
        </w:rPr>
        <w:sectPr w:rsidR="00ED152B">
          <w:pgSz w:w="11906" w:h="16838"/>
          <w:pgMar w:top="1134" w:right="850" w:bottom="1134" w:left="1701" w:header="708" w:footer="708" w:gutter="0"/>
          <w:cols w:space="708"/>
          <w:docGrid w:linePitch="360"/>
        </w:sectPr>
      </w:pPr>
    </w:p>
    <w:p w:rsidR="00D4108C" w:rsidRPr="005D612A" w:rsidRDefault="00D4108C" w:rsidP="00D4108C">
      <w:pPr>
        <w:pStyle w:val="1"/>
        <w:jc w:val="center"/>
        <w:rPr>
          <w:rFonts w:ascii="Times New Roman" w:hAnsi="Times New Roman" w:cs="Times New Roman"/>
          <w:b/>
          <w:color w:val="auto"/>
          <w:sz w:val="28"/>
          <w:szCs w:val="28"/>
        </w:rPr>
      </w:pPr>
      <w:bookmarkStart w:id="1" w:name="_Toc124970346"/>
      <w:r w:rsidRPr="005D612A">
        <w:rPr>
          <w:rFonts w:ascii="Times New Roman" w:hAnsi="Times New Roman" w:cs="Times New Roman"/>
          <w:b/>
          <w:color w:val="auto"/>
          <w:sz w:val="28"/>
          <w:szCs w:val="28"/>
        </w:rPr>
        <w:lastRenderedPageBreak/>
        <w:t>ВВЕДЕНИЕ</w:t>
      </w:r>
      <w:bookmarkEnd w:id="1"/>
    </w:p>
    <w:p w:rsidR="00D4108C" w:rsidRPr="005D612A" w:rsidRDefault="00D4108C" w:rsidP="00D4108C">
      <w:pPr>
        <w:ind w:firstLine="709"/>
        <w:rPr>
          <w:rFonts w:ascii="Times New Roman" w:hAnsi="Times New Roman" w:cs="Times New Roman"/>
          <w:sz w:val="28"/>
          <w:szCs w:val="28"/>
        </w:rPr>
      </w:pPr>
    </w:p>
    <w:p w:rsidR="00D4108C" w:rsidRPr="005D612A" w:rsidRDefault="00D4108C" w:rsidP="00D4108C">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Как известно, коммуникативная задача заключается в адекватном понимании собеседника. Говорящий, чтобы целостно выразить свою мысль, зачастую использует различные средства, которые отражают важнейшие культурные и языковые особенности. Именно поэтому помимо вербальных средств общения существуют и невербальные, которые выражаются различными телесными знаками. Устная речь и невербальная коммуникация неразделимы, поэтому мимика, телодвижения, костюм и одежда нередко дополняют высказывание говорящего. Взаимодействие вербальных и невербальных средств общения нацеливает собеседника на всецелое освоение образа говорящего.</w:t>
      </w:r>
    </w:p>
    <w:p w:rsidR="00407A85" w:rsidRDefault="00D4108C" w:rsidP="00407A8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Это является характерным и для художественного произведения. Ведь читая произведения, мы невольно обращаем внимание на действия персонажа, которые дополняют его речь. При этом особого рассмотрения требуют драматические произведения, в которых невербальные компоненты выражаются в авторских замечаниях. Все это является характерным и для творческого наследия В.В. Набокова.</w:t>
      </w:r>
    </w:p>
    <w:p w:rsidR="00407A85" w:rsidRDefault="00D4108C" w:rsidP="00407A8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Говоря о невербальном коде в пьесах В.В. Набокова, </w:t>
      </w:r>
      <w:r w:rsidRPr="005D612A">
        <w:rPr>
          <w:rFonts w:ascii="Times New Roman" w:hAnsi="Times New Roman" w:cs="Times New Roman"/>
          <w:sz w:val="28"/>
          <w:szCs w:val="28"/>
          <w:highlight w:val="yellow"/>
        </w:rPr>
        <w:t>необходимо обратить внимание на то, что активное изучение его драматических произведений началось не ранее середины 80-х г</w:t>
      </w:r>
      <w:r w:rsidRPr="005D612A">
        <w:rPr>
          <w:rFonts w:ascii="Times New Roman" w:hAnsi="Times New Roman" w:cs="Times New Roman"/>
          <w:sz w:val="28"/>
          <w:szCs w:val="28"/>
        </w:rPr>
        <w:t xml:space="preserve">г. ХХ </w:t>
      </w:r>
      <w:r w:rsidRPr="005D612A">
        <w:rPr>
          <w:rFonts w:ascii="Times New Roman" w:hAnsi="Times New Roman" w:cs="Times New Roman"/>
          <w:sz w:val="28"/>
          <w:szCs w:val="28"/>
          <w:highlight w:val="yellow"/>
        </w:rPr>
        <w:t>вв.</w:t>
      </w:r>
      <w:r w:rsidRPr="005D612A">
        <w:rPr>
          <w:rFonts w:ascii="Times New Roman" w:hAnsi="Times New Roman" w:cs="Times New Roman"/>
          <w:sz w:val="28"/>
          <w:szCs w:val="28"/>
        </w:rPr>
        <w:t xml:space="preserve"> </w:t>
      </w:r>
      <w:r w:rsidRPr="005D612A">
        <w:rPr>
          <w:rFonts w:ascii="Times New Roman" w:hAnsi="Times New Roman" w:cs="Times New Roman"/>
          <w:sz w:val="28"/>
          <w:szCs w:val="28"/>
          <w:highlight w:val="yellow"/>
        </w:rPr>
        <w:t>В основном их стимулировали появившиеся первые отечественные публикации автора и театральные постановки</w:t>
      </w:r>
      <w:r w:rsidRPr="005D612A">
        <w:rPr>
          <w:rFonts w:ascii="Times New Roman" w:hAnsi="Times New Roman" w:cs="Times New Roman"/>
          <w:sz w:val="28"/>
          <w:szCs w:val="28"/>
        </w:rPr>
        <w:t xml:space="preserve">. </w:t>
      </w:r>
      <w:r w:rsidRPr="005D612A">
        <w:rPr>
          <w:rFonts w:ascii="Times New Roman" w:hAnsi="Times New Roman" w:cs="Times New Roman"/>
          <w:sz w:val="28"/>
          <w:szCs w:val="28"/>
          <w:highlight w:val="yellow"/>
        </w:rPr>
        <w:t>Набоковские пьесы тогда рассматривались с учетом различных театральных концепций. Ярким примером такого исследования стала</w:t>
      </w:r>
      <w:r w:rsidRPr="005D612A">
        <w:rPr>
          <w:rFonts w:ascii="Times New Roman" w:hAnsi="Times New Roman" w:cs="Times New Roman"/>
          <w:sz w:val="28"/>
          <w:szCs w:val="28"/>
        </w:rPr>
        <w:t xml:space="preserve"> работа </w:t>
      </w:r>
      <w:r w:rsidRPr="005D612A">
        <w:rPr>
          <w:rFonts w:ascii="Times New Roman" w:hAnsi="Times New Roman" w:cs="Times New Roman"/>
          <w:sz w:val="28"/>
          <w:szCs w:val="28"/>
          <w:highlight w:val="yellow"/>
        </w:rPr>
        <w:t>Р.</w:t>
      </w:r>
      <w:r w:rsidRPr="005D612A">
        <w:rPr>
          <w:rFonts w:ascii="Times New Roman" w:hAnsi="Times New Roman" w:cs="Times New Roman"/>
          <w:sz w:val="28"/>
          <w:szCs w:val="28"/>
        </w:rPr>
        <w:t xml:space="preserve"> </w:t>
      </w:r>
      <w:proofErr w:type="spellStart"/>
      <w:r w:rsidRPr="005D612A">
        <w:rPr>
          <w:rFonts w:ascii="Times New Roman" w:hAnsi="Times New Roman" w:cs="Times New Roman"/>
          <w:sz w:val="28"/>
          <w:szCs w:val="28"/>
        </w:rPr>
        <w:t>Тименчика</w:t>
      </w:r>
      <w:proofErr w:type="spellEnd"/>
      <w:r w:rsidRPr="005D612A">
        <w:rPr>
          <w:rFonts w:ascii="Times New Roman" w:hAnsi="Times New Roman" w:cs="Times New Roman"/>
          <w:sz w:val="28"/>
          <w:szCs w:val="28"/>
        </w:rPr>
        <w:t xml:space="preserve"> «Читаем Набокова: “Изобретение Вальса” в постановке А. Шапиро» (1988). В 90-е годы важным становится вопрос о жанровых особенностях пьес В.В. Набокова. Например, этому посвящена работа </w:t>
      </w:r>
      <w:r w:rsidRPr="005D612A">
        <w:rPr>
          <w:rFonts w:ascii="Times New Roman" w:hAnsi="Times New Roman" w:cs="Times New Roman"/>
          <w:sz w:val="28"/>
          <w:szCs w:val="28"/>
          <w:highlight w:val="yellow"/>
        </w:rPr>
        <w:t>И.И.</w:t>
      </w:r>
      <w:r w:rsidRPr="005D612A">
        <w:rPr>
          <w:rFonts w:ascii="Times New Roman" w:hAnsi="Times New Roman" w:cs="Times New Roman"/>
          <w:sz w:val="28"/>
          <w:szCs w:val="28"/>
        </w:rPr>
        <w:t xml:space="preserve"> Пули </w:t>
      </w:r>
      <w:proofErr w:type="gramStart"/>
      <w:r w:rsidRPr="005D612A">
        <w:rPr>
          <w:rFonts w:ascii="Times New Roman" w:hAnsi="Times New Roman" w:cs="Times New Roman"/>
          <w:sz w:val="28"/>
          <w:szCs w:val="28"/>
        </w:rPr>
        <w:t>«”Событие</w:t>
      </w:r>
      <w:proofErr w:type="gramEnd"/>
      <w:r w:rsidRPr="005D612A">
        <w:rPr>
          <w:rFonts w:ascii="Times New Roman" w:hAnsi="Times New Roman" w:cs="Times New Roman"/>
          <w:sz w:val="28"/>
          <w:szCs w:val="28"/>
        </w:rPr>
        <w:t xml:space="preserve">” В. Набокова как новая видовая форма драмы: “кошмарный балаган”» (1998). В это же время внимание исследователей занимает и организация сценического и </w:t>
      </w:r>
      <w:proofErr w:type="spellStart"/>
      <w:r w:rsidRPr="005D612A">
        <w:rPr>
          <w:rFonts w:ascii="Times New Roman" w:hAnsi="Times New Roman" w:cs="Times New Roman"/>
          <w:sz w:val="28"/>
          <w:szCs w:val="28"/>
        </w:rPr>
        <w:t>внесценического</w:t>
      </w:r>
      <w:proofErr w:type="spellEnd"/>
      <w:r w:rsidRPr="005D612A">
        <w:rPr>
          <w:rFonts w:ascii="Times New Roman" w:hAnsi="Times New Roman" w:cs="Times New Roman"/>
          <w:sz w:val="28"/>
          <w:szCs w:val="28"/>
        </w:rPr>
        <w:t xml:space="preserve"> пространства, что </w:t>
      </w:r>
      <w:r w:rsidRPr="005D612A">
        <w:rPr>
          <w:rFonts w:ascii="Times New Roman" w:hAnsi="Times New Roman" w:cs="Times New Roman"/>
          <w:sz w:val="28"/>
          <w:szCs w:val="28"/>
        </w:rPr>
        <w:lastRenderedPageBreak/>
        <w:t xml:space="preserve">находит свое отражение в работе </w:t>
      </w:r>
      <w:r w:rsidRPr="005D612A">
        <w:rPr>
          <w:rFonts w:ascii="Times New Roman" w:hAnsi="Times New Roman" w:cs="Times New Roman"/>
          <w:sz w:val="28"/>
          <w:szCs w:val="28"/>
          <w:highlight w:val="yellow"/>
        </w:rPr>
        <w:t>Я.В.</w:t>
      </w:r>
      <w:r w:rsidRPr="005D612A">
        <w:rPr>
          <w:rFonts w:ascii="Times New Roman" w:hAnsi="Times New Roman" w:cs="Times New Roman"/>
          <w:sz w:val="28"/>
          <w:szCs w:val="28"/>
        </w:rPr>
        <w:t xml:space="preserve"> Погребной «Принципы организации сценического и </w:t>
      </w:r>
      <w:proofErr w:type="spellStart"/>
      <w:r w:rsidRPr="005D612A">
        <w:rPr>
          <w:rFonts w:ascii="Times New Roman" w:hAnsi="Times New Roman" w:cs="Times New Roman"/>
          <w:sz w:val="28"/>
          <w:szCs w:val="28"/>
        </w:rPr>
        <w:t>внесценического</w:t>
      </w:r>
      <w:proofErr w:type="spellEnd"/>
      <w:r w:rsidRPr="005D612A">
        <w:rPr>
          <w:rFonts w:ascii="Times New Roman" w:hAnsi="Times New Roman" w:cs="Times New Roman"/>
          <w:sz w:val="28"/>
          <w:szCs w:val="28"/>
        </w:rPr>
        <w:t xml:space="preserve"> пространства В.В. Набокова» (1999).</w:t>
      </w:r>
    </w:p>
    <w:p w:rsidR="00407A85" w:rsidRDefault="00D4108C" w:rsidP="00407A8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Неоднократно литературоведы </w:t>
      </w:r>
      <w:r w:rsidRPr="005D612A">
        <w:rPr>
          <w:rFonts w:ascii="Times New Roman" w:hAnsi="Times New Roman" w:cs="Times New Roman"/>
          <w:sz w:val="28"/>
          <w:szCs w:val="28"/>
          <w:highlight w:val="yellow"/>
        </w:rPr>
        <w:t>рассматривали мотивную</w:t>
      </w:r>
      <w:r w:rsidRPr="005D612A">
        <w:rPr>
          <w:rFonts w:ascii="Times New Roman" w:hAnsi="Times New Roman" w:cs="Times New Roman"/>
          <w:sz w:val="28"/>
          <w:szCs w:val="28"/>
        </w:rPr>
        <w:t xml:space="preserve"> структуру набоковских пьес: </w:t>
      </w:r>
      <w:r w:rsidRPr="005D612A">
        <w:rPr>
          <w:rFonts w:ascii="Times New Roman" w:hAnsi="Times New Roman" w:cs="Times New Roman"/>
          <w:sz w:val="28"/>
          <w:szCs w:val="28"/>
          <w:highlight w:val="yellow"/>
        </w:rPr>
        <w:t>А.Ю.</w:t>
      </w:r>
      <w:r w:rsidRPr="005D612A">
        <w:rPr>
          <w:rFonts w:ascii="Times New Roman" w:hAnsi="Times New Roman" w:cs="Times New Roman"/>
          <w:sz w:val="28"/>
          <w:szCs w:val="28"/>
        </w:rPr>
        <w:t xml:space="preserve"> Мещанский </w:t>
      </w:r>
      <w:proofErr w:type="gramStart"/>
      <w:r w:rsidRPr="005D612A">
        <w:rPr>
          <w:rFonts w:ascii="Times New Roman" w:hAnsi="Times New Roman" w:cs="Times New Roman"/>
          <w:sz w:val="28"/>
          <w:szCs w:val="28"/>
        </w:rPr>
        <w:t>«”Трагедия</w:t>
      </w:r>
      <w:proofErr w:type="gramEnd"/>
      <w:r w:rsidRPr="005D612A">
        <w:rPr>
          <w:rFonts w:ascii="Times New Roman" w:hAnsi="Times New Roman" w:cs="Times New Roman"/>
          <w:sz w:val="28"/>
          <w:szCs w:val="28"/>
        </w:rPr>
        <w:t xml:space="preserve"> господина </w:t>
      </w:r>
      <w:proofErr w:type="spellStart"/>
      <w:r w:rsidRPr="005D612A">
        <w:rPr>
          <w:rFonts w:ascii="Times New Roman" w:hAnsi="Times New Roman" w:cs="Times New Roman"/>
          <w:sz w:val="28"/>
          <w:szCs w:val="28"/>
        </w:rPr>
        <w:t>Морна</w:t>
      </w:r>
      <w:proofErr w:type="spellEnd"/>
      <w:r w:rsidRPr="005D612A">
        <w:rPr>
          <w:rFonts w:ascii="Times New Roman" w:hAnsi="Times New Roman" w:cs="Times New Roman"/>
          <w:sz w:val="28"/>
          <w:szCs w:val="28"/>
        </w:rPr>
        <w:t xml:space="preserve">” как предтеча русскоязычной прозы В.В. Набокова» (2002), </w:t>
      </w:r>
      <w:r w:rsidRPr="005D612A">
        <w:rPr>
          <w:rFonts w:ascii="Times New Roman" w:hAnsi="Times New Roman" w:cs="Times New Roman"/>
          <w:sz w:val="28"/>
          <w:szCs w:val="28"/>
          <w:highlight w:val="yellow"/>
        </w:rPr>
        <w:t>И.В.</w:t>
      </w:r>
      <w:r w:rsidRPr="005D612A">
        <w:rPr>
          <w:rFonts w:ascii="Times New Roman" w:hAnsi="Times New Roman" w:cs="Times New Roman"/>
          <w:sz w:val="28"/>
          <w:szCs w:val="28"/>
        </w:rPr>
        <w:t xml:space="preserve"> </w:t>
      </w:r>
      <w:proofErr w:type="spellStart"/>
      <w:r w:rsidRPr="005D612A">
        <w:rPr>
          <w:rFonts w:ascii="Times New Roman" w:hAnsi="Times New Roman" w:cs="Times New Roman"/>
          <w:sz w:val="28"/>
          <w:szCs w:val="28"/>
        </w:rPr>
        <w:t>Ничипоров</w:t>
      </w:r>
      <w:proofErr w:type="spellEnd"/>
      <w:r w:rsidRPr="005D612A">
        <w:rPr>
          <w:rFonts w:ascii="Times New Roman" w:hAnsi="Times New Roman" w:cs="Times New Roman"/>
          <w:sz w:val="28"/>
          <w:szCs w:val="28"/>
        </w:rPr>
        <w:t xml:space="preserve"> «Поздняя драматургия В. Набокова: “Событие”, “Изобретение Вальса”» (2002). Нельзя не отметить и работы, которые посвящены изучению проблем творческого диалога В.В. Набокова с его предшественниками и современниками. К данному вопросу обращались А. Пискунова «Классическая коллизия “Моцарт и Сальери” в творчестве Набокова и Платонова» (1995), И.И. Пуля «А.П. Чехов и драма В.В. Набокова “Событие» (1998), Е.М. </w:t>
      </w:r>
      <w:proofErr w:type="spellStart"/>
      <w:r w:rsidRPr="005D612A">
        <w:rPr>
          <w:rFonts w:ascii="Times New Roman" w:hAnsi="Times New Roman" w:cs="Times New Roman"/>
          <w:sz w:val="28"/>
          <w:szCs w:val="28"/>
        </w:rPr>
        <w:t>Куксина</w:t>
      </w:r>
      <w:proofErr w:type="spellEnd"/>
      <w:r w:rsidRPr="005D612A">
        <w:rPr>
          <w:rFonts w:ascii="Times New Roman" w:hAnsi="Times New Roman" w:cs="Times New Roman"/>
          <w:sz w:val="28"/>
          <w:szCs w:val="28"/>
        </w:rPr>
        <w:t xml:space="preserve"> «Проблема творческого диалога: комедия Н.В. Гоголя “Ревизор” и пьеса В.В. Набокова (Сирина) “Событие”» (1999).</w:t>
      </w:r>
    </w:p>
    <w:p w:rsidR="00407A85" w:rsidRDefault="00D4108C" w:rsidP="00407A8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Среди работ, посвященных изучению творчества В.В. Набокова, есть и те, которые посвящены рассмотрению автобиографических смыслов и подтекста (</w:t>
      </w:r>
      <w:r w:rsidRPr="005D612A">
        <w:rPr>
          <w:rFonts w:ascii="Times New Roman" w:hAnsi="Times New Roman" w:cs="Times New Roman"/>
          <w:sz w:val="28"/>
          <w:szCs w:val="28"/>
          <w:highlight w:val="yellow"/>
        </w:rPr>
        <w:t>В.В.</w:t>
      </w:r>
      <w:r w:rsidRPr="005D612A">
        <w:rPr>
          <w:rFonts w:ascii="Times New Roman" w:hAnsi="Times New Roman" w:cs="Times New Roman"/>
          <w:sz w:val="28"/>
          <w:szCs w:val="28"/>
        </w:rPr>
        <w:t xml:space="preserve"> Десятов «</w:t>
      </w:r>
      <w:proofErr w:type="spellStart"/>
      <w:r w:rsidRPr="005D612A">
        <w:rPr>
          <w:rFonts w:ascii="Times New Roman" w:hAnsi="Times New Roman" w:cs="Times New Roman"/>
          <w:sz w:val="28"/>
          <w:szCs w:val="28"/>
        </w:rPr>
        <w:t>Сальваторы</w:t>
      </w:r>
      <w:proofErr w:type="spellEnd"/>
      <w:r w:rsidRPr="005D612A">
        <w:rPr>
          <w:rFonts w:ascii="Times New Roman" w:hAnsi="Times New Roman" w:cs="Times New Roman"/>
          <w:sz w:val="28"/>
          <w:szCs w:val="28"/>
        </w:rPr>
        <w:t xml:space="preserve"> и </w:t>
      </w:r>
      <w:proofErr w:type="spellStart"/>
      <w:r w:rsidRPr="005D612A">
        <w:rPr>
          <w:rFonts w:ascii="Times New Roman" w:hAnsi="Times New Roman" w:cs="Times New Roman"/>
          <w:sz w:val="28"/>
          <w:szCs w:val="28"/>
        </w:rPr>
        <w:t>вальтосары</w:t>
      </w:r>
      <w:proofErr w:type="spellEnd"/>
      <w:r w:rsidRPr="005D612A">
        <w:rPr>
          <w:rFonts w:ascii="Times New Roman" w:hAnsi="Times New Roman" w:cs="Times New Roman"/>
          <w:sz w:val="28"/>
          <w:szCs w:val="28"/>
        </w:rPr>
        <w:t>: Автобиографический подтекст темы короля и самозванца в творчестве В. Набокова», 1997).</w:t>
      </w:r>
    </w:p>
    <w:p w:rsidR="00407A85" w:rsidRDefault="00D4108C" w:rsidP="00407A8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Заметное место в «драматургической </w:t>
      </w:r>
      <w:proofErr w:type="spellStart"/>
      <w:r w:rsidRPr="005D612A">
        <w:rPr>
          <w:rFonts w:ascii="Times New Roman" w:hAnsi="Times New Roman" w:cs="Times New Roman"/>
          <w:sz w:val="28"/>
          <w:szCs w:val="28"/>
        </w:rPr>
        <w:t>набоковиане</w:t>
      </w:r>
      <w:proofErr w:type="spellEnd"/>
      <w:r w:rsidRPr="005D612A">
        <w:rPr>
          <w:rFonts w:ascii="Times New Roman" w:hAnsi="Times New Roman" w:cs="Times New Roman"/>
          <w:sz w:val="28"/>
          <w:szCs w:val="28"/>
        </w:rPr>
        <w:t xml:space="preserve">» принадлежит исследованиям А. </w:t>
      </w:r>
      <w:proofErr w:type="spellStart"/>
      <w:r w:rsidRPr="005D612A">
        <w:rPr>
          <w:rFonts w:ascii="Times New Roman" w:hAnsi="Times New Roman" w:cs="Times New Roman"/>
          <w:sz w:val="28"/>
          <w:szCs w:val="28"/>
        </w:rPr>
        <w:t>Бабикова</w:t>
      </w:r>
      <w:proofErr w:type="spellEnd"/>
      <w:r w:rsidRPr="005D612A">
        <w:rPr>
          <w:rFonts w:ascii="Times New Roman" w:hAnsi="Times New Roman" w:cs="Times New Roman"/>
          <w:sz w:val="28"/>
          <w:szCs w:val="28"/>
        </w:rPr>
        <w:t xml:space="preserve"> (</w:t>
      </w:r>
      <w:proofErr w:type="gramStart"/>
      <w:r w:rsidRPr="005D612A">
        <w:rPr>
          <w:rFonts w:ascii="Times New Roman" w:hAnsi="Times New Roman" w:cs="Times New Roman"/>
          <w:sz w:val="28"/>
          <w:szCs w:val="28"/>
        </w:rPr>
        <w:t>«”Событие</w:t>
      </w:r>
      <w:proofErr w:type="gramEnd"/>
      <w:r w:rsidRPr="005D612A">
        <w:rPr>
          <w:rFonts w:ascii="Times New Roman" w:hAnsi="Times New Roman" w:cs="Times New Roman"/>
          <w:sz w:val="28"/>
          <w:szCs w:val="28"/>
        </w:rPr>
        <w:t>” в драматической концепции В.В. Набокова», 2001) и Р.В. Новикова («Русскоязычная драматургия В. Набокова: Проблемы поэтики», 2004), поскольку в них драматургия В.В. Набокова трактуется в тесной связи с его взглядами на театральное искусство.</w:t>
      </w:r>
    </w:p>
    <w:p w:rsidR="00407A85" w:rsidRDefault="00D4108C" w:rsidP="00407A8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Вместе с тем специальных научных публикаций, посвященных проблемам изучения </w:t>
      </w:r>
      <w:r w:rsidR="00F04E94" w:rsidRPr="005D612A">
        <w:rPr>
          <w:rFonts w:ascii="Times New Roman" w:hAnsi="Times New Roman" w:cs="Times New Roman"/>
          <w:sz w:val="28"/>
          <w:szCs w:val="28"/>
        </w:rPr>
        <w:t>невербальных средств общения</w:t>
      </w:r>
      <w:r w:rsidRPr="005D612A">
        <w:rPr>
          <w:rFonts w:ascii="Times New Roman" w:hAnsi="Times New Roman" w:cs="Times New Roman"/>
          <w:sz w:val="28"/>
          <w:szCs w:val="28"/>
        </w:rPr>
        <w:t xml:space="preserve"> в драматургии В.В. Набокова, мы не обнаружили.</w:t>
      </w:r>
    </w:p>
    <w:p w:rsidR="00407A85" w:rsidRDefault="00D4108C" w:rsidP="00407A8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Таким образом, </w:t>
      </w:r>
      <w:r w:rsidRPr="005D612A">
        <w:rPr>
          <w:rFonts w:ascii="Times New Roman" w:hAnsi="Times New Roman" w:cs="Times New Roman"/>
          <w:b/>
          <w:sz w:val="28"/>
          <w:szCs w:val="28"/>
        </w:rPr>
        <w:t>актуальность</w:t>
      </w:r>
      <w:r w:rsidRPr="005D612A">
        <w:rPr>
          <w:rFonts w:ascii="Times New Roman" w:hAnsi="Times New Roman" w:cs="Times New Roman"/>
          <w:sz w:val="28"/>
          <w:szCs w:val="28"/>
        </w:rPr>
        <w:t xml:space="preserve"> данной работы обусловлена растущим научным интересом к изучению </w:t>
      </w:r>
      <w:r w:rsidR="00F04E94" w:rsidRPr="005D612A">
        <w:rPr>
          <w:rFonts w:ascii="Times New Roman" w:hAnsi="Times New Roman" w:cs="Times New Roman"/>
          <w:sz w:val="28"/>
          <w:szCs w:val="28"/>
        </w:rPr>
        <w:t>невербального</w:t>
      </w:r>
      <w:r w:rsidRPr="005D612A">
        <w:rPr>
          <w:rFonts w:ascii="Times New Roman" w:hAnsi="Times New Roman" w:cs="Times New Roman"/>
          <w:sz w:val="28"/>
          <w:szCs w:val="28"/>
        </w:rPr>
        <w:t xml:space="preserve"> кода, к творчеству В.В. Набокова и необходимостью уточнения представлений о своеобразии художественного мира </w:t>
      </w:r>
      <w:r w:rsidR="00F04E94" w:rsidRPr="005D612A">
        <w:rPr>
          <w:rFonts w:ascii="Times New Roman" w:hAnsi="Times New Roman" w:cs="Times New Roman"/>
          <w:sz w:val="28"/>
          <w:szCs w:val="28"/>
          <w:highlight w:val="yellow"/>
        </w:rPr>
        <w:t>его драматических произведений</w:t>
      </w:r>
      <w:r w:rsidR="00F04E94" w:rsidRPr="005D612A">
        <w:rPr>
          <w:rFonts w:ascii="Times New Roman" w:hAnsi="Times New Roman" w:cs="Times New Roman"/>
          <w:sz w:val="28"/>
          <w:szCs w:val="28"/>
        </w:rPr>
        <w:t>.</w:t>
      </w:r>
    </w:p>
    <w:p w:rsidR="00407A85" w:rsidRDefault="00D4108C" w:rsidP="00407A8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b/>
          <w:sz w:val="28"/>
          <w:szCs w:val="28"/>
        </w:rPr>
        <w:t>Объект исследования</w:t>
      </w:r>
      <w:r w:rsidRPr="005D612A">
        <w:rPr>
          <w:rFonts w:ascii="Times New Roman" w:hAnsi="Times New Roman" w:cs="Times New Roman"/>
          <w:sz w:val="28"/>
          <w:szCs w:val="28"/>
        </w:rPr>
        <w:t xml:space="preserve"> – </w:t>
      </w:r>
      <w:r w:rsidRPr="005D612A">
        <w:rPr>
          <w:rFonts w:ascii="Times New Roman" w:hAnsi="Times New Roman" w:cs="Times New Roman"/>
          <w:sz w:val="28"/>
          <w:szCs w:val="28"/>
          <w:highlight w:val="yellow"/>
        </w:rPr>
        <w:t>драматургия</w:t>
      </w:r>
      <w:r w:rsidRPr="005D612A">
        <w:rPr>
          <w:rFonts w:ascii="Times New Roman" w:hAnsi="Times New Roman" w:cs="Times New Roman"/>
          <w:sz w:val="28"/>
          <w:szCs w:val="28"/>
        </w:rPr>
        <w:t xml:space="preserve"> В.В. Набокова.</w:t>
      </w:r>
    </w:p>
    <w:p w:rsidR="00D4108C" w:rsidRPr="005D612A" w:rsidRDefault="00D4108C" w:rsidP="00407A8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b/>
          <w:sz w:val="28"/>
          <w:szCs w:val="28"/>
        </w:rPr>
        <w:lastRenderedPageBreak/>
        <w:t>Предмет исследования</w:t>
      </w:r>
      <w:r w:rsidRPr="005D612A">
        <w:rPr>
          <w:rFonts w:ascii="Times New Roman" w:hAnsi="Times New Roman" w:cs="Times New Roman"/>
          <w:sz w:val="28"/>
          <w:szCs w:val="28"/>
        </w:rPr>
        <w:t xml:space="preserve"> – </w:t>
      </w:r>
      <w:r w:rsidR="00F04E94" w:rsidRPr="005D612A">
        <w:rPr>
          <w:rFonts w:ascii="Times New Roman" w:hAnsi="Times New Roman" w:cs="Times New Roman"/>
          <w:sz w:val="28"/>
          <w:szCs w:val="28"/>
        </w:rPr>
        <w:t>невербальные средства общения в пьесе В.В. Набокова «Человек из СССР»</w:t>
      </w:r>
    </w:p>
    <w:p w:rsidR="00D4108C" w:rsidRPr="005D612A" w:rsidRDefault="00D4108C" w:rsidP="00D4108C">
      <w:pPr>
        <w:widowControl w:val="0"/>
        <w:spacing w:after="0" w:line="360" w:lineRule="auto"/>
        <w:ind w:right="282" w:firstLine="709"/>
        <w:jc w:val="both"/>
        <w:rPr>
          <w:rFonts w:ascii="Times New Roman" w:hAnsi="Times New Roman" w:cs="Times New Roman"/>
          <w:sz w:val="28"/>
          <w:szCs w:val="28"/>
        </w:rPr>
      </w:pPr>
      <w:r w:rsidRPr="005D612A">
        <w:rPr>
          <w:rFonts w:ascii="Times New Roman" w:hAnsi="Times New Roman" w:cs="Times New Roman"/>
          <w:b/>
          <w:sz w:val="28"/>
          <w:szCs w:val="28"/>
        </w:rPr>
        <w:t>Цель работы</w:t>
      </w:r>
      <w:r w:rsidRPr="005D612A">
        <w:rPr>
          <w:rFonts w:ascii="Times New Roman" w:hAnsi="Times New Roman" w:cs="Times New Roman"/>
          <w:sz w:val="28"/>
          <w:szCs w:val="28"/>
        </w:rPr>
        <w:t xml:space="preserve"> – изучить </w:t>
      </w:r>
      <w:r w:rsidR="00F04E94" w:rsidRPr="005D612A">
        <w:rPr>
          <w:rFonts w:ascii="Times New Roman" w:hAnsi="Times New Roman" w:cs="Times New Roman"/>
          <w:sz w:val="28"/>
          <w:szCs w:val="28"/>
        </w:rPr>
        <w:t>своеобразие невербальной коммуникации в пьесе В.В. Набокова «Человек из СССР».</w:t>
      </w:r>
    </w:p>
    <w:p w:rsidR="00D4108C" w:rsidRPr="005D612A" w:rsidRDefault="00D4108C" w:rsidP="00D4108C">
      <w:pPr>
        <w:widowControl w:val="0"/>
        <w:spacing w:after="0" w:line="360" w:lineRule="auto"/>
        <w:ind w:right="282" w:firstLine="709"/>
        <w:jc w:val="both"/>
        <w:rPr>
          <w:rFonts w:ascii="Times New Roman" w:eastAsia="Times New Roman" w:hAnsi="Times New Roman" w:cs="Times New Roman"/>
          <w:sz w:val="28"/>
          <w:szCs w:val="28"/>
        </w:rPr>
      </w:pPr>
      <w:r w:rsidRPr="005D612A">
        <w:rPr>
          <w:rFonts w:ascii="Times New Roman" w:eastAsia="Times New Roman" w:hAnsi="Times New Roman" w:cs="Times New Roman"/>
          <w:sz w:val="28"/>
          <w:szCs w:val="28"/>
        </w:rPr>
        <w:t xml:space="preserve">Цель обусловила решение следующих </w:t>
      </w:r>
      <w:r w:rsidRPr="005D612A">
        <w:rPr>
          <w:rFonts w:ascii="Times New Roman" w:eastAsia="Times New Roman" w:hAnsi="Times New Roman" w:cs="Times New Roman"/>
          <w:b/>
          <w:sz w:val="28"/>
          <w:szCs w:val="28"/>
        </w:rPr>
        <w:t>задач</w:t>
      </w:r>
      <w:r w:rsidRPr="005D612A">
        <w:rPr>
          <w:rFonts w:ascii="Times New Roman" w:eastAsia="Times New Roman" w:hAnsi="Times New Roman" w:cs="Times New Roman"/>
          <w:sz w:val="28"/>
          <w:szCs w:val="28"/>
        </w:rPr>
        <w:t>:</w:t>
      </w:r>
    </w:p>
    <w:p w:rsidR="00D4108C" w:rsidRPr="005D612A" w:rsidRDefault="00F04E94" w:rsidP="00D4108C">
      <w:pPr>
        <w:widowControl w:val="0"/>
        <w:numPr>
          <w:ilvl w:val="0"/>
          <w:numId w:val="15"/>
        </w:numPr>
        <w:shd w:val="clear" w:color="auto" w:fill="FFFFFF"/>
        <w:spacing w:after="0" w:line="360" w:lineRule="auto"/>
        <w:ind w:left="0" w:right="282" w:firstLine="709"/>
        <w:jc w:val="both"/>
        <w:rPr>
          <w:rFonts w:ascii="Times New Roman" w:eastAsia="Times New Roman" w:hAnsi="Times New Roman" w:cs="Times New Roman"/>
          <w:sz w:val="28"/>
          <w:szCs w:val="28"/>
        </w:rPr>
      </w:pPr>
      <w:r w:rsidRPr="005D612A">
        <w:rPr>
          <w:rFonts w:ascii="Times New Roman" w:eastAsia="Times New Roman" w:hAnsi="Times New Roman" w:cs="Times New Roman"/>
          <w:sz w:val="28"/>
          <w:szCs w:val="28"/>
        </w:rPr>
        <w:t>изучить теоретические</w:t>
      </w:r>
      <w:r w:rsidR="00D4108C" w:rsidRPr="005D612A">
        <w:rPr>
          <w:rFonts w:ascii="Times New Roman" w:eastAsia="Times New Roman" w:hAnsi="Times New Roman" w:cs="Times New Roman"/>
          <w:sz w:val="28"/>
          <w:szCs w:val="28"/>
        </w:rPr>
        <w:t xml:space="preserve"> основ</w:t>
      </w:r>
      <w:r w:rsidRPr="005D612A">
        <w:rPr>
          <w:rFonts w:ascii="Times New Roman" w:eastAsia="Times New Roman" w:hAnsi="Times New Roman" w:cs="Times New Roman"/>
          <w:sz w:val="28"/>
          <w:szCs w:val="28"/>
        </w:rPr>
        <w:t>ы и историю</w:t>
      </w:r>
      <w:r w:rsidR="00D4108C" w:rsidRPr="005D612A">
        <w:rPr>
          <w:rFonts w:ascii="Times New Roman" w:eastAsia="Times New Roman" w:hAnsi="Times New Roman" w:cs="Times New Roman"/>
          <w:sz w:val="28"/>
          <w:szCs w:val="28"/>
        </w:rPr>
        <w:t xml:space="preserve"> развития </w:t>
      </w:r>
      <w:r w:rsidRPr="005D612A">
        <w:rPr>
          <w:rFonts w:ascii="Times New Roman" w:eastAsia="Times New Roman" w:hAnsi="Times New Roman" w:cs="Times New Roman"/>
          <w:sz w:val="28"/>
          <w:szCs w:val="28"/>
        </w:rPr>
        <w:t>невербального общения</w:t>
      </w:r>
      <w:r w:rsidR="00D4108C" w:rsidRPr="005D612A">
        <w:rPr>
          <w:rFonts w:ascii="Times New Roman" w:eastAsia="Times New Roman" w:hAnsi="Times New Roman" w:cs="Times New Roman"/>
          <w:sz w:val="28"/>
          <w:szCs w:val="28"/>
        </w:rPr>
        <w:t>;</w:t>
      </w:r>
    </w:p>
    <w:p w:rsidR="00D4108C" w:rsidRPr="005D612A" w:rsidRDefault="00F04E94" w:rsidP="00D4108C">
      <w:pPr>
        <w:pStyle w:val="a3"/>
        <w:widowControl w:val="0"/>
        <w:numPr>
          <w:ilvl w:val="0"/>
          <w:numId w:val="15"/>
        </w:numPr>
        <w:spacing w:after="0" w:line="360" w:lineRule="auto"/>
        <w:ind w:left="0" w:right="282" w:firstLine="709"/>
        <w:contextualSpacing w:val="0"/>
        <w:jc w:val="both"/>
        <w:rPr>
          <w:rFonts w:ascii="Times New Roman" w:eastAsia="Calibri" w:hAnsi="Times New Roman" w:cs="Times New Roman"/>
          <w:sz w:val="28"/>
          <w:szCs w:val="28"/>
        </w:rPr>
      </w:pPr>
      <w:r w:rsidRPr="005D612A">
        <w:rPr>
          <w:rFonts w:ascii="Times New Roman" w:hAnsi="Times New Roman" w:cs="Times New Roman"/>
          <w:sz w:val="28"/>
          <w:szCs w:val="28"/>
        </w:rPr>
        <w:t>выявить основные формы выражения невербальной коммуникации;</w:t>
      </w:r>
    </w:p>
    <w:p w:rsidR="00F04E94" w:rsidRPr="005D612A" w:rsidRDefault="00F04E94" w:rsidP="00D4108C">
      <w:pPr>
        <w:pStyle w:val="a3"/>
        <w:widowControl w:val="0"/>
        <w:numPr>
          <w:ilvl w:val="0"/>
          <w:numId w:val="15"/>
        </w:numPr>
        <w:spacing w:after="0" w:line="360" w:lineRule="auto"/>
        <w:ind w:left="0" w:right="282" w:firstLine="709"/>
        <w:contextualSpacing w:val="0"/>
        <w:jc w:val="both"/>
        <w:rPr>
          <w:rFonts w:ascii="Times New Roman" w:eastAsia="Calibri" w:hAnsi="Times New Roman" w:cs="Times New Roman"/>
          <w:sz w:val="28"/>
          <w:szCs w:val="28"/>
        </w:rPr>
      </w:pPr>
      <w:r w:rsidRPr="005D612A">
        <w:rPr>
          <w:rFonts w:ascii="Times New Roman" w:hAnsi="Times New Roman" w:cs="Times New Roman"/>
          <w:sz w:val="28"/>
          <w:szCs w:val="28"/>
        </w:rPr>
        <w:t>установить особенности драматического наследия В.В. Набокова;</w:t>
      </w:r>
    </w:p>
    <w:p w:rsidR="00F04E94" w:rsidRPr="005D612A" w:rsidRDefault="00F04E94" w:rsidP="00D4108C">
      <w:pPr>
        <w:pStyle w:val="a3"/>
        <w:widowControl w:val="0"/>
        <w:numPr>
          <w:ilvl w:val="0"/>
          <w:numId w:val="15"/>
        </w:numPr>
        <w:spacing w:after="0" w:line="360" w:lineRule="auto"/>
        <w:ind w:left="0" w:right="282" w:firstLine="709"/>
        <w:contextualSpacing w:val="0"/>
        <w:jc w:val="both"/>
        <w:rPr>
          <w:rFonts w:ascii="Times New Roman" w:eastAsia="Calibri" w:hAnsi="Times New Roman" w:cs="Times New Roman"/>
          <w:sz w:val="28"/>
          <w:szCs w:val="28"/>
        </w:rPr>
      </w:pPr>
      <w:r w:rsidRPr="005D612A">
        <w:rPr>
          <w:rFonts w:ascii="Times New Roman" w:hAnsi="Times New Roman" w:cs="Times New Roman"/>
          <w:sz w:val="28"/>
          <w:szCs w:val="28"/>
        </w:rPr>
        <w:t>проанализировать особенности невербального поведения героев пьесы В.В. Набокова «Человек из СССР».</w:t>
      </w:r>
    </w:p>
    <w:p w:rsidR="00D4108C" w:rsidRPr="005D612A" w:rsidRDefault="00D4108C" w:rsidP="00D4108C">
      <w:pPr>
        <w:pStyle w:val="a3"/>
        <w:widowControl w:val="0"/>
        <w:spacing w:after="0" w:line="360" w:lineRule="auto"/>
        <w:ind w:left="0" w:right="282" w:firstLine="709"/>
        <w:contextualSpacing w:val="0"/>
        <w:jc w:val="both"/>
        <w:rPr>
          <w:rFonts w:ascii="Times New Roman" w:hAnsi="Times New Roman" w:cs="Times New Roman"/>
          <w:sz w:val="28"/>
          <w:szCs w:val="28"/>
        </w:rPr>
      </w:pPr>
      <w:r w:rsidRPr="005D612A">
        <w:rPr>
          <w:rFonts w:ascii="Times New Roman" w:hAnsi="Times New Roman" w:cs="Times New Roman"/>
          <w:b/>
          <w:sz w:val="28"/>
          <w:szCs w:val="28"/>
        </w:rPr>
        <w:t>Материалом для исследования</w:t>
      </w:r>
      <w:r w:rsidR="00F04E94" w:rsidRPr="005D612A">
        <w:rPr>
          <w:rFonts w:ascii="Times New Roman" w:hAnsi="Times New Roman" w:cs="Times New Roman"/>
          <w:sz w:val="28"/>
          <w:szCs w:val="28"/>
        </w:rPr>
        <w:t xml:space="preserve"> стала пьеса</w:t>
      </w:r>
      <w:r w:rsidRPr="005D612A">
        <w:rPr>
          <w:rFonts w:ascii="Times New Roman" w:hAnsi="Times New Roman" w:cs="Times New Roman"/>
          <w:sz w:val="28"/>
          <w:szCs w:val="28"/>
        </w:rPr>
        <w:t xml:space="preserve"> В.В. Набокова, научные изыскания в области поэтики и литературной </w:t>
      </w:r>
      <w:r w:rsidR="00F04E94" w:rsidRPr="005D612A">
        <w:rPr>
          <w:rFonts w:ascii="Times New Roman" w:hAnsi="Times New Roman" w:cs="Times New Roman"/>
          <w:sz w:val="28"/>
          <w:szCs w:val="28"/>
        </w:rPr>
        <w:t xml:space="preserve">характеристики. Для анализа была выбрана пьеса </w:t>
      </w:r>
      <w:r w:rsidRPr="005D612A">
        <w:rPr>
          <w:rFonts w:ascii="Times New Roman" w:hAnsi="Times New Roman" w:cs="Times New Roman"/>
          <w:sz w:val="28"/>
          <w:szCs w:val="28"/>
        </w:rPr>
        <w:t>В.В. Набокова</w:t>
      </w:r>
      <w:r w:rsidR="00F04E94" w:rsidRPr="005D612A">
        <w:rPr>
          <w:rFonts w:ascii="Times New Roman" w:hAnsi="Times New Roman" w:cs="Times New Roman"/>
          <w:sz w:val="28"/>
          <w:szCs w:val="28"/>
        </w:rPr>
        <w:t xml:space="preserve"> «Человек из СССР». На наш взгляд, и</w:t>
      </w:r>
      <w:r w:rsidRPr="005D612A">
        <w:rPr>
          <w:rFonts w:ascii="Times New Roman" w:hAnsi="Times New Roman" w:cs="Times New Roman"/>
          <w:sz w:val="28"/>
          <w:szCs w:val="28"/>
        </w:rPr>
        <w:t>менно в данных произведениях заложены основные художественные тенденции всего дальнейшего творчества писателя</w:t>
      </w:r>
      <w:r w:rsidR="00F04E94" w:rsidRPr="005D612A">
        <w:rPr>
          <w:rFonts w:ascii="Times New Roman" w:hAnsi="Times New Roman" w:cs="Times New Roman"/>
          <w:sz w:val="28"/>
          <w:szCs w:val="28"/>
        </w:rPr>
        <w:t>.</w:t>
      </w:r>
    </w:p>
    <w:p w:rsidR="00D4108C" w:rsidRPr="005D612A" w:rsidRDefault="00D4108C" w:rsidP="00D4108C">
      <w:pPr>
        <w:widowControl w:val="0"/>
        <w:spacing w:after="0" w:line="360" w:lineRule="auto"/>
        <w:ind w:right="282"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Выбор </w:t>
      </w:r>
      <w:r w:rsidRPr="005D612A">
        <w:rPr>
          <w:rFonts w:ascii="Times New Roman" w:hAnsi="Times New Roman" w:cs="Times New Roman"/>
          <w:b/>
          <w:sz w:val="28"/>
          <w:szCs w:val="28"/>
        </w:rPr>
        <w:t>методов исследования</w:t>
      </w:r>
      <w:r w:rsidRPr="005D612A">
        <w:rPr>
          <w:rFonts w:ascii="Times New Roman" w:hAnsi="Times New Roman" w:cs="Times New Roman"/>
          <w:sz w:val="28"/>
          <w:szCs w:val="28"/>
        </w:rPr>
        <w:t xml:space="preserve"> обусловлен поставленной целью, задачами и носит комплексный характер. На разных этапах работы использовались описательный, историко-литературный, аналитико-синтетический методы и метод обобщения.</w:t>
      </w:r>
    </w:p>
    <w:p w:rsidR="00D4108C" w:rsidRPr="005D612A" w:rsidRDefault="00D4108C" w:rsidP="00F04E94">
      <w:pPr>
        <w:widowControl w:val="0"/>
        <w:spacing w:after="0" w:line="360" w:lineRule="auto"/>
        <w:ind w:right="282" w:firstLine="709"/>
        <w:jc w:val="both"/>
        <w:rPr>
          <w:rFonts w:ascii="Times New Roman" w:hAnsi="Times New Roman" w:cs="Times New Roman"/>
          <w:b/>
          <w:bCs/>
          <w:sz w:val="28"/>
          <w:szCs w:val="28"/>
        </w:rPr>
      </w:pPr>
      <w:r w:rsidRPr="005D612A">
        <w:rPr>
          <w:rFonts w:ascii="Times New Roman" w:hAnsi="Times New Roman" w:cs="Times New Roman"/>
          <w:sz w:val="28"/>
          <w:szCs w:val="28"/>
        </w:rPr>
        <w:t xml:space="preserve">Работа состоит из введения, трех глав, заключения и списка использованной литературы, насчитывающего </w:t>
      </w:r>
      <w:r w:rsidR="00407A85">
        <w:rPr>
          <w:rFonts w:ascii="Times New Roman" w:hAnsi="Times New Roman" w:cs="Times New Roman"/>
          <w:sz w:val="28"/>
          <w:szCs w:val="28"/>
        </w:rPr>
        <w:t>26</w:t>
      </w:r>
      <w:r w:rsidR="00F04E94" w:rsidRPr="005D612A">
        <w:rPr>
          <w:rFonts w:ascii="Times New Roman" w:hAnsi="Times New Roman" w:cs="Times New Roman"/>
          <w:sz w:val="28"/>
          <w:szCs w:val="28"/>
        </w:rPr>
        <w:t xml:space="preserve"> источник</w:t>
      </w:r>
      <w:r w:rsidR="00407A85">
        <w:rPr>
          <w:rFonts w:ascii="Times New Roman" w:hAnsi="Times New Roman" w:cs="Times New Roman"/>
          <w:sz w:val="28"/>
          <w:szCs w:val="28"/>
        </w:rPr>
        <w:t>ов</w:t>
      </w:r>
      <w:r w:rsidR="00F04E94" w:rsidRPr="005D612A">
        <w:rPr>
          <w:rFonts w:ascii="Times New Roman" w:hAnsi="Times New Roman" w:cs="Times New Roman"/>
          <w:sz w:val="28"/>
          <w:szCs w:val="28"/>
        </w:rPr>
        <w:t>.</w:t>
      </w:r>
    </w:p>
    <w:p w:rsidR="00D4108C" w:rsidRPr="005D612A" w:rsidRDefault="00D4108C" w:rsidP="00237F57">
      <w:pPr>
        <w:jc w:val="center"/>
        <w:rPr>
          <w:rFonts w:ascii="Times New Roman" w:hAnsi="Times New Roman" w:cs="Times New Roman"/>
          <w:b/>
          <w:bCs/>
          <w:sz w:val="28"/>
          <w:szCs w:val="28"/>
        </w:rPr>
      </w:pPr>
    </w:p>
    <w:p w:rsidR="00D4108C" w:rsidRPr="005D612A" w:rsidRDefault="00D4108C" w:rsidP="00237F57">
      <w:pPr>
        <w:jc w:val="center"/>
        <w:rPr>
          <w:rFonts w:ascii="Times New Roman" w:hAnsi="Times New Roman" w:cs="Times New Roman"/>
          <w:b/>
          <w:bCs/>
          <w:sz w:val="28"/>
          <w:szCs w:val="28"/>
        </w:rPr>
      </w:pPr>
    </w:p>
    <w:p w:rsidR="00D4108C" w:rsidRPr="005D612A" w:rsidRDefault="00D4108C" w:rsidP="00D4108C">
      <w:pPr>
        <w:rPr>
          <w:rFonts w:ascii="Times New Roman" w:hAnsi="Times New Roman" w:cs="Times New Roman"/>
          <w:b/>
          <w:bCs/>
          <w:sz w:val="28"/>
          <w:szCs w:val="28"/>
        </w:rPr>
      </w:pPr>
    </w:p>
    <w:p w:rsidR="00237F57" w:rsidRPr="005D612A" w:rsidRDefault="00237F57" w:rsidP="00BF39C4">
      <w:pPr>
        <w:pStyle w:val="2"/>
        <w:spacing w:before="0" w:line="360" w:lineRule="auto"/>
        <w:jc w:val="center"/>
        <w:rPr>
          <w:rFonts w:ascii="Times New Roman" w:hAnsi="Times New Roman" w:cs="Times New Roman"/>
          <w:b/>
          <w:color w:val="auto"/>
          <w:sz w:val="28"/>
          <w:szCs w:val="28"/>
        </w:rPr>
      </w:pPr>
      <w:bookmarkStart w:id="2" w:name="_Toc124970347"/>
      <w:r w:rsidRPr="005D612A">
        <w:rPr>
          <w:rFonts w:ascii="Times New Roman" w:hAnsi="Times New Roman" w:cs="Times New Roman"/>
          <w:b/>
          <w:color w:val="auto"/>
          <w:sz w:val="28"/>
          <w:szCs w:val="28"/>
        </w:rPr>
        <w:lastRenderedPageBreak/>
        <w:t>ГЛАВА 1. ТЕОРЕТИЧЕСКИЕ ОСНОВЫ ИЗУЧЕНИЯ</w:t>
      </w:r>
      <w:bookmarkEnd w:id="2"/>
    </w:p>
    <w:p w:rsidR="00237F57" w:rsidRPr="005D612A" w:rsidRDefault="00237F57" w:rsidP="00BF39C4">
      <w:pPr>
        <w:pStyle w:val="2"/>
        <w:spacing w:before="0" w:line="360" w:lineRule="auto"/>
        <w:jc w:val="center"/>
        <w:rPr>
          <w:rFonts w:ascii="Times New Roman" w:hAnsi="Times New Roman" w:cs="Times New Roman"/>
          <w:b/>
          <w:color w:val="auto"/>
          <w:sz w:val="28"/>
          <w:szCs w:val="28"/>
        </w:rPr>
      </w:pPr>
      <w:bookmarkStart w:id="3" w:name="_Toc124970348"/>
      <w:r w:rsidRPr="005D612A">
        <w:rPr>
          <w:rFonts w:ascii="Times New Roman" w:hAnsi="Times New Roman" w:cs="Times New Roman"/>
          <w:b/>
          <w:color w:val="auto"/>
          <w:sz w:val="28"/>
          <w:szCs w:val="28"/>
        </w:rPr>
        <w:t>НЕВЕРБАЛЬНОЙ КОММУНИКАЦИИ</w:t>
      </w:r>
      <w:bookmarkEnd w:id="3"/>
    </w:p>
    <w:p w:rsidR="00237F57" w:rsidRPr="005D612A" w:rsidRDefault="00237F57" w:rsidP="00BF39C4">
      <w:pPr>
        <w:pStyle w:val="2"/>
        <w:numPr>
          <w:ilvl w:val="1"/>
          <w:numId w:val="16"/>
        </w:numPr>
        <w:spacing w:before="0" w:line="360" w:lineRule="auto"/>
        <w:jc w:val="center"/>
        <w:rPr>
          <w:rFonts w:ascii="Times New Roman" w:hAnsi="Times New Roman" w:cs="Times New Roman"/>
          <w:b/>
          <w:color w:val="auto"/>
          <w:sz w:val="28"/>
          <w:szCs w:val="28"/>
        </w:rPr>
      </w:pPr>
      <w:bookmarkStart w:id="4" w:name="_Toc124970349"/>
      <w:r w:rsidRPr="005D612A">
        <w:rPr>
          <w:rFonts w:ascii="Times New Roman" w:hAnsi="Times New Roman" w:cs="Times New Roman"/>
          <w:b/>
          <w:color w:val="auto"/>
          <w:sz w:val="28"/>
          <w:szCs w:val="28"/>
        </w:rPr>
        <w:t>Основные сведения о понятии «невербальная коммуникация»</w:t>
      </w:r>
      <w:bookmarkEnd w:id="4"/>
    </w:p>
    <w:p w:rsidR="00237F57" w:rsidRPr="005D612A" w:rsidRDefault="00237F57" w:rsidP="00237F57">
      <w:pPr>
        <w:spacing w:after="0" w:line="360" w:lineRule="auto"/>
        <w:ind w:firstLine="709"/>
        <w:jc w:val="both"/>
        <w:rPr>
          <w:rFonts w:ascii="Times New Roman" w:hAnsi="Times New Roman" w:cs="Times New Roman"/>
          <w:sz w:val="28"/>
          <w:szCs w:val="28"/>
        </w:rPr>
      </w:pPr>
    </w:p>
    <w:p w:rsidR="00F04E94" w:rsidRPr="005D612A" w:rsidRDefault="00F04E94" w:rsidP="00237F57">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Общеизвестно, что существование каждого из нас в обществе на протяжении всей жизни обусловлено коммуникативными возможностями. В связи с этим непосредственным воплощением мысли каждого из нас является языковое оформление того, что говорящий стремится выразить в процессе коммуникации. Язык выступает в данном случае средством, которое способствует обмену информацией, мыслями. Иными словами, язык является особым инструментом, которым располагает каждый из нас, живя и взаимодействуя в обществе, ведь именно с его помощью нам представляется возможным занимать место в этом самом обществе. Несомненно, с помощью данного инструмента человеку представляется возможным выражение чувств, мыслей – всего того, чем насыщена жизнь. Неслучайно исследователи сходятся во мнении, что именно язык способен облечь мысли и чувства в материальную форму.</w:t>
      </w:r>
    </w:p>
    <w:p w:rsidR="00237F57" w:rsidRPr="005D612A" w:rsidRDefault="00237F57" w:rsidP="00237F57">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Как можно заметить, язык благодаря своим функциям является первичным средством выражения </w:t>
      </w:r>
      <w:r w:rsidR="00BF2736" w:rsidRPr="005D612A">
        <w:rPr>
          <w:rFonts w:ascii="Times New Roman" w:hAnsi="Times New Roman" w:cs="Times New Roman"/>
          <w:sz w:val="28"/>
          <w:szCs w:val="28"/>
        </w:rPr>
        <w:t>внутренней составляющей человека.</w:t>
      </w:r>
      <w:r w:rsidRPr="005D612A">
        <w:rPr>
          <w:rFonts w:ascii="Times New Roman" w:hAnsi="Times New Roman" w:cs="Times New Roman"/>
          <w:sz w:val="28"/>
          <w:szCs w:val="28"/>
        </w:rPr>
        <w:t xml:space="preserve"> Но при этом важно обратить внимание на то, что коммуникация вовсе не замыкается «лишь в звуковой материальной оболочке» и является изолированной «от всех условий, из которых слагается ситуация конкретного общения» </w:t>
      </w:r>
      <w:r w:rsidRPr="005D612A">
        <w:rPr>
          <w:rFonts w:ascii="Times New Roman" w:hAnsi="Times New Roman" w:cs="Times New Roman"/>
          <w:sz w:val="28"/>
          <w:szCs w:val="28"/>
          <w:highlight w:val="yellow"/>
        </w:rPr>
        <w:t>[</w:t>
      </w:r>
      <w:r w:rsidR="00BF39C4">
        <w:rPr>
          <w:rFonts w:ascii="Times New Roman" w:hAnsi="Times New Roman" w:cs="Times New Roman"/>
          <w:sz w:val="28"/>
          <w:szCs w:val="28"/>
          <w:highlight w:val="yellow"/>
        </w:rPr>
        <w:t>11, с.</w:t>
      </w:r>
      <w:r w:rsidRPr="005D612A">
        <w:rPr>
          <w:rFonts w:ascii="Times New Roman" w:hAnsi="Times New Roman" w:cs="Times New Roman"/>
          <w:sz w:val="28"/>
          <w:szCs w:val="28"/>
          <w:highlight w:val="yellow"/>
        </w:rPr>
        <w:t>4].</w:t>
      </w:r>
      <w:r w:rsidRPr="005D612A">
        <w:rPr>
          <w:rFonts w:ascii="Times New Roman" w:hAnsi="Times New Roman" w:cs="Times New Roman"/>
          <w:sz w:val="28"/>
          <w:szCs w:val="28"/>
        </w:rPr>
        <w:t xml:space="preserve"> Это позволяет говорить о том, что коммуникация способна возникнуть под действием определенных условий, которые в свою очередь имеют важное значение при выборе различных средств говорящим. Подчеркнем, что коммуникация в широком смысле представляет собой особую систему, позволяющую осуществлять взаимодействие индивидуумов, а такж</w:t>
      </w:r>
      <w:r w:rsidR="00BF39C4">
        <w:rPr>
          <w:rFonts w:ascii="Times New Roman" w:hAnsi="Times New Roman" w:cs="Times New Roman"/>
          <w:sz w:val="28"/>
          <w:szCs w:val="28"/>
        </w:rPr>
        <w:t>е способы такого взаимодействия</w:t>
      </w:r>
      <w:r w:rsidRPr="005D612A">
        <w:rPr>
          <w:rFonts w:ascii="Times New Roman" w:hAnsi="Times New Roman" w:cs="Times New Roman"/>
          <w:sz w:val="28"/>
          <w:szCs w:val="28"/>
          <w:highlight w:val="yellow"/>
        </w:rPr>
        <w:t xml:space="preserve"> [</w:t>
      </w:r>
      <w:r w:rsidR="00BF39C4">
        <w:rPr>
          <w:rFonts w:ascii="Times New Roman" w:hAnsi="Times New Roman" w:cs="Times New Roman"/>
          <w:sz w:val="28"/>
          <w:szCs w:val="28"/>
        </w:rPr>
        <w:t>25, с.41-42</w:t>
      </w:r>
      <w:r w:rsidRPr="005D612A">
        <w:rPr>
          <w:rFonts w:ascii="Times New Roman" w:hAnsi="Times New Roman" w:cs="Times New Roman"/>
          <w:sz w:val="28"/>
          <w:szCs w:val="28"/>
          <w:highlight w:val="yellow"/>
        </w:rPr>
        <w:t>]. Другими словами, это общение и организация совместной деятельности людей.</w:t>
      </w:r>
    </w:p>
    <w:p w:rsidR="00237F57" w:rsidRPr="005D612A" w:rsidRDefault="00237F57" w:rsidP="00237F57">
      <w:pPr>
        <w:shd w:val="clear" w:color="auto" w:fill="FFFFFF"/>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lastRenderedPageBreak/>
        <w:t>Отметим, функциональная значимость речи во многом зависит от ситуации общения, что способствует выбору необходимого фразового единения, отбора слов и синтаксических конструкций. При этом одной из наиболее важных функций выступает коммуникативная функция, которая нацелена на формирование процесс</w:t>
      </w:r>
      <w:r w:rsidR="00BF2736" w:rsidRPr="005D612A">
        <w:rPr>
          <w:rFonts w:ascii="Times New Roman" w:hAnsi="Times New Roman" w:cs="Times New Roman"/>
          <w:sz w:val="28"/>
          <w:szCs w:val="28"/>
        </w:rPr>
        <w:t>а</w:t>
      </w:r>
      <w:r w:rsidRPr="005D612A">
        <w:rPr>
          <w:rFonts w:ascii="Times New Roman" w:hAnsi="Times New Roman" w:cs="Times New Roman"/>
          <w:sz w:val="28"/>
          <w:szCs w:val="28"/>
        </w:rPr>
        <w:t xml:space="preserve"> коммуникации. </w:t>
      </w:r>
      <w:r w:rsidRPr="005D612A">
        <w:rPr>
          <w:rFonts w:ascii="Times New Roman" w:eastAsia="Times New Roman" w:hAnsi="Times New Roman" w:cs="Times New Roman"/>
          <w:sz w:val="28"/>
          <w:szCs w:val="28"/>
        </w:rPr>
        <w:t>Подчеркнем, и</w:t>
      </w:r>
      <w:r w:rsidRPr="005D612A">
        <w:rPr>
          <w:rFonts w:ascii="Times New Roman" w:hAnsi="Times New Roman" w:cs="Times New Roman"/>
          <w:sz w:val="28"/>
          <w:szCs w:val="28"/>
        </w:rPr>
        <w:t xml:space="preserve">нформация, содержащаяся в речи, определяется как </w:t>
      </w:r>
      <w:proofErr w:type="spellStart"/>
      <w:r w:rsidRPr="005D612A">
        <w:rPr>
          <w:rFonts w:ascii="Times New Roman" w:hAnsi="Times New Roman" w:cs="Times New Roman"/>
          <w:sz w:val="28"/>
          <w:szCs w:val="28"/>
        </w:rPr>
        <w:t>вербализованная</w:t>
      </w:r>
      <w:proofErr w:type="spellEnd"/>
      <w:r w:rsidRPr="005D612A">
        <w:rPr>
          <w:rFonts w:ascii="Times New Roman" w:hAnsi="Times New Roman" w:cs="Times New Roman"/>
          <w:sz w:val="28"/>
          <w:szCs w:val="28"/>
        </w:rPr>
        <w:t xml:space="preserve"> передача уже добытых, осмысленных и организованных фактов объективной действительности.</w:t>
      </w:r>
    </w:p>
    <w:p w:rsidR="00237F57" w:rsidRPr="005D612A" w:rsidRDefault="00237F57" w:rsidP="00237F57">
      <w:pPr>
        <w:shd w:val="clear" w:color="auto" w:fill="FFFFFF"/>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Особый вид коммуникации представляет собой невербальное общение. Невербальная коммуникация – «процесс отправления и получения невербальных сигналов с помощью выражения лица, взгляда, жестов, позы тела, тембра голоса» с учетом «позиции собеседника в пространстве, а также одежды, причёски» [</w:t>
      </w:r>
      <w:r w:rsidR="00BF39C4">
        <w:rPr>
          <w:rFonts w:ascii="Times New Roman" w:hAnsi="Times New Roman" w:cs="Times New Roman"/>
          <w:sz w:val="28"/>
          <w:szCs w:val="28"/>
        </w:rPr>
        <w:t>15</w:t>
      </w:r>
      <w:r w:rsidRPr="005D612A">
        <w:rPr>
          <w:rFonts w:ascii="Times New Roman" w:hAnsi="Times New Roman" w:cs="Times New Roman"/>
          <w:sz w:val="28"/>
          <w:szCs w:val="28"/>
          <w:highlight w:val="yellow"/>
        </w:rPr>
        <w:t>]</w:t>
      </w:r>
      <w:r w:rsidRPr="005D612A">
        <w:rPr>
          <w:rFonts w:ascii="Times New Roman" w:hAnsi="Times New Roman" w:cs="Times New Roman"/>
          <w:sz w:val="28"/>
          <w:szCs w:val="28"/>
        </w:rPr>
        <w:t xml:space="preserve"> и т. п. </w:t>
      </w:r>
      <w:proofErr w:type="spellStart"/>
      <w:r w:rsidRPr="005D612A">
        <w:rPr>
          <w:rFonts w:ascii="Times New Roman" w:hAnsi="Times New Roman" w:cs="Times New Roman"/>
          <w:sz w:val="28"/>
          <w:szCs w:val="28"/>
        </w:rPr>
        <w:t>Невербалика</w:t>
      </w:r>
      <w:proofErr w:type="spellEnd"/>
      <w:r w:rsidRPr="005D612A">
        <w:rPr>
          <w:rFonts w:ascii="Times New Roman" w:hAnsi="Times New Roman" w:cs="Times New Roman"/>
          <w:sz w:val="28"/>
          <w:szCs w:val="28"/>
        </w:rPr>
        <w:t xml:space="preserve"> рассматривается как неотъемлемая часть смыслового и эмоционального фона речи. Психологи отмечают, что около 60% смысла высказывания передается посредством «бессловесной» коммуникации, когда паралингвистические компоненты дополняют, а иногда и замещают собой речь. </w:t>
      </w:r>
    </w:p>
    <w:p w:rsidR="00237F57" w:rsidRPr="005D612A" w:rsidRDefault="00237F57" w:rsidP="00237F57">
      <w:pPr>
        <w:shd w:val="clear" w:color="auto" w:fill="FFFFFF"/>
        <w:spacing w:after="0" w:line="360" w:lineRule="auto"/>
        <w:ind w:firstLine="709"/>
        <w:jc w:val="both"/>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 xml:space="preserve">Обратим внимание, что уже в трудах древних греков и римлян можно встретить информацию о том, что мы на современном этапе называем невербальным поведением. Одним из значимых примеров, по праву, можно считать древнегреческий театр масок, отражающий и выражающий внутреннее состояния. Так, актерам по ходу действия было необходимо менять маски, изображавшие радость, страх, гнев. Именно поэтому в период расцвета древнегреческого театра Аристотель создает труд «Физиогномика», </w:t>
      </w:r>
      <w:r w:rsidR="000D2BFD" w:rsidRPr="005D612A">
        <w:rPr>
          <w:rFonts w:ascii="Times New Roman" w:hAnsi="Times New Roman" w:cs="Times New Roman"/>
          <w:color w:val="000000" w:themeColor="text1"/>
          <w:sz w:val="28"/>
          <w:szCs w:val="28"/>
        </w:rPr>
        <w:t>посвященный</w:t>
      </w:r>
      <w:r w:rsidRPr="005D612A">
        <w:rPr>
          <w:rFonts w:ascii="Times New Roman" w:hAnsi="Times New Roman" w:cs="Times New Roman"/>
          <w:color w:val="000000" w:themeColor="text1"/>
          <w:sz w:val="28"/>
          <w:szCs w:val="28"/>
        </w:rPr>
        <w:t xml:space="preserve"> изучению внешних проявлений внутренних состояний человека. Данная работа является первой попыткой систематизации знаний о взаимосвязи внешности и характере человека.</w:t>
      </w:r>
    </w:p>
    <w:p w:rsidR="00237F57" w:rsidRPr="005D612A" w:rsidRDefault="00237F57" w:rsidP="00237F57">
      <w:pPr>
        <w:shd w:val="clear" w:color="auto" w:fill="FFFFFF"/>
        <w:spacing w:after="0" w:line="360" w:lineRule="auto"/>
        <w:ind w:firstLine="709"/>
        <w:jc w:val="both"/>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 xml:space="preserve">Не менее ярким примером работы, посвященной </w:t>
      </w:r>
      <w:proofErr w:type="spellStart"/>
      <w:r w:rsidRPr="005D612A">
        <w:rPr>
          <w:rFonts w:ascii="Times New Roman" w:hAnsi="Times New Roman" w:cs="Times New Roman"/>
          <w:color w:val="000000" w:themeColor="text1"/>
          <w:sz w:val="28"/>
          <w:szCs w:val="28"/>
        </w:rPr>
        <w:t>невербалике</w:t>
      </w:r>
      <w:proofErr w:type="spellEnd"/>
      <w:r w:rsidRPr="005D612A">
        <w:rPr>
          <w:rFonts w:ascii="Times New Roman" w:hAnsi="Times New Roman" w:cs="Times New Roman"/>
          <w:color w:val="000000" w:themeColor="text1"/>
          <w:sz w:val="28"/>
          <w:szCs w:val="28"/>
        </w:rPr>
        <w:t xml:space="preserve">, можно считать сочинение Квинтиллиона «Наставление оратору», которое было </w:t>
      </w:r>
      <w:r w:rsidRPr="005D612A">
        <w:rPr>
          <w:rFonts w:ascii="Times New Roman" w:hAnsi="Times New Roman" w:cs="Times New Roman"/>
          <w:color w:val="000000" w:themeColor="text1"/>
          <w:sz w:val="28"/>
          <w:szCs w:val="28"/>
        </w:rPr>
        <w:lastRenderedPageBreak/>
        <w:t xml:space="preserve">написано еще в </w:t>
      </w:r>
      <w:r w:rsidRPr="005D612A">
        <w:rPr>
          <w:rFonts w:ascii="Times New Roman" w:hAnsi="Times New Roman" w:cs="Times New Roman"/>
          <w:color w:val="000000" w:themeColor="text1"/>
          <w:sz w:val="28"/>
          <w:szCs w:val="28"/>
          <w:lang w:val="en-US"/>
        </w:rPr>
        <w:t>I</w:t>
      </w:r>
      <w:r w:rsidRPr="005D612A">
        <w:rPr>
          <w:rFonts w:ascii="Times New Roman" w:hAnsi="Times New Roman" w:cs="Times New Roman"/>
          <w:color w:val="000000" w:themeColor="text1"/>
          <w:sz w:val="28"/>
          <w:szCs w:val="28"/>
        </w:rPr>
        <w:t xml:space="preserve"> веке до н.э. и представляет собой необходимую информацию о жестах, характерным для того времени. </w:t>
      </w:r>
    </w:p>
    <w:p w:rsidR="00237F57" w:rsidRPr="005D612A" w:rsidRDefault="00237F57" w:rsidP="00237F57">
      <w:pPr>
        <w:shd w:val="clear" w:color="auto" w:fill="FFFFFF"/>
        <w:spacing w:after="0" w:line="360" w:lineRule="auto"/>
        <w:ind w:firstLine="709"/>
        <w:jc w:val="both"/>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 xml:space="preserve">Необходимо сказать, что уже в средние века начинает развиваться такая наука, как физиогномика, основы которой были заложены </w:t>
      </w:r>
      <w:proofErr w:type="spellStart"/>
      <w:r w:rsidRPr="005D612A">
        <w:rPr>
          <w:rFonts w:ascii="Times New Roman" w:hAnsi="Times New Roman" w:cs="Times New Roman"/>
          <w:color w:val="000000" w:themeColor="text1"/>
          <w:sz w:val="28"/>
          <w:szCs w:val="28"/>
        </w:rPr>
        <w:t>Ибном</w:t>
      </w:r>
      <w:proofErr w:type="spellEnd"/>
      <w:r w:rsidRPr="005D612A">
        <w:rPr>
          <w:rFonts w:ascii="Times New Roman" w:hAnsi="Times New Roman" w:cs="Times New Roman"/>
          <w:color w:val="000000" w:themeColor="text1"/>
          <w:sz w:val="28"/>
          <w:szCs w:val="28"/>
        </w:rPr>
        <w:t xml:space="preserve"> </w:t>
      </w:r>
      <w:proofErr w:type="spellStart"/>
      <w:r w:rsidRPr="005D612A">
        <w:rPr>
          <w:rFonts w:ascii="Times New Roman" w:hAnsi="Times New Roman" w:cs="Times New Roman"/>
          <w:color w:val="000000" w:themeColor="text1"/>
          <w:sz w:val="28"/>
          <w:szCs w:val="28"/>
        </w:rPr>
        <w:t>Сином</w:t>
      </w:r>
      <w:proofErr w:type="spellEnd"/>
      <w:r w:rsidRPr="005D612A">
        <w:rPr>
          <w:rFonts w:ascii="Times New Roman" w:hAnsi="Times New Roman" w:cs="Times New Roman"/>
          <w:color w:val="000000" w:themeColor="text1"/>
          <w:sz w:val="28"/>
          <w:szCs w:val="28"/>
        </w:rPr>
        <w:t xml:space="preserve">. Уже в эпоху Возрождения данное направление особое место занимает в работах Леонардо да Винчи, И. Скотта, Ф. Бэкона и Иоганна </w:t>
      </w:r>
      <w:proofErr w:type="spellStart"/>
      <w:r w:rsidRPr="005D612A">
        <w:rPr>
          <w:rFonts w:ascii="Times New Roman" w:hAnsi="Times New Roman" w:cs="Times New Roman"/>
          <w:color w:val="000000" w:themeColor="text1"/>
          <w:sz w:val="28"/>
          <w:szCs w:val="28"/>
        </w:rPr>
        <w:t>Гаспара</w:t>
      </w:r>
      <w:proofErr w:type="spellEnd"/>
      <w:r w:rsidRPr="005D612A">
        <w:rPr>
          <w:rFonts w:ascii="Times New Roman" w:hAnsi="Times New Roman" w:cs="Times New Roman"/>
          <w:color w:val="000000" w:themeColor="text1"/>
          <w:sz w:val="28"/>
          <w:szCs w:val="28"/>
        </w:rPr>
        <w:t xml:space="preserve"> </w:t>
      </w:r>
      <w:proofErr w:type="spellStart"/>
      <w:r w:rsidRPr="005D612A">
        <w:rPr>
          <w:rFonts w:ascii="Times New Roman" w:hAnsi="Times New Roman" w:cs="Times New Roman"/>
          <w:color w:val="000000" w:themeColor="text1"/>
          <w:sz w:val="28"/>
          <w:szCs w:val="28"/>
        </w:rPr>
        <w:t>Лафатера</w:t>
      </w:r>
      <w:proofErr w:type="spellEnd"/>
      <w:r w:rsidRPr="005D612A">
        <w:rPr>
          <w:rFonts w:ascii="Times New Roman" w:hAnsi="Times New Roman" w:cs="Times New Roman"/>
          <w:color w:val="000000" w:themeColor="text1"/>
          <w:sz w:val="28"/>
          <w:szCs w:val="28"/>
        </w:rPr>
        <w:t>. Именно данная наука, исследованная учеными в этот временной диапазон, во многом дала толчок к развитию и систематизации знаний о невербальных компонентах в поведении человека.</w:t>
      </w:r>
    </w:p>
    <w:p w:rsidR="00292A49" w:rsidRPr="005D612A" w:rsidRDefault="00292A49" w:rsidP="00292A49">
      <w:pPr>
        <w:shd w:val="clear" w:color="auto" w:fill="FFFFFF"/>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Во второй половине Х</w:t>
      </w:r>
      <w:r w:rsidRPr="005D612A">
        <w:rPr>
          <w:rFonts w:ascii="Times New Roman" w:hAnsi="Times New Roman" w:cs="Times New Roman"/>
          <w:sz w:val="28"/>
          <w:szCs w:val="28"/>
          <w:lang w:val="en-US"/>
        </w:rPr>
        <w:t>I</w:t>
      </w:r>
      <w:r w:rsidRPr="005D612A">
        <w:rPr>
          <w:rFonts w:ascii="Times New Roman" w:hAnsi="Times New Roman" w:cs="Times New Roman"/>
          <w:sz w:val="28"/>
          <w:szCs w:val="28"/>
        </w:rPr>
        <w:t xml:space="preserve">Х века особое место в своих работах невербальной коммуникации уделяет Ф. </w:t>
      </w:r>
      <w:proofErr w:type="spellStart"/>
      <w:r w:rsidRPr="005D612A">
        <w:rPr>
          <w:rFonts w:ascii="Times New Roman" w:hAnsi="Times New Roman" w:cs="Times New Roman"/>
          <w:sz w:val="28"/>
          <w:szCs w:val="28"/>
        </w:rPr>
        <w:t>Дельсарте</w:t>
      </w:r>
      <w:proofErr w:type="spellEnd"/>
      <w:r w:rsidRPr="005D612A">
        <w:rPr>
          <w:rFonts w:ascii="Times New Roman" w:hAnsi="Times New Roman" w:cs="Times New Roman"/>
          <w:sz w:val="28"/>
          <w:szCs w:val="28"/>
        </w:rPr>
        <w:t xml:space="preserve">, который считает невербальное общение культурой голоса, жестов и телодвижений </w:t>
      </w:r>
      <w:r w:rsidRPr="005D612A">
        <w:rPr>
          <w:rFonts w:ascii="Times New Roman" w:hAnsi="Times New Roman" w:cs="Times New Roman"/>
          <w:color w:val="000000" w:themeColor="text1"/>
          <w:sz w:val="28"/>
          <w:szCs w:val="28"/>
          <w:highlight w:val="yellow"/>
        </w:rPr>
        <w:t>[</w:t>
      </w:r>
      <w:r w:rsidR="00BF39C4">
        <w:rPr>
          <w:rFonts w:ascii="Times New Roman" w:hAnsi="Times New Roman" w:cs="Times New Roman"/>
          <w:color w:val="000000" w:themeColor="text1"/>
          <w:sz w:val="28"/>
          <w:szCs w:val="28"/>
        </w:rPr>
        <w:t>24, с.78</w:t>
      </w:r>
      <w:r w:rsidRPr="005D612A">
        <w:rPr>
          <w:rFonts w:ascii="Times New Roman" w:hAnsi="Times New Roman" w:cs="Times New Roman"/>
          <w:color w:val="000000" w:themeColor="text1"/>
          <w:sz w:val="28"/>
          <w:szCs w:val="28"/>
          <w:highlight w:val="yellow"/>
        </w:rPr>
        <w:t>].</w:t>
      </w:r>
      <w:r w:rsidRPr="005D612A">
        <w:rPr>
          <w:rFonts w:ascii="Times New Roman" w:hAnsi="Times New Roman" w:cs="Times New Roman"/>
          <w:sz w:val="28"/>
          <w:szCs w:val="28"/>
        </w:rPr>
        <w:t xml:space="preserve"> Но все же одним из наиболее важных исследований является работа Чарльза Дарвина. Неслучайно исследователи сходятся во мнении, что труд Дарвина во многом стал отправной точкой в истории исследований, посвященных невербальному поведению. Это обусловлено тем, что именно работа Дарвина определяет логику дальнейших отечественных и зарубежных исследований.</w:t>
      </w:r>
    </w:p>
    <w:p w:rsidR="00237F57" w:rsidRPr="005D612A" w:rsidRDefault="00237F57" w:rsidP="00237F57">
      <w:pPr>
        <w:shd w:val="clear" w:color="auto" w:fill="FFFFFF"/>
        <w:spacing w:after="0" w:line="360" w:lineRule="auto"/>
        <w:ind w:firstLine="709"/>
        <w:jc w:val="both"/>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 xml:space="preserve">Уже к концу </w:t>
      </w:r>
      <w:r w:rsidRPr="005D612A">
        <w:rPr>
          <w:rFonts w:ascii="Times New Roman" w:hAnsi="Times New Roman" w:cs="Times New Roman"/>
          <w:color w:val="000000" w:themeColor="text1"/>
          <w:sz w:val="28"/>
          <w:szCs w:val="28"/>
          <w:lang w:val="en-US"/>
        </w:rPr>
        <w:t>XIX</w:t>
      </w:r>
      <w:r w:rsidRPr="005D612A">
        <w:rPr>
          <w:rFonts w:ascii="Times New Roman" w:hAnsi="Times New Roman" w:cs="Times New Roman"/>
          <w:color w:val="000000" w:themeColor="text1"/>
          <w:sz w:val="28"/>
          <w:szCs w:val="28"/>
        </w:rPr>
        <w:t xml:space="preserve"> века Чарльз Дарвин размышлял о невербальном поведении, его трактовке. По его мнению, такое поведение необходимо считать «выражением ощущений». Именно поэтому в 1872г. он создает труд, который получает название «О выражении ощущений у человека и животных». Наблюдая за пове</w:t>
      </w:r>
      <w:r w:rsidR="00292A49" w:rsidRPr="005D612A">
        <w:rPr>
          <w:rFonts w:ascii="Times New Roman" w:hAnsi="Times New Roman" w:cs="Times New Roman"/>
          <w:color w:val="000000" w:themeColor="text1"/>
          <w:sz w:val="28"/>
          <w:szCs w:val="28"/>
        </w:rPr>
        <w:t>дением животных, Дарвин выделял</w:t>
      </w:r>
      <w:r w:rsidRPr="005D612A">
        <w:rPr>
          <w:rFonts w:ascii="Times New Roman" w:hAnsi="Times New Roman" w:cs="Times New Roman"/>
          <w:color w:val="000000" w:themeColor="text1"/>
          <w:sz w:val="28"/>
          <w:szCs w:val="28"/>
        </w:rPr>
        <w:t xml:space="preserve"> несколько последовательностей невербальных символов поведения у животных. Именно это позволило ему сравнить экспрессивное поведение животных с поведением человека, которое проявляется в схожих ситуациях. </w:t>
      </w:r>
    </w:p>
    <w:p w:rsidR="00237F57" w:rsidRPr="005D612A" w:rsidRDefault="00237F57" w:rsidP="00237F57">
      <w:pPr>
        <w:shd w:val="clear" w:color="auto" w:fill="FFFFFF"/>
        <w:spacing w:after="0" w:line="360" w:lineRule="auto"/>
        <w:ind w:firstLine="709"/>
        <w:jc w:val="both"/>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 xml:space="preserve">Но в первой половине ХХ века ученые проводили различные исследования внешности, голоса, движений, одежды и выражений лица. В 1925г. Э. </w:t>
      </w:r>
      <w:proofErr w:type="spellStart"/>
      <w:r w:rsidRPr="005D612A">
        <w:rPr>
          <w:rFonts w:ascii="Times New Roman" w:hAnsi="Times New Roman" w:cs="Times New Roman"/>
          <w:color w:val="000000" w:themeColor="text1"/>
          <w:sz w:val="28"/>
          <w:szCs w:val="28"/>
        </w:rPr>
        <w:t>Кречмер</w:t>
      </w:r>
      <w:proofErr w:type="spellEnd"/>
      <w:r w:rsidRPr="005D612A">
        <w:rPr>
          <w:rFonts w:ascii="Times New Roman" w:hAnsi="Times New Roman" w:cs="Times New Roman"/>
          <w:color w:val="000000" w:themeColor="text1"/>
          <w:sz w:val="28"/>
          <w:szCs w:val="28"/>
        </w:rPr>
        <w:t xml:space="preserve"> создает книгу «Физические данные и характер». В 1940 г. появляется книга «Вариации физических характеристик человека», созданная У. </w:t>
      </w:r>
      <w:proofErr w:type="spellStart"/>
      <w:r w:rsidRPr="005D612A">
        <w:rPr>
          <w:rFonts w:ascii="Times New Roman" w:hAnsi="Times New Roman" w:cs="Times New Roman"/>
          <w:color w:val="000000" w:themeColor="text1"/>
          <w:sz w:val="28"/>
          <w:szCs w:val="28"/>
        </w:rPr>
        <w:t>Шелдоном</w:t>
      </w:r>
      <w:proofErr w:type="spellEnd"/>
      <w:r w:rsidRPr="005D612A">
        <w:rPr>
          <w:rFonts w:ascii="Times New Roman" w:hAnsi="Times New Roman" w:cs="Times New Roman"/>
          <w:color w:val="000000" w:themeColor="text1"/>
          <w:sz w:val="28"/>
          <w:szCs w:val="28"/>
        </w:rPr>
        <w:t xml:space="preserve">, в которой автор подразделяет людей на </w:t>
      </w:r>
      <w:proofErr w:type="spellStart"/>
      <w:r w:rsidRPr="005D612A">
        <w:rPr>
          <w:rFonts w:ascii="Times New Roman" w:hAnsi="Times New Roman" w:cs="Times New Roman"/>
          <w:color w:val="000000" w:themeColor="text1"/>
          <w:sz w:val="28"/>
          <w:szCs w:val="28"/>
        </w:rPr>
        <w:t>мезоморфов</w:t>
      </w:r>
      <w:proofErr w:type="spellEnd"/>
      <w:r w:rsidRPr="005D612A">
        <w:rPr>
          <w:rFonts w:ascii="Times New Roman" w:hAnsi="Times New Roman" w:cs="Times New Roman"/>
          <w:color w:val="000000" w:themeColor="text1"/>
          <w:sz w:val="28"/>
          <w:szCs w:val="28"/>
        </w:rPr>
        <w:t xml:space="preserve"> </w:t>
      </w:r>
      <w:r w:rsidRPr="005D612A">
        <w:rPr>
          <w:rFonts w:ascii="Times New Roman" w:hAnsi="Times New Roman" w:cs="Times New Roman"/>
          <w:color w:val="000000" w:themeColor="text1"/>
          <w:sz w:val="28"/>
          <w:szCs w:val="28"/>
        </w:rPr>
        <w:lastRenderedPageBreak/>
        <w:t xml:space="preserve">(атлетически и мускулистых сложенных), </w:t>
      </w:r>
      <w:proofErr w:type="spellStart"/>
      <w:r w:rsidRPr="005D612A">
        <w:rPr>
          <w:rFonts w:ascii="Times New Roman" w:hAnsi="Times New Roman" w:cs="Times New Roman"/>
          <w:color w:val="000000" w:themeColor="text1"/>
          <w:sz w:val="28"/>
          <w:szCs w:val="28"/>
        </w:rPr>
        <w:t>эктоморфов</w:t>
      </w:r>
      <w:proofErr w:type="spellEnd"/>
      <w:r w:rsidRPr="005D612A">
        <w:rPr>
          <w:rFonts w:ascii="Times New Roman" w:hAnsi="Times New Roman" w:cs="Times New Roman"/>
          <w:color w:val="000000" w:themeColor="text1"/>
          <w:sz w:val="28"/>
          <w:szCs w:val="28"/>
        </w:rPr>
        <w:t xml:space="preserve"> (тонкие и </w:t>
      </w:r>
      <w:proofErr w:type="spellStart"/>
      <w:r w:rsidRPr="005D612A">
        <w:rPr>
          <w:rFonts w:ascii="Times New Roman" w:hAnsi="Times New Roman" w:cs="Times New Roman"/>
          <w:color w:val="000000" w:themeColor="text1"/>
          <w:sz w:val="28"/>
          <w:szCs w:val="28"/>
        </w:rPr>
        <w:t>узкокостные</w:t>
      </w:r>
      <w:proofErr w:type="spellEnd"/>
      <w:r w:rsidRPr="005D612A">
        <w:rPr>
          <w:rFonts w:ascii="Times New Roman" w:hAnsi="Times New Roman" w:cs="Times New Roman"/>
          <w:color w:val="000000" w:themeColor="text1"/>
          <w:sz w:val="28"/>
          <w:szCs w:val="28"/>
        </w:rPr>
        <w:t xml:space="preserve">) и </w:t>
      </w:r>
      <w:proofErr w:type="spellStart"/>
      <w:r w:rsidRPr="005D612A">
        <w:rPr>
          <w:rFonts w:ascii="Times New Roman" w:hAnsi="Times New Roman" w:cs="Times New Roman"/>
          <w:color w:val="000000" w:themeColor="text1"/>
          <w:sz w:val="28"/>
          <w:szCs w:val="28"/>
        </w:rPr>
        <w:t>эндоморфов</w:t>
      </w:r>
      <w:proofErr w:type="spellEnd"/>
      <w:r w:rsidRPr="005D612A">
        <w:rPr>
          <w:rFonts w:ascii="Times New Roman" w:hAnsi="Times New Roman" w:cs="Times New Roman"/>
          <w:color w:val="000000" w:themeColor="text1"/>
          <w:sz w:val="28"/>
          <w:szCs w:val="28"/>
        </w:rPr>
        <w:t xml:space="preserve"> (</w:t>
      </w:r>
      <w:r w:rsidR="00BF2736" w:rsidRPr="005D612A">
        <w:rPr>
          <w:rFonts w:ascii="Times New Roman" w:hAnsi="Times New Roman" w:cs="Times New Roman"/>
          <w:color w:val="000000" w:themeColor="text1"/>
          <w:sz w:val="28"/>
          <w:szCs w:val="28"/>
        </w:rPr>
        <w:t>ширококостные и полные). Теоретическую основу</w:t>
      </w:r>
      <w:r w:rsidRPr="005D612A">
        <w:rPr>
          <w:rFonts w:ascii="Times New Roman" w:hAnsi="Times New Roman" w:cs="Times New Roman"/>
          <w:color w:val="000000" w:themeColor="text1"/>
          <w:sz w:val="28"/>
          <w:szCs w:val="28"/>
        </w:rPr>
        <w:t xml:space="preserve"> данных двух работ составляло мнение о том, что при точном описании и анализе тела человека, можно сформировать представление о темпераменте, интеллекте, нравственных ценно</w:t>
      </w:r>
      <w:r w:rsidR="00BF2736" w:rsidRPr="005D612A">
        <w:rPr>
          <w:rFonts w:ascii="Times New Roman" w:hAnsi="Times New Roman" w:cs="Times New Roman"/>
          <w:color w:val="000000" w:themeColor="text1"/>
          <w:sz w:val="28"/>
          <w:szCs w:val="28"/>
        </w:rPr>
        <w:t>стях и мировоззрений конкретной личности</w:t>
      </w:r>
      <w:r w:rsidRPr="005D612A">
        <w:rPr>
          <w:rFonts w:ascii="Times New Roman" w:hAnsi="Times New Roman" w:cs="Times New Roman"/>
          <w:color w:val="000000" w:themeColor="text1"/>
          <w:sz w:val="28"/>
          <w:szCs w:val="28"/>
        </w:rPr>
        <w:t xml:space="preserve">. </w:t>
      </w:r>
    </w:p>
    <w:p w:rsidR="000D2BFD" w:rsidRPr="005D612A" w:rsidRDefault="00237F57" w:rsidP="00237F57">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 xml:space="preserve">Интересной представляется и работа </w:t>
      </w:r>
      <w:r w:rsidR="00292A49" w:rsidRPr="005D612A">
        <w:rPr>
          <w:rFonts w:ascii="Times New Roman" w:hAnsi="Times New Roman" w:cs="Times New Roman"/>
          <w:color w:val="000000" w:themeColor="text1"/>
          <w:sz w:val="28"/>
          <w:szCs w:val="28"/>
        </w:rPr>
        <w:t xml:space="preserve">Д. </w:t>
      </w:r>
      <w:r w:rsidRPr="005D612A">
        <w:rPr>
          <w:rFonts w:ascii="Times New Roman" w:hAnsi="Times New Roman" w:cs="Times New Roman"/>
          <w:color w:val="000000" w:themeColor="text1"/>
          <w:sz w:val="28"/>
          <w:szCs w:val="28"/>
        </w:rPr>
        <w:t xml:space="preserve">Эфрона «Жесты и окружающая среда» 1941г., которая являет собой классическое представление о невербальной коммуникации. Тщательно проработанные методы изучения жестов тела и классификация невербального поведения, разработанные Эфроном, стали неким толчком для будущего поколения исследователей. </w:t>
      </w:r>
      <w:r w:rsidRPr="005D612A">
        <w:rPr>
          <w:rFonts w:ascii="Times New Roman" w:eastAsia="Times New Roman" w:hAnsi="Times New Roman" w:cs="Times New Roman"/>
          <w:color w:val="000000" w:themeColor="text1"/>
          <w:sz w:val="28"/>
          <w:szCs w:val="28"/>
        </w:rPr>
        <w:t xml:space="preserve">Ученый также отмечал, что важна культура в формировании телодвижений и жестов. </w:t>
      </w:r>
    </w:p>
    <w:p w:rsidR="00237F57" w:rsidRPr="005D612A" w:rsidRDefault="00237F57" w:rsidP="00237F57">
      <w:pPr>
        <w:shd w:val="clear" w:color="auto" w:fill="FFFFFF"/>
        <w:spacing w:after="0" w:line="360" w:lineRule="auto"/>
        <w:ind w:firstLine="709"/>
        <w:jc w:val="both"/>
        <w:rPr>
          <w:rFonts w:ascii="Times New Roman" w:hAnsi="Times New Roman" w:cs="Times New Roman"/>
          <w:color w:val="000000" w:themeColor="text1"/>
          <w:sz w:val="28"/>
          <w:szCs w:val="28"/>
        </w:rPr>
      </w:pPr>
      <w:r w:rsidRPr="005D612A">
        <w:rPr>
          <w:rFonts w:ascii="Times New Roman" w:eastAsia="Times New Roman" w:hAnsi="Times New Roman" w:cs="Times New Roman"/>
          <w:color w:val="000000" w:themeColor="text1"/>
          <w:sz w:val="28"/>
          <w:szCs w:val="28"/>
        </w:rPr>
        <w:t xml:space="preserve">Уже в 50-е годы ХХ в. началось стремительное возрастание исследований невербального поведения. В 1952 г. появляется работа «Введение в </w:t>
      </w:r>
      <w:proofErr w:type="spellStart"/>
      <w:r w:rsidRPr="005D612A">
        <w:rPr>
          <w:rFonts w:ascii="Times New Roman" w:eastAsia="Times New Roman" w:hAnsi="Times New Roman" w:cs="Times New Roman"/>
          <w:color w:val="000000" w:themeColor="text1"/>
          <w:sz w:val="28"/>
          <w:szCs w:val="28"/>
        </w:rPr>
        <w:t>кинесику</w:t>
      </w:r>
      <w:proofErr w:type="spellEnd"/>
      <w:r w:rsidRPr="005D612A">
        <w:rPr>
          <w:rFonts w:ascii="Times New Roman" w:eastAsia="Times New Roman" w:hAnsi="Times New Roman" w:cs="Times New Roman"/>
          <w:color w:val="000000" w:themeColor="text1"/>
          <w:sz w:val="28"/>
          <w:szCs w:val="28"/>
        </w:rPr>
        <w:t xml:space="preserve">» </w:t>
      </w:r>
      <w:proofErr w:type="spellStart"/>
      <w:r w:rsidRPr="005D612A">
        <w:rPr>
          <w:rFonts w:ascii="Times New Roman" w:eastAsia="Times New Roman" w:hAnsi="Times New Roman" w:cs="Times New Roman"/>
          <w:color w:val="000000" w:themeColor="text1"/>
          <w:sz w:val="28"/>
          <w:szCs w:val="28"/>
        </w:rPr>
        <w:t>Бердуистелла</w:t>
      </w:r>
      <w:proofErr w:type="spellEnd"/>
      <w:r w:rsidRPr="005D612A">
        <w:rPr>
          <w:rFonts w:ascii="Times New Roman" w:eastAsia="Times New Roman" w:hAnsi="Times New Roman" w:cs="Times New Roman"/>
          <w:color w:val="000000" w:themeColor="text1"/>
          <w:sz w:val="28"/>
          <w:szCs w:val="28"/>
        </w:rPr>
        <w:t>, а в 1959г. в свет выходит работа Холла «Немой язык». Как отмечают исследователи, эти две работы во многом послужили началом к тому, что невербальные компоненты могут быть рассмотрены с точки зрения принципов лингвистики,</w:t>
      </w:r>
      <w:r w:rsidR="000D2BFD" w:rsidRPr="005D612A">
        <w:rPr>
          <w:rFonts w:ascii="Times New Roman" w:eastAsia="Times New Roman" w:hAnsi="Times New Roman" w:cs="Times New Roman"/>
          <w:color w:val="000000" w:themeColor="text1"/>
          <w:sz w:val="28"/>
          <w:szCs w:val="28"/>
        </w:rPr>
        <w:t xml:space="preserve"> при этом именно в данный период возникают </w:t>
      </w:r>
      <w:r w:rsidRPr="005D612A">
        <w:rPr>
          <w:rFonts w:ascii="Times New Roman" w:eastAsia="Times New Roman" w:hAnsi="Times New Roman" w:cs="Times New Roman"/>
          <w:color w:val="000000" w:themeColor="text1"/>
          <w:sz w:val="28"/>
          <w:szCs w:val="28"/>
        </w:rPr>
        <w:t xml:space="preserve">и такие науки, как </w:t>
      </w:r>
      <w:proofErr w:type="spellStart"/>
      <w:r w:rsidRPr="005D612A">
        <w:rPr>
          <w:rFonts w:ascii="Times New Roman" w:eastAsia="Times New Roman" w:hAnsi="Times New Roman" w:cs="Times New Roman"/>
          <w:color w:val="000000" w:themeColor="text1"/>
          <w:sz w:val="28"/>
          <w:szCs w:val="28"/>
        </w:rPr>
        <w:t>кинесика</w:t>
      </w:r>
      <w:proofErr w:type="spellEnd"/>
      <w:r w:rsidRPr="005D612A">
        <w:rPr>
          <w:rFonts w:ascii="Times New Roman" w:eastAsia="Times New Roman" w:hAnsi="Times New Roman" w:cs="Times New Roman"/>
          <w:color w:val="000000" w:themeColor="text1"/>
          <w:sz w:val="28"/>
          <w:szCs w:val="28"/>
        </w:rPr>
        <w:t xml:space="preserve"> </w:t>
      </w:r>
      <w:r w:rsidRPr="005D612A">
        <w:rPr>
          <w:rFonts w:ascii="Times New Roman" w:eastAsia="Times New Roman" w:hAnsi="Times New Roman" w:cs="Times New Roman"/>
          <w:color w:val="000000" w:themeColor="text1"/>
          <w:sz w:val="28"/>
          <w:szCs w:val="28"/>
        </w:rPr>
        <w:softHyphen/>
        <w:t xml:space="preserve">– наука о телодвижениях и </w:t>
      </w:r>
      <w:proofErr w:type="spellStart"/>
      <w:r w:rsidRPr="005D612A">
        <w:rPr>
          <w:rFonts w:ascii="Times New Roman" w:eastAsia="Times New Roman" w:hAnsi="Times New Roman" w:cs="Times New Roman"/>
          <w:color w:val="000000" w:themeColor="text1"/>
          <w:sz w:val="28"/>
          <w:szCs w:val="28"/>
        </w:rPr>
        <w:t>проксемика</w:t>
      </w:r>
      <w:proofErr w:type="spellEnd"/>
      <w:r w:rsidRPr="005D612A">
        <w:rPr>
          <w:rFonts w:ascii="Times New Roman" w:eastAsia="Times New Roman" w:hAnsi="Times New Roman" w:cs="Times New Roman"/>
          <w:color w:val="000000" w:themeColor="text1"/>
          <w:sz w:val="28"/>
          <w:szCs w:val="28"/>
        </w:rPr>
        <w:t xml:space="preserve"> – наука о пространстве </w:t>
      </w:r>
      <w:r w:rsidRPr="005D612A">
        <w:rPr>
          <w:rFonts w:ascii="Times New Roman" w:hAnsi="Times New Roman" w:cs="Times New Roman"/>
          <w:color w:val="000000" w:themeColor="text1"/>
          <w:sz w:val="28"/>
          <w:szCs w:val="28"/>
        </w:rPr>
        <w:t>[</w:t>
      </w:r>
      <w:r w:rsidR="00BF39C4">
        <w:rPr>
          <w:rFonts w:ascii="Times New Roman" w:hAnsi="Times New Roman" w:cs="Times New Roman"/>
          <w:color w:val="000000"/>
          <w:sz w:val="28"/>
          <w:szCs w:val="28"/>
          <w:highlight w:val="yellow"/>
        </w:rPr>
        <w:t>1, с.27-29</w:t>
      </w:r>
      <w:r w:rsidRPr="005D612A">
        <w:rPr>
          <w:rFonts w:ascii="Times New Roman" w:eastAsia="Times New Roman" w:hAnsi="Times New Roman" w:cs="Times New Roman"/>
          <w:color w:val="000000" w:themeColor="text1"/>
          <w:sz w:val="28"/>
          <w:szCs w:val="28"/>
          <w:highlight w:val="yellow"/>
        </w:rPr>
        <w:t>]</w:t>
      </w:r>
      <w:r w:rsidRPr="005D612A">
        <w:rPr>
          <w:rFonts w:ascii="Times New Roman" w:hAnsi="Times New Roman" w:cs="Times New Roman"/>
          <w:color w:val="000000" w:themeColor="text1"/>
          <w:sz w:val="28"/>
          <w:szCs w:val="28"/>
          <w:highlight w:val="yellow"/>
        </w:rPr>
        <w:t>.</w:t>
      </w:r>
    </w:p>
    <w:p w:rsidR="00292A49" w:rsidRPr="005D612A" w:rsidRDefault="00292A49" w:rsidP="00292A49">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5D612A">
        <w:rPr>
          <w:rFonts w:ascii="Times New Roman" w:hAnsi="Times New Roman" w:cs="Times New Roman"/>
          <w:sz w:val="28"/>
          <w:szCs w:val="28"/>
          <w:shd w:val="clear" w:color="auto" w:fill="FFFFFF"/>
        </w:rPr>
        <w:t xml:space="preserve">В 60-е гг. ХХ в. теорией невербальной коммуникации занимался А.А. Реформатский, который в 1963 г. написал статью «О перекодировании и трансформации коммуникативных систем». В своей работе автор рассуждает о знаковых системах, которые сосуществуют и функционируют в коммуникации людей. Также А.А. Реформаторский неоднократно утверждал, что без информации о происхождении невербальной коммуникации и о ее взаимодействии с вербальной коммуникацией невозможно моделирование мыслительных процессов. Об этом в своих работах рассуждали и такие ученые, как Т.М. Николаева, Б.А. Успенский, Г.В. </w:t>
      </w:r>
      <w:proofErr w:type="spellStart"/>
      <w:r w:rsidRPr="005D612A">
        <w:rPr>
          <w:rFonts w:ascii="Times New Roman" w:hAnsi="Times New Roman" w:cs="Times New Roman"/>
          <w:sz w:val="28"/>
          <w:szCs w:val="28"/>
          <w:shd w:val="clear" w:color="auto" w:fill="FFFFFF"/>
        </w:rPr>
        <w:t>Колшанский</w:t>
      </w:r>
      <w:proofErr w:type="spellEnd"/>
      <w:r w:rsidRPr="005D612A">
        <w:rPr>
          <w:rFonts w:ascii="Times New Roman" w:hAnsi="Times New Roman" w:cs="Times New Roman"/>
          <w:sz w:val="28"/>
          <w:szCs w:val="28"/>
          <w:shd w:val="clear" w:color="auto" w:fill="FFFFFF"/>
        </w:rPr>
        <w:t xml:space="preserve">. Значимым является и высказывание Е.М. Верещагина: «Так как обмен информацией </w:t>
      </w:r>
      <w:r w:rsidRPr="005D612A">
        <w:rPr>
          <w:rFonts w:ascii="Times New Roman" w:hAnsi="Times New Roman" w:cs="Times New Roman"/>
          <w:sz w:val="28"/>
          <w:szCs w:val="28"/>
          <w:shd w:val="clear" w:color="auto" w:fill="FFFFFF"/>
        </w:rPr>
        <w:lastRenderedPageBreak/>
        <w:t xml:space="preserve">возможен только с помощью знаковых систем, или – в общей теории семиотики – языков, во всех случаях мы сталкиваемся именно с языками, но языками особого рода. Всех их объединяет </w:t>
      </w:r>
      <w:proofErr w:type="spellStart"/>
      <w:r w:rsidRPr="005D612A">
        <w:rPr>
          <w:rFonts w:ascii="Times New Roman" w:hAnsi="Times New Roman" w:cs="Times New Roman"/>
          <w:sz w:val="28"/>
          <w:szCs w:val="28"/>
          <w:shd w:val="clear" w:color="auto" w:fill="FFFFFF"/>
        </w:rPr>
        <w:t>выключенность</w:t>
      </w:r>
      <w:proofErr w:type="spellEnd"/>
      <w:r w:rsidRPr="005D612A">
        <w:rPr>
          <w:rFonts w:ascii="Times New Roman" w:hAnsi="Times New Roman" w:cs="Times New Roman"/>
          <w:sz w:val="28"/>
          <w:szCs w:val="28"/>
          <w:shd w:val="clear" w:color="auto" w:fill="FFFFFF"/>
        </w:rPr>
        <w:t>, отсутствие слов, поэтому их обычно называют невербальными» [</w:t>
      </w:r>
      <w:r w:rsidR="00BF39C4">
        <w:rPr>
          <w:rFonts w:ascii="Times New Roman" w:hAnsi="Times New Roman" w:cs="Times New Roman"/>
          <w:sz w:val="28"/>
          <w:szCs w:val="28"/>
        </w:rPr>
        <w:t>6,</w:t>
      </w:r>
      <w:r w:rsidRPr="005D612A">
        <w:rPr>
          <w:rFonts w:ascii="Times New Roman" w:hAnsi="Times New Roman" w:cs="Times New Roman"/>
          <w:sz w:val="28"/>
          <w:szCs w:val="28"/>
        </w:rPr>
        <w:t xml:space="preserve"> </w:t>
      </w:r>
      <w:r w:rsidRPr="005D612A">
        <w:rPr>
          <w:rFonts w:ascii="Times New Roman" w:hAnsi="Times New Roman" w:cs="Times New Roman"/>
          <w:sz w:val="28"/>
          <w:szCs w:val="28"/>
          <w:shd w:val="clear" w:color="auto" w:fill="FFFFFF"/>
        </w:rPr>
        <w:t>с.66].</w:t>
      </w:r>
    </w:p>
    <w:p w:rsidR="00237F57" w:rsidRPr="005D612A" w:rsidRDefault="00237F57" w:rsidP="000D2BFD">
      <w:pPr>
        <w:shd w:val="clear" w:color="auto" w:fill="FFFFFF"/>
        <w:spacing w:after="0" w:line="360" w:lineRule="auto"/>
        <w:ind w:firstLine="709"/>
        <w:jc w:val="both"/>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Особую значимость и популярность невербальная коммуни</w:t>
      </w:r>
      <w:r w:rsidR="00BF2736" w:rsidRPr="005D612A">
        <w:rPr>
          <w:rFonts w:ascii="Times New Roman" w:hAnsi="Times New Roman" w:cs="Times New Roman"/>
          <w:color w:val="000000" w:themeColor="text1"/>
          <w:sz w:val="28"/>
          <w:szCs w:val="28"/>
        </w:rPr>
        <w:t>кация приобретает после Второй М</w:t>
      </w:r>
      <w:r w:rsidRPr="005D612A">
        <w:rPr>
          <w:rFonts w:ascii="Times New Roman" w:hAnsi="Times New Roman" w:cs="Times New Roman"/>
          <w:color w:val="000000" w:themeColor="text1"/>
          <w:sz w:val="28"/>
          <w:szCs w:val="28"/>
        </w:rPr>
        <w:t xml:space="preserve">ировой войны. Именно в это время все чаще и чаще начинают говорить о </w:t>
      </w:r>
      <w:proofErr w:type="spellStart"/>
      <w:r w:rsidRPr="005D612A">
        <w:rPr>
          <w:rFonts w:ascii="Times New Roman" w:hAnsi="Times New Roman" w:cs="Times New Roman"/>
          <w:color w:val="000000" w:themeColor="text1"/>
          <w:sz w:val="28"/>
          <w:szCs w:val="28"/>
        </w:rPr>
        <w:t>невербалике</w:t>
      </w:r>
      <w:proofErr w:type="spellEnd"/>
      <w:r w:rsidRPr="005D612A">
        <w:rPr>
          <w:rFonts w:ascii="Times New Roman" w:hAnsi="Times New Roman" w:cs="Times New Roman"/>
          <w:color w:val="000000" w:themeColor="text1"/>
          <w:sz w:val="28"/>
          <w:szCs w:val="28"/>
        </w:rPr>
        <w:t xml:space="preserve"> как о науке. Уже после 60-х годов с большим интересом стали исследовать элементы движений человека, его отдельные части тела. П</w:t>
      </w:r>
      <w:r w:rsidRPr="005D612A">
        <w:rPr>
          <w:rFonts w:ascii="Times New Roman" w:eastAsia="Times New Roman" w:hAnsi="Times New Roman" w:cs="Times New Roman"/>
          <w:color w:val="000000"/>
          <w:sz w:val="28"/>
          <w:szCs w:val="28"/>
          <w:shd w:val="clear" w:color="auto" w:fill="FFFFFF"/>
        </w:rPr>
        <w:t xml:space="preserve">оявились работы </w:t>
      </w:r>
      <w:proofErr w:type="spellStart"/>
      <w:r w:rsidRPr="005D612A">
        <w:rPr>
          <w:rFonts w:ascii="Times New Roman" w:eastAsia="Times New Roman" w:hAnsi="Times New Roman" w:cs="Times New Roman"/>
          <w:color w:val="000000"/>
          <w:sz w:val="28"/>
          <w:szCs w:val="28"/>
          <w:shd w:val="clear" w:color="auto" w:fill="FFFFFF"/>
        </w:rPr>
        <w:t>Икслайна</w:t>
      </w:r>
      <w:proofErr w:type="spellEnd"/>
      <w:r w:rsidRPr="005D612A">
        <w:rPr>
          <w:rFonts w:ascii="Times New Roman" w:eastAsia="Times New Roman" w:hAnsi="Times New Roman" w:cs="Times New Roman"/>
          <w:color w:val="000000"/>
          <w:sz w:val="28"/>
          <w:szCs w:val="28"/>
          <w:shd w:val="clear" w:color="auto" w:fill="FFFFFF"/>
        </w:rPr>
        <w:t xml:space="preserve"> о движении глаз, </w:t>
      </w:r>
      <w:proofErr w:type="spellStart"/>
      <w:r w:rsidRPr="005D612A">
        <w:rPr>
          <w:rFonts w:ascii="Times New Roman" w:eastAsia="Times New Roman" w:hAnsi="Times New Roman" w:cs="Times New Roman"/>
          <w:color w:val="000000"/>
          <w:sz w:val="28"/>
          <w:szCs w:val="28"/>
          <w:shd w:val="clear" w:color="auto" w:fill="FFFFFF"/>
        </w:rPr>
        <w:t>Давица</w:t>
      </w:r>
      <w:proofErr w:type="spellEnd"/>
      <w:r w:rsidRPr="005D612A">
        <w:rPr>
          <w:rFonts w:ascii="Times New Roman" w:eastAsia="Times New Roman" w:hAnsi="Times New Roman" w:cs="Times New Roman"/>
          <w:color w:val="000000"/>
          <w:sz w:val="28"/>
          <w:szCs w:val="28"/>
          <w:shd w:val="clear" w:color="auto" w:fill="FFFFFF"/>
        </w:rPr>
        <w:t xml:space="preserve"> о выражении эмоций в голосе, </w:t>
      </w:r>
      <w:proofErr w:type="spellStart"/>
      <w:r w:rsidRPr="005D612A">
        <w:rPr>
          <w:rFonts w:ascii="Times New Roman" w:eastAsia="Times New Roman" w:hAnsi="Times New Roman" w:cs="Times New Roman"/>
          <w:color w:val="000000"/>
          <w:sz w:val="28"/>
          <w:szCs w:val="28"/>
          <w:shd w:val="clear" w:color="auto" w:fill="FFFFFF"/>
        </w:rPr>
        <w:t>Хесса</w:t>
      </w:r>
      <w:proofErr w:type="spellEnd"/>
      <w:r w:rsidRPr="005D612A">
        <w:rPr>
          <w:rFonts w:ascii="Times New Roman" w:eastAsia="Times New Roman" w:hAnsi="Times New Roman" w:cs="Times New Roman"/>
          <w:color w:val="000000"/>
          <w:sz w:val="28"/>
          <w:szCs w:val="28"/>
          <w:shd w:val="clear" w:color="auto" w:fill="FFFFFF"/>
        </w:rPr>
        <w:t xml:space="preserve"> о расширении зрачков, </w:t>
      </w:r>
      <w:proofErr w:type="spellStart"/>
      <w:r w:rsidRPr="005D612A">
        <w:rPr>
          <w:rFonts w:ascii="Times New Roman" w:eastAsia="Times New Roman" w:hAnsi="Times New Roman" w:cs="Times New Roman"/>
          <w:color w:val="000000"/>
          <w:sz w:val="28"/>
          <w:szCs w:val="28"/>
          <w:shd w:val="clear" w:color="auto" w:fill="FFFFFF"/>
        </w:rPr>
        <w:t>Аргайла</w:t>
      </w:r>
      <w:proofErr w:type="spellEnd"/>
      <w:r w:rsidRPr="005D612A">
        <w:rPr>
          <w:rFonts w:ascii="Times New Roman" w:eastAsia="Times New Roman" w:hAnsi="Times New Roman" w:cs="Times New Roman"/>
          <w:color w:val="000000"/>
          <w:sz w:val="28"/>
          <w:szCs w:val="28"/>
          <w:shd w:val="clear" w:color="auto" w:fill="FFFFFF"/>
        </w:rPr>
        <w:t xml:space="preserve"> о движении тела и глаз.</w:t>
      </w:r>
    </w:p>
    <w:p w:rsidR="00237F57" w:rsidRPr="005D612A" w:rsidRDefault="00237F57" w:rsidP="000D2BFD">
      <w:pPr>
        <w:pStyle w:val="a4"/>
        <w:spacing w:before="0" w:beforeAutospacing="0" w:after="0" w:afterAutospacing="0" w:line="360" w:lineRule="auto"/>
        <w:ind w:firstLine="709"/>
        <w:jc w:val="both"/>
        <w:textAlignment w:val="top"/>
        <w:rPr>
          <w:color w:val="000000" w:themeColor="text1"/>
          <w:sz w:val="28"/>
          <w:szCs w:val="28"/>
        </w:rPr>
      </w:pPr>
      <w:r w:rsidRPr="005D612A">
        <w:rPr>
          <w:color w:val="000000" w:themeColor="text1"/>
          <w:sz w:val="28"/>
          <w:szCs w:val="28"/>
        </w:rPr>
        <w:t xml:space="preserve">Обратим внимание также и на тот факт, что в 70-е гг. ученые стремятся обобщить исследования, посвященные невербальной коммуникации, чтобы сделать их понятными и доступными для широкой публики </w:t>
      </w:r>
      <w:r w:rsidRPr="005D612A">
        <w:rPr>
          <w:color w:val="000000" w:themeColor="text1"/>
          <w:sz w:val="28"/>
          <w:szCs w:val="28"/>
          <w:highlight w:val="yellow"/>
        </w:rPr>
        <w:t>[</w:t>
      </w:r>
      <w:r w:rsidR="00BF39C4">
        <w:rPr>
          <w:color w:val="000000"/>
          <w:sz w:val="28"/>
          <w:szCs w:val="28"/>
          <w:highlight w:val="yellow"/>
        </w:rPr>
        <w:t>2, с.41</w:t>
      </w:r>
      <w:r w:rsidRPr="005D612A">
        <w:rPr>
          <w:color w:val="000000" w:themeColor="text1"/>
          <w:sz w:val="28"/>
          <w:szCs w:val="28"/>
          <w:highlight w:val="yellow"/>
        </w:rPr>
        <w:t>].</w:t>
      </w:r>
      <w:r w:rsidRPr="005D612A">
        <w:rPr>
          <w:color w:val="000000" w:themeColor="text1"/>
          <w:sz w:val="28"/>
          <w:szCs w:val="28"/>
        </w:rPr>
        <w:t xml:space="preserve"> Одной из наиболее значимых работ этого времени становится журналистский отчет Дж. </w:t>
      </w:r>
      <w:proofErr w:type="spellStart"/>
      <w:r w:rsidRPr="005D612A">
        <w:rPr>
          <w:color w:val="000000" w:themeColor="text1"/>
          <w:sz w:val="28"/>
          <w:szCs w:val="28"/>
        </w:rPr>
        <w:t>Фаста</w:t>
      </w:r>
      <w:proofErr w:type="spellEnd"/>
      <w:r w:rsidRPr="005D612A">
        <w:rPr>
          <w:color w:val="000000" w:themeColor="text1"/>
          <w:sz w:val="28"/>
          <w:szCs w:val="28"/>
        </w:rPr>
        <w:t xml:space="preserve"> «Язык тела». Также в это время в свет выходят такие книги, как «Невербальная коммуникация» </w:t>
      </w:r>
      <w:proofErr w:type="spellStart"/>
      <w:r w:rsidRPr="005D612A">
        <w:rPr>
          <w:color w:val="000000" w:themeColor="text1"/>
          <w:sz w:val="28"/>
          <w:szCs w:val="28"/>
        </w:rPr>
        <w:t>Мегребяна</w:t>
      </w:r>
      <w:proofErr w:type="spellEnd"/>
      <w:r w:rsidRPr="005D612A">
        <w:rPr>
          <w:color w:val="000000" w:themeColor="text1"/>
          <w:sz w:val="28"/>
          <w:szCs w:val="28"/>
        </w:rPr>
        <w:t>, «</w:t>
      </w:r>
      <w:proofErr w:type="spellStart"/>
      <w:r w:rsidRPr="005D612A">
        <w:rPr>
          <w:color w:val="000000" w:themeColor="text1"/>
          <w:sz w:val="28"/>
          <w:szCs w:val="28"/>
        </w:rPr>
        <w:t>Кинесика</w:t>
      </w:r>
      <w:proofErr w:type="spellEnd"/>
      <w:r w:rsidRPr="005D612A">
        <w:rPr>
          <w:color w:val="000000" w:themeColor="text1"/>
          <w:sz w:val="28"/>
          <w:szCs w:val="28"/>
        </w:rPr>
        <w:t xml:space="preserve"> и контекст» </w:t>
      </w:r>
      <w:proofErr w:type="spellStart"/>
      <w:r w:rsidRPr="005D612A">
        <w:rPr>
          <w:color w:val="000000" w:themeColor="text1"/>
          <w:sz w:val="28"/>
          <w:szCs w:val="28"/>
        </w:rPr>
        <w:t>Бердуистелла</w:t>
      </w:r>
      <w:proofErr w:type="spellEnd"/>
      <w:r w:rsidRPr="005D612A">
        <w:rPr>
          <w:color w:val="000000" w:themeColor="text1"/>
          <w:sz w:val="28"/>
          <w:szCs w:val="28"/>
        </w:rPr>
        <w:t xml:space="preserve">, «Отражение эмоций на лице человек» </w:t>
      </w:r>
      <w:proofErr w:type="spellStart"/>
      <w:r w:rsidRPr="005D612A">
        <w:rPr>
          <w:color w:val="000000" w:themeColor="text1"/>
          <w:sz w:val="28"/>
          <w:szCs w:val="28"/>
        </w:rPr>
        <w:t>Экмана</w:t>
      </w:r>
      <w:proofErr w:type="spellEnd"/>
      <w:r w:rsidRPr="005D612A">
        <w:rPr>
          <w:color w:val="000000" w:themeColor="text1"/>
          <w:sz w:val="28"/>
          <w:szCs w:val="28"/>
        </w:rPr>
        <w:t xml:space="preserve">, «Болтливые глаза» </w:t>
      </w:r>
      <w:proofErr w:type="spellStart"/>
      <w:r w:rsidRPr="005D612A">
        <w:rPr>
          <w:color w:val="000000" w:themeColor="text1"/>
          <w:sz w:val="28"/>
          <w:szCs w:val="28"/>
        </w:rPr>
        <w:t>Хесса</w:t>
      </w:r>
      <w:proofErr w:type="spellEnd"/>
      <w:r w:rsidRPr="005D612A">
        <w:rPr>
          <w:color w:val="000000" w:themeColor="text1"/>
          <w:sz w:val="28"/>
          <w:szCs w:val="28"/>
        </w:rPr>
        <w:t xml:space="preserve">, «Телесная коммуникация» </w:t>
      </w:r>
      <w:proofErr w:type="spellStart"/>
      <w:r w:rsidRPr="005D612A">
        <w:rPr>
          <w:color w:val="000000" w:themeColor="text1"/>
          <w:sz w:val="28"/>
          <w:szCs w:val="28"/>
        </w:rPr>
        <w:t>Аргайла</w:t>
      </w:r>
      <w:proofErr w:type="spellEnd"/>
      <w:r w:rsidRPr="005D612A">
        <w:rPr>
          <w:color w:val="000000" w:themeColor="text1"/>
          <w:sz w:val="28"/>
          <w:szCs w:val="28"/>
        </w:rPr>
        <w:t>.</w:t>
      </w:r>
    </w:p>
    <w:p w:rsidR="00237F57" w:rsidRPr="005D612A" w:rsidRDefault="00237F57" w:rsidP="00237F57">
      <w:pPr>
        <w:pStyle w:val="a4"/>
        <w:spacing w:before="0" w:beforeAutospacing="0" w:after="0" w:afterAutospacing="0" w:line="360" w:lineRule="auto"/>
        <w:ind w:firstLine="709"/>
        <w:jc w:val="both"/>
        <w:textAlignment w:val="top"/>
        <w:rPr>
          <w:color w:val="000000" w:themeColor="text1"/>
          <w:sz w:val="28"/>
          <w:szCs w:val="28"/>
        </w:rPr>
      </w:pPr>
      <w:r w:rsidRPr="005D612A">
        <w:rPr>
          <w:color w:val="000000" w:themeColor="text1"/>
          <w:sz w:val="28"/>
          <w:szCs w:val="28"/>
        </w:rPr>
        <w:t>Важно также обратить внимание и на тот факт, что последующие десятилетия ученые стремились выяснить, как невербальные компоненты могут способствовать достижению общей коммуникативной цели, то есть как они помогают в процессе диалога, демонстрируют отношение говорящего или слушающего. Исследования позволяли понять, что роль невербального поведения в ходе решения коммуникативных задач достаточно велика, но понять ее можно только при сопутствующем вербальном поведении. Все это послужило началом созданию работ о взаимодействии вербальных и невербальных компонентов общения.</w:t>
      </w:r>
    </w:p>
    <w:p w:rsidR="00237F57" w:rsidRPr="005D612A" w:rsidRDefault="000D2BFD" w:rsidP="00237F57">
      <w:pPr>
        <w:spacing w:after="0" w:line="360" w:lineRule="auto"/>
        <w:ind w:firstLine="709"/>
        <w:jc w:val="both"/>
        <w:textAlignment w:val="top"/>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Обратим внимание и на то, что, о</w:t>
      </w:r>
      <w:r w:rsidR="00237F57" w:rsidRPr="005D612A">
        <w:rPr>
          <w:rFonts w:ascii="Times New Roman" w:hAnsi="Times New Roman" w:cs="Times New Roman"/>
          <w:color w:val="000000" w:themeColor="text1"/>
          <w:sz w:val="28"/>
          <w:szCs w:val="28"/>
        </w:rPr>
        <w:t xml:space="preserve">пираясь на зарубежные исследования, посвященные </w:t>
      </w:r>
      <w:proofErr w:type="spellStart"/>
      <w:r w:rsidR="00237F57" w:rsidRPr="005D612A">
        <w:rPr>
          <w:rFonts w:ascii="Times New Roman" w:hAnsi="Times New Roman" w:cs="Times New Roman"/>
          <w:color w:val="000000" w:themeColor="text1"/>
          <w:sz w:val="28"/>
          <w:szCs w:val="28"/>
        </w:rPr>
        <w:t>кинесике</w:t>
      </w:r>
      <w:proofErr w:type="spellEnd"/>
      <w:r w:rsidR="00237F57" w:rsidRPr="005D612A">
        <w:rPr>
          <w:rFonts w:ascii="Times New Roman" w:hAnsi="Times New Roman" w:cs="Times New Roman"/>
          <w:color w:val="000000" w:themeColor="text1"/>
          <w:sz w:val="28"/>
          <w:szCs w:val="28"/>
        </w:rPr>
        <w:t xml:space="preserve">, часть отечественных ученых стала считать </w:t>
      </w:r>
      <w:r w:rsidR="00237F57" w:rsidRPr="005D612A">
        <w:rPr>
          <w:rFonts w:ascii="Times New Roman" w:hAnsi="Times New Roman" w:cs="Times New Roman"/>
          <w:color w:val="000000" w:themeColor="text1"/>
          <w:sz w:val="28"/>
          <w:szCs w:val="28"/>
        </w:rPr>
        <w:lastRenderedPageBreak/>
        <w:t xml:space="preserve">невербальные средства важными, первичными и обязательными (относительно определенного момента речи) невербальными компонентами речи, часть других исследователей приходила к мнению о том, что невербальные средства – вспомогательные средства общения, имеющие вторичную роль относительно коммуникативной функции языка </w:t>
      </w:r>
      <w:r w:rsidR="00237F57" w:rsidRPr="005D612A">
        <w:rPr>
          <w:rFonts w:ascii="Times New Roman" w:hAnsi="Times New Roman" w:cs="Times New Roman"/>
          <w:color w:val="000000" w:themeColor="text1"/>
          <w:sz w:val="28"/>
          <w:szCs w:val="28"/>
          <w:highlight w:val="yellow"/>
        </w:rPr>
        <w:t>[</w:t>
      </w:r>
      <w:r w:rsidR="00BF39C4">
        <w:rPr>
          <w:rFonts w:ascii="Times New Roman" w:hAnsi="Times New Roman" w:cs="Times New Roman"/>
          <w:color w:val="000000" w:themeColor="text1"/>
          <w:sz w:val="28"/>
          <w:szCs w:val="28"/>
          <w:highlight w:val="yellow"/>
        </w:rPr>
        <w:t>8, с.35</w:t>
      </w:r>
      <w:r w:rsidR="00237F57" w:rsidRPr="005D612A">
        <w:rPr>
          <w:rFonts w:ascii="Times New Roman" w:hAnsi="Times New Roman" w:cs="Times New Roman"/>
          <w:color w:val="000000" w:themeColor="text1"/>
          <w:sz w:val="28"/>
          <w:szCs w:val="28"/>
          <w:highlight w:val="yellow"/>
        </w:rPr>
        <w:t>].</w:t>
      </w:r>
    </w:p>
    <w:p w:rsidR="00237F57" w:rsidRPr="005D612A" w:rsidRDefault="00237F57" w:rsidP="00237F57">
      <w:pPr>
        <w:spacing w:after="0" w:line="360" w:lineRule="auto"/>
        <w:ind w:firstLine="709"/>
        <w:jc w:val="both"/>
        <w:textAlignment w:val="top"/>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 xml:space="preserve">В рамках нашего исследования стоит обратить внимание и на мнение, выдвинутое В.Г. Костомаровым и Е.М. Верещагиным, которые неоднократно в своих работах говорили о существовании двух невербальных языков, где один – соматический, второй – «язык привычного поведения» </w:t>
      </w:r>
      <w:r w:rsidRPr="005D612A">
        <w:rPr>
          <w:rFonts w:ascii="Times New Roman" w:hAnsi="Times New Roman" w:cs="Times New Roman"/>
          <w:color w:val="000000" w:themeColor="text1"/>
          <w:sz w:val="28"/>
          <w:szCs w:val="28"/>
          <w:highlight w:val="yellow"/>
        </w:rPr>
        <w:t>[</w:t>
      </w:r>
      <w:r w:rsidR="00BF39C4">
        <w:rPr>
          <w:rFonts w:ascii="Times New Roman" w:hAnsi="Times New Roman" w:cs="Times New Roman"/>
          <w:color w:val="000000" w:themeColor="text1"/>
          <w:sz w:val="28"/>
          <w:szCs w:val="28"/>
          <w:highlight w:val="yellow"/>
        </w:rPr>
        <w:t>7, с.36-37</w:t>
      </w:r>
      <w:r w:rsidRPr="005D612A">
        <w:rPr>
          <w:rFonts w:ascii="Times New Roman" w:hAnsi="Times New Roman" w:cs="Times New Roman"/>
          <w:color w:val="000000" w:themeColor="text1"/>
          <w:sz w:val="28"/>
          <w:szCs w:val="28"/>
          <w:highlight w:val="yellow"/>
        </w:rPr>
        <w:t>]</w:t>
      </w:r>
      <w:r w:rsidR="00BF39C4">
        <w:rPr>
          <w:rFonts w:ascii="Times New Roman" w:hAnsi="Times New Roman" w:cs="Times New Roman"/>
          <w:color w:val="000000" w:themeColor="text1"/>
          <w:sz w:val="28"/>
          <w:szCs w:val="28"/>
        </w:rPr>
        <w:t>.</w:t>
      </w:r>
    </w:p>
    <w:p w:rsidR="00237F57" w:rsidRPr="005D612A" w:rsidRDefault="00237F57" w:rsidP="00237F57">
      <w:pPr>
        <w:spacing w:after="0" w:line="360" w:lineRule="auto"/>
        <w:ind w:firstLine="709"/>
        <w:jc w:val="both"/>
        <w:textAlignment w:val="top"/>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 xml:space="preserve">Важно также обратить внимание и на те разработки отечественных исследователей, которые дают представление о роли употребления невербальных средств общения в определенных, специальных областях знания. К примеру, В.Г. Костомаров и Е.М. Верещагин рассматривали взаимосвязь вербальных и невербальных средств общения в русском языке </w:t>
      </w:r>
      <w:r w:rsidRPr="005D612A">
        <w:rPr>
          <w:rFonts w:ascii="Times New Roman" w:hAnsi="Times New Roman" w:cs="Times New Roman"/>
          <w:color w:val="000000" w:themeColor="text1"/>
          <w:sz w:val="28"/>
          <w:szCs w:val="28"/>
          <w:highlight w:val="yellow"/>
        </w:rPr>
        <w:t>[</w:t>
      </w:r>
      <w:r w:rsidR="00BF39C4">
        <w:rPr>
          <w:rFonts w:ascii="Times New Roman" w:hAnsi="Times New Roman" w:cs="Times New Roman"/>
          <w:color w:val="000000" w:themeColor="text1"/>
          <w:sz w:val="28"/>
          <w:szCs w:val="28"/>
          <w:highlight w:val="yellow"/>
        </w:rPr>
        <w:t>7, с.39-40</w:t>
      </w:r>
      <w:r w:rsidRPr="005D612A">
        <w:rPr>
          <w:rFonts w:ascii="Times New Roman" w:hAnsi="Times New Roman" w:cs="Times New Roman"/>
          <w:color w:val="000000" w:themeColor="text1"/>
          <w:sz w:val="28"/>
          <w:szCs w:val="28"/>
          <w:highlight w:val="yellow"/>
        </w:rPr>
        <w:t>]</w:t>
      </w:r>
      <w:r w:rsidRPr="005D612A">
        <w:rPr>
          <w:rFonts w:ascii="Times New Roman" w:hAnsi="Times New Roman" w:cs="Times New Roman"/>
          <w:color w:val="000000" w:themeColor="text1"/>
          <w:sz w:val="28"/>
          <w:szCs w:val="28"/>
        </w:rPr>
        <w:t xml:space="preserve">. В.А. </w:t>
      </w:r>
      <w:proofErr w:type="spellStart"/>
      <w:r w:rsidRPr="005D612A">
        <w:rPr>
          <w:rFonts w:ascii="Times New Roman" w:hAnsi="Times New Roman" w:cs="Times New Roman"/>
          <w:color w:val="000000" w:themeColor="text1"/>
          <w:sz w:val="28"/>
          <w:szCs w:val="28"/>
        </w:rPr>
        <w:t>Лабунская</w:t>
      </w:r>
      <w:proofErr w:type="spellEnd"/>
      <w:r w:rsidRPr="005D612A">
        <w:rPr>
          <w:rFonts w:ascii="Times New Roman" w:hAnsi="Times New Roman" w:cs="Times New Roman"/>
          <w:color w:val="000000" w:themeColor="text1"/>
          <w:sz w:val="28"/>
          <w:szCs w:val="28"/>
        </w:rPr>
        <w:t xml:space="preserve"> в своих трудах значительное место уделяла социально-перцептивному подходу к изучению невербального поведения. Именно это позволило исследователю создать одну из наиболее полных и значимых современных классификаций невербальных средств общения. </w:t>
      </w:r>
    </w:p>
    <w:p w:rsidR="00237F57" w:rsidRPr="005D612A" w:rsidRDefault="00237F57" w:rsidP="00237F57">
      <w:pPr>
        <w:spacing w:after="0" w:line="360" w:lineRule="auto"/>
        <w:ind w:firstLine="709"/>
        <w:jc w:val="both"/>
        <w:textAlignment w:val="top"/>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rPr>
        <w:t xml:space="preserve">Как можно заметить, опора отечественных ученых на ранние труды зарубежных исследователей позволяет говорить об общности характеристик основных понятий. Российские исследователи, неоднократно опираясь на зарубежные работы, создавали </w:t>
      </w:r>
      <w:r w:rsidR="002907A1" w:rsidRPr="005D612A">
        <w:rPr>
          <w:rFonts w:ascii="Times New Roman" w:hAnsi="Times New Roman" w:cs="Times New Roman"/>
          <w:color w:val="000000" w:themeColor="text1"/>
          <w:sz w:val="28"/>
          <w:szCs w:val="28"/>
        </w:rPr>
        <w:t>трактаты</w:t>
      </w:r>
      <w:r w:rsidRPr="005D612A">
        <w:rPr>
          <w:rFonts w:ascii="Times New Roman" w:hAnsi="Times New Roman" w:cs="Times New Roman"/>
          <w:color w:val="000000" w:themeColor="text1"/>
          <w:sz w:val="28"/>
          <w:szCs w:val="28"/>
        </w:rPr>
        <w:t xml:space="preserve"> с практическим значением, отражающие проблемы прикладного использования невербальных компонентов в процессе взаимодействия между людьми.</w:t>
      </w:r>
    </w:p>
    <w:p w:rsidR="00237F57" w:rsidRPr="005D612A" w:rsidRDefault="00237F57" w:rsidP="00237F57">
      <w:pPr>
        <w:spacing w:after="0" w:line="360" w:lineRule="auto"/>
        <w:ind w:firstLine="709"/>
        <w:jc w:val="both"/>
        <w:textAlignment w:val="top"/>
        <w:rPr>
          <w:rFonts w:ascii="Times New Roman" w:hAnsi="Times New Roman" w:cs="Times New Roman"/>
          <w:sz w:val="28"/>
          <w:szCs w:val="28"/>
        </w:rPr>
      </w:pPr>
      <w:r w:rsidRPr="005D612A">
        <w:rPr>
          <w:rFonts w:ascii="Times New Roman" w:hAnsi="Times New Roman" w:cs="Times New Roman"/>
          <w:sz w:val="28"/>
          <w:szCs w:val="28"/>
        </w:rPr>
        <w:t xml:space="preserve">Таким образом, можем сделать вывод, что изучение невербальных средств общения берет свое начало еще с времен Аристотеля и остается актуальным на современном этапе развития науки. При этом важно обратить внимание, что ученые опирались на работы предшествующих им исследователей, создавая новые, более точные труды, отражающие важность и значимость невербальных компонентов общения. </w:t>
      </w:r>
    </w:p>
    <w:p w:rsidR="00237F57" w:rsidRPr="005D612A" w:rsidRDefault="00237F57" w:rsidP="00292A49">
      <w:pPr>
        <w:pStyle w:val="1"/>
        <w:numPr>
          <w:ilvl w:val="1"/>
          <w:numId w:val="16"/>
        </w:numPr>
        <w:jc w:val="center"/>
        <w:rPr>
          <w:rFonts w:ascii="Times New Roman" w:hAnsi="Times New Roman" w:cs="Times New Roman"/>
          <w:b/>
          <w:color w:val="auto"/>
          <w:sz w:val="28"/>
          <w:szCs w:val="28"/>
        </w:rPr>
      </w:pPr>
      <w:bookmarkStart w:id="5" w:name="_Toc124970350"/>
      <w:r w:rsidRPr="005D612A">
        <w:rPr>
          <w:rFonts w:ascii="Times New Roman" w:hAnsi="Times New Roman" w:cs="Times New Roman"/>
          <w:b/>
          <w:color w:val="auto"/>
          <w:sz w:val="28"/>
          <w:szCs w:val="28"/>
        </w:rPr>
        <w:lastRenderedPageBreak/>
        <w:t>Мимика и жесты – как основные средства невербального общения</w:t>
      </w:r>
      <w:bookmarkEnd w:id="5"/>
    </w:p>
    <w:p w:rsidR="00237F57" w:rsidRPr="005D612A" w:rsidRDefault="00237F57" w:rsidP="00237F57">
      <w:pPr>
        <w:spacing w:after="0" w:line="360" w:lineRule="auto"/>
        <w:jc w:val="both"/>
        <w:textAlignment w:val="top"/>
        <w:rPr>
          <w:rFonts w:ascii="Times New Roman" w:hAnsi="Times New Roman" w:cs="Times New Roman"/>
          <w:sz w:val="28"/>
          <w:szCs w:val="28"/>
        </w:rPr>
      </w:pPr>
    </w:p>
    <w:p w:rsidR="00292A49" w:rsidRPr="005D612A" w:rsidRDefault="00292A49" w:rsidP="00292A49">
      <w:pPr>
        <w:spacing w:after="0" w:line="360" w:lineRule="auto"/>
        <w:ind w:firstLine="709"/>
        <w:jc w:val="both"/>
        <w:textAlignment w:val="top"/>
        <w:rPr>
          <w:rFonts w:ascii="Times New Roman" w:hAnsi="Times New Roman" w:cs="Times New Roman"/>
          <w:sz w:val="28"/>
          <w:szCs w:val="28"/>
        </w:rPr>
      </w:pPr>
      <w:r w:rsidRPr="005D612A">
        <w:rPr>
          <w:rFonts w:ascii="Times New Roman" w:hAnsi="Times New Roman" w:cs="Times New Roman"/>
          <w:sz w:val="28"/>
          <w:szCs w:val="28"/>
        </w:rPr>
        <w:t>Прежде чем переходить к характеристике основных форм выражения невербального общения, стоит сказать о том, что представляет собой невербальная коммуникация.</w:t>
      </w:r>
    </w:p>
    <w:p w:rsidR="00237F57" w:rsidRPr="005D612A" w:rsidRDefault="00237F57" w:rsidP="00AC57CA">
      <w:pPr>
        <w:spacing w:after="0" w:line="360" w:lineRule="auto"/>
        <w:ind w:firstLine="709"/>
        <w:jc w:val="both"/>
        <w:textAlignment w:val="top"/>
        <w:rPr>
          <w:rFonts w:ascii="Times New Roman" w:hAnsi="Times New Roman" w:cs="Times New Roman"/>
          <w:sz w:val="28"/>
          <w:szCs w:val="28"/>
        </w:rPr>
      </w:pPr>
      <w:r w:rsidRPr="005D612A">
        <w:rPr>
          <w:rFonts w:ascii="Times New Roman" w:hAnsi="Times New Roman" w:cs="Times New Roman"/>
          <w:sz w:val="28"/>
          <w:szCs w:val="28"/>
        </w:rPr>
        <w:t xml:space="preserve">Так, Е.Ю. </w:t>
      </w:r>
      <w:proofErr w:type="spellStart"/>
      <w:r w:rsidRPr="005D612A">
        <w:rPr>
          <w:rFonts w:ascii="Times New Roman" w:hAnsi="Times New Roman" w:cs="Times New Roman"/>
          <w:sz w:val="28"/>
          <w:szCs w:val="28"/>
        </w:rPr>
        <w:t>Семыкина</w:t>
      </w:r>
      <w:proofErr w:type="spellEnd"/>
      <w:r w:rsidRPr="005D612A">
        <w:rPr>
          <w:rFonts w:ascii="Times New Roman" w:hAnsi="Times New Roman" w:cs="Times New Roman"/>
          <w:sz w:val="28"/>
          <w:szCs w:val="28"/>
        </w:rPr>
        <w:t xml:space="preserve"> в своих работах говорит о том, что </w:t>
      </w:r>
      <w:r w:rsidR="00292A49" w:rsidRPr="005D612A">
        <w:rPr>
          <w:rFonts w:ascii="Times New Roman" w:hAnsi="Times New Roman" w:cs="Times New Roman"/>
          <w:sz w:val="28"/>
          <w:szCs w:val="28"/>
        </w:rPr>
        <w:t xml:space="preserve">«невербальная коммуникация или невербальное общение </w:t>
      </w:r>
      <w:r w:rsidR="00AC57CA" w:rsidRPr="005D612A">
        <w:rPr>
          <w:rFonts w:ascii="Times New Roman" w:hAnsi="Times New Roman" w:cs="Times New Roman"/>
          <w:sz w:val="28"/>
          <w:szCs w:val="28"/>
        </w:rPr>
        <w:t>представляют собой определенную систему знаков и символов, которые используется для передачи сообщения. При этом такая система предназначена для полноценного понимания коммуникативной ситуации, которая практически независима от социальных или психологических качеств личности. Именно поэтому невербальная коммуникация должна быть рассмотрена как особая знаковая система»</w:t>
      </w:r>
      <w:r w:rsidRPr="005D612A">
        <w:rPr>
          <w:rFonts w:ascii="Times New Roman" w:hAnsi="Times New Roman" w:cs="Times New Roman"/>
          <w:sz w:val="28"/>
          <w:szCs w:val="28"/>
        </w:rPr>
        <w:t xml:space="preserve"> </w:t>
      </w:r>
      <w:r w:rsidRPr="005D612A">
        <w:rPr>
          <w:rFonts w:ascii="Times New Roman" w:hAnsi="Times New Roman" w:cs="Times New Roman"/>
          <w:sz w:val="28"/>
          <w:szCs w:val="28"/>
          <w:highlight w:val="yellow"/>
        </w:rPr>
        <w:t>[</w:t>
      </w:r>
      <w:r w:rsidR="00BF39C4">
        <w:rPr>
          <w:rFonts w:ascii="Times New Roman" w:hAnsi="Times New Roman" w:cs="Times New Roman"/>
          <w:sz w:val="28"/>
          <w:szCs w:val="28"/>
          <w:highlight w:val="yellow"/>
        </w:rPr>
        <w:t>20</w:t>
      </w:r>
      <w:r w:rsidRPr="005D612A">
        <w:rPr>
          <w:rFonts w:ascii="Times New Roman" w:hAnsi="Times New Roman" w:cs="Times New Roman"/>
          <w:sz w:val="28"/>
          <w:szCs w:val="28"/>
          <w:highlight w:val="yellow"/>
        </w:rPr>
        <w:t>]</w:t>
      </w:r>
      <w:r w:rsidRPr="005D612A">
        <w:rPr>
          <w:rFonts w:ascii="Times New Roman" w:hAnsi="Times New Roman" w:cs="Times New Roman"/>
          <w:sz w:val="28"/>
          <w:szCs w:val="28"/>
        </w:rPr>
        <w:t>.</w:t>
      </w:r>
    </w:p>
    <w:p w:rsidR="00237F57" w:rsidRPr="005D612A" w:rsidRDefault="00237F57" w:rsidP="00237F57">
      <w:pPr>
        <w:spacing w:after="0" w:line="360" w:lineRule="auto"/>
        <w:ind w:firstLine="709"/>
        <w:jc w:val="both"/>
        <w:textAlignment w:val="top"/>
        <w:rPr>
          <w:rFonts w:ascii="Times New Roman" w:hAnsi="Times New Roman" w:cs="Times New Roman"/>
          <w:color w:val="000000"/>
          <w:sz w:val="28"/>
          <w:szCs w:val="28"/>
          <w:shd w:val="clear" w:color="auto" w:fill="FFFFFF"/>
        </w:rPr>
      </w:pPr>
      <w:r w:rsidRPr="005D612A">
        <w:rPr>
          <w:rFonts w:ascii="Times New Roman" w:hAnsi="Times New Roman" w:cs="Times New Roman"/>
          <w:sz w:val="28"/>
          <w:szCs w:val="28"/>
        </w:rPr>
        <w:t xml:space="preserve">По мнению В.А. </w:t>
      </w:r>
      <w:proofErr w:type="spellStart"/>
      <w:r w:rsidRPr="005D612A">
        <w:rPr>
          <w:rFonts w:ascii="Times New Roman" w:hAnsi="Times New Roman" w:cs="Times New Roman"/>
          <w:sz w:val="28"/>
          <w:szCs w:val="28"/>
        </w:rPr>
        <w:t>Лабунской</w:t>
      </w:r>
      <w:proofErr w:type="spellEnd"/>
      <w:r w:rsidRPr="005D612A">
        <w:rPr>
          <w:rFonts w:ascii="Times New Roman" w:hAnsi="Times New Roman" w:cs="Times New Roman"/>
          <w:sz w:val="28"/>
          <w:szCs w:val="28"/>
        </w:rPr>
        <w:t>, «н</w:t>
      </w:r>
      <w:r w:rsidRPr="005D612A">
        <w:rPr>
          <w:rFonts w:ascii="Times New Roman" w:hAnsi="Times New Roman" w:cs="Times New Roman"/>
          <w:color w:val="000000"/>
          <w:sz w:val="28"/>
          <w:szCs w:val="28"/>
          <w:shd w:val="clear" w:color="auto" w:fill="FFFFFF"/>
        </w:rPr>
        <w:t xml:space="preserve">евербальное общение — это такой вид общения, для которого является характерным использование в качестве главного средства передачи информации, организации взаимодействия, формирования образа, понятия о партнере, осуществления влияния на другого человека невербального поведения и невербальных коммуникаций» </w:t>
      </w:r>
      <w:r w:rsidRPr="005D612A">
        <w:rPr>
          <w:rFonts w:ascii="Times New Roman" w:hAnsi="Times New Roman" w:cs="Times New Roman"/>
          <w:color w:val="000000"/>
          <w:sz w:val="28"/>
          <w:szCs w:val="28"/>
          <w:highlight w:val="yellow"/>
          <w:shd w:val="clear" w:color="auto" w:fill="FFFFFF"/>
        </w:rPr>
        <w:t>[</w:t>
      </w:r>
      <w:r w:rsidR="00BF39C4">
        <w:rPr>
          <w:rFonts w:ascii="Times New Roman" w:hAnsi="Times New Roman" w:cs="Times New Roman"/>
          <w:color w:val="000000"/>
          <w:sz w:val="28"/>
          <w:szCs w:val="28"/>
          <w:highlight w:val="yellow"/>
          <w:shd w:val="clear" w:color="auto" w:fill="FFFFFF"/>
        </w:rPr>
        <w:t>13, с.148</w:t>
      </w:r>
      <w:r w:rsidRPr="005D612A">
        <w:rPr>
          <w:rFonts w:ascii="Times New Roman" w:hAnsi="Times New Roman" w:cs="Times New Roman"/>
          <w:color w:val="000000"/>
          <w:sz w:val="28"/>
          <w:szCs w:val="28"/>
          <w:highlight w:val="yellow"/>
          <w:shd w:val="clear" w:color="auto" w:fill="FFFFFF"/>
        </w:rPr>
        <w:t>].</w:t>
      </w:r>
    </w:p>
    <w:p w:rsidR="00237F57" w:rsidRPr="005D612A" w:rsidRDefault="00237F57" w:rsidP="00237F57">
      <w:pPr>
        <w:spacing w:after="0" w:line="360" w:lineRule="auto"/>
        <w:ind w:firstLine="709"/>
        <w:jc w:val="both"/>
        <w:textAlignment w:val="top"/>
        <w:rPr>
          <w:rFonts w:ascii="Times New Roman" w:eastAsia="Times New Roman" w:hAnsi="Times New Roman" w:cs="Times New Roman"/>
          <w:color w:val="000000"/>
          <w:sz w:val="28"/>
          <w:szCs w:val="28"/>
        </w:rPr>
      </w:pPr>
      <w:r w:rsidRPr="005D612A">
        <w:rPr>
          <w:rFonts w:ascii="Times New Roman" w:eastAsia="Times New Roman" w:hAnsi="Times New Roman" w:cs="Times New Roman"/>
          <w:color w:val="000000"/>
          <w:sz w:val="28"/>
          <w:szCs w:val="28"/>
        </w:rPr>
        <w:t>Говоря о понятии «невербальные средства общения», стоит обратиться и к лингвистической литературе. Так, Т.М. Николаева в «Лингвистическом энциклопедическом словаре» говорит о том, что невербальными средствами следует считать:</w:t>
      </w:r>
    </w:p>
    <w:p w:rsidR="00AC57CA" w:rsidRPr="005D612A" w:rsidRDefault="00AC57CA" w:rsidP="00AC57CA">
      <w:pPr>
        <w:pStyle w:val="a3"/>
        <w:numPr>
          <w:ilvl w:val="0"/>
          <w:numId w:val="4"/>
        </w:numPr>
        <w:spacing w:after="0" w:line="360" w:lineRule="auto"/>
        <w:ind w:right="413"/>
        <w:jc w:val="both"/>
        <w:rPr>
          <w:rFonts w:ascii="Times New Roman" w:hAnsi="Times New Roman" w:cs="Times New Roman"/>
          <w:sz w:val="28"/>
          <w:szCs w:val="28"/>
        </w:rPr>
      </w:pPr>
      <w:r w:rsidRPr="005D612A">
        <w:rPr>
          <w:rFonts w:ascii="Times New Roman" w:hAnsi="Times New Roman" w:cs="Times New Roman"/>
          <w:sz w:val="28"/>
          <w:szCs w:val="28"/>
        </w:rPr>
        <w:t xml:space="preserve">жесты, </w:t>
      </w:r>
      <w:r w:rsidRPr="005D612A">
        <w:rPr>
          <w:rFonts w:ascii="Times New Roman" w:hAnsi="Times New Roman" w:cs="Times New Roman"/>
          <w:sz w:val="28"/>
          <w:szCs w:val="28"/>
        </w:rPr>
        <w:tab/>
        <w:t xml:space="preserve">позу, </w:t>
      </w:r>
      <w:r w:rsidRPr="005D612A">
        <w:rPr>
          <w:rFonts w:ascii="Times New Roman" w:hAnsi="Times New Roman" w:cs="Times New Roman"/>
          <w:sz w:val="28"/>
          <w:szCs w:val="28"/>
        </w:rPr>
        <w:tab/>
        <w:t xml:space="preserve">мимику говорящего стоит называть основными средствами </w:t>
      </w:r>
      <w:proofErr w:type="spellStart"/>
      <w:r w:rsidRPr="005D612A">
        <w:rPr>
          <w:rFonts w:ascii="Times New Roman" w:hAnsi="Times New Roman" w:cs="Times New Roman"/>
          <w:sz w:val="28"/>
          <w:szCs w:val="28"/>
        </w:rPr>
        <w:t>кинесики</w:t>
      </w:r>
      <w:proofErr w:type="spellEnd"/>
      <w:r w:rsidRPr="005D612A">
        <w:rPr>
          <w:rFonts w:ascii="Times New Roman" w:hAnsi="Times New Roman" w:cs="Times New Roman"/>
          <w:sz w:val="28"/>
          <w:szCs w:val="28"/>
        </w:rPr>
        <w:t xml:space="preserve">; </w:t>
      </w:r>
    </w:p>
    <w:p w:rsidR="00AC57CA" w:rsidRPr="005D612A" w:rsidRDefault="00AC57CA" w:rsidP="00AC57CA">
      <w:pPr>
        <w:pStyle w:val="a3"/>
        <w:numPr>
          <w:ilvl w:val="0"/>
          <w:numId w:val="4"/>
        </w:numPr>
        <w:spacing w:after="0" w:line="360" w:lineRule="auto"/>
        <w:ind w:right="413"/>
        <w:jc w:val="both"/>
        <w:rPr>
          <w:rFonts w:ascii="Times New Roman" w:hAnsi="Times New Roman" w:cs="Times New Roman"/>
          <w:sz w:val="28"/>
          <w:szCs w:val="28"/>
        </w:rPr>
      </w:pPr>
      <w:r w:rsidRPr="005D612A">
        <w:rPr>
          <w:rFonts w:ascii="Times New Roman" w:hAnsi="Times New Roman" w:cs="Times New Roman"/>
          <w:sz w:val="28"/>
          <w:szCs w:val="28"/>
        </w:rPr>
        <w:t>паузы, тембр, темп, громкость речи, артикуляция звуков принято относить к фонационным средствам общения;</w:t>
      </w:r>
    </w:p>
    <w:p w:rsidR="00237F57" w:rsidRPr="005D612A" w:rsidRDefault="00AC57CA" w:rsidP="00AC57CA">
      <w:pPr>
        <w:pStyle w:val="a3"/>
        <w:numPr>
          <w:ilvl w:val="0"/>
          <w:numId w:val="4"/>
        </w:numPr>
        <w:spacing w:after="0" w:line="360" w:lineRule="auto"/>
        <w:ind w:right="413"/>
        <w:jc w:val="both"/>
        <w:rPr>
          <w:rFonts w:ascii="Times New Roman" w:hAnsi="Times New Roman" w:cs="Times New Roman"/>
          <w:sz w:val="28"/>
          <w:szCs w:val="28"/>
        </w:rPr>
      </w:pPr>
      <w:r w:rsidRPr="005D612A">
        <w:rPr>
          <w:rFonts w:ascii="Times New Roman" w:hAnsi="Times New Roman" w:cs="Times New Roman"/>
          <w:sz w:val="28"/>
          <w:szCs w:val="28"/>
        </w:rPr>
        <w:t xml:space="preserve">почерк, заменители букв, графические дополнения ученые относят к графическим средствам </w:t>
      </w:r>
      <w:r w:rsidR="00237F57" w:rsidRPr="005D612A">
        <w:rPr>
          <w:rFonts w:ascii="Times New Roman" w:hAnsi="Times New Roman" w:cs="Times New Roman"/>
          <w:sz w:val="28"/>
          <w:szCs w:val="28"/>
          <w:highlight w:val="yellow"/>
        </w:rPr>
        <w:t>[</w:t>
      </w:r>
      <w:r w:rsidR="0099793C">
        <w:rPr>
          <w:rFonts w:ascii="Times New Roman" w:hAnsi="Times New Roman" w:cs="Times New Roman"/>
          <w:sz w:val="28"/>
          <w:szCs w:val="28"/>
          <w:highlight w:val="yellow"/>
        </w:rPr>
        <w:t>17</w:t>
      </w:r>
      <w:r w:rsidR="00237F57" w:rsidRPr="005D612A">
        <w:rPr>
          <w:rFonts w:ascii="Times New Roman" w:hAnsi="Times New Roman" w:cs="Times New Roman"/>
          <w:sz w:val="28"/>
          <w:szCs w:val="28"/>
          <w:highlight w:val="yellow"/>
        </w:rPr>
        <w:t>].</w:t>
      </w:r>
      <w:r w:rsidR="00237F57" w:rsidRPr="005D612A">
        <w:rPr>
          <w:rFonts w:ascii="Times New Roman" w:hAnsi="Times New Roman" w:cs="Times New Roman"/>
          <w:sz w:val="28"/>
          <w:szCs w:val="28"/>
        </w:rPr>
        <w:t xml:space="preserve"> </w:t>
      </w:r>
    </w:p>
    <w:p w:rsidR="00AC57CA" w:rsidRPr="005D612A" w:rsidRDefault="00237F57" w:rsidP="00AC57CA">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Как можно заметить, невербальное общение, по мысли исследователей представляет собой важную и значимую форму выражения. В процессе </w:t>
      </w:r>
      <w:r w:rsidRPr="005D612A">
        <w:rPr>
          <w:rFonts w:ascii="Times New Roman" w:hAnsi="Times New Roman" w:cs="Times New Roman"/>
          <w:sz w:val="28"/>
          <w:szCs w:val="28"/>
        </w:rPr>
        <w:lastRenderedPageBreak/>
        <w:t xml:space="preserve">взаимодействия людей достичь полного </w:t>
      </w:r>
      <w:r w:rsidR="002907A1" w:rsidRPr="005D612A">
        <w:rPr>
          <w:rFonts w:ascii="Times New Roman" w:hAnsi="Times New Roman" w:cs="Times New Roman"/>
          <w:sz w:val="28"/>
          <w:szCs w:val="28"/>
        </w:rPr>
        <w:t>воплощения</w:t>
      </w:r>
      <w:r w:rsidRPr="005D612A">
        <w:rPr>
          <w:rFonts w:ascii="Times New Roman" w:hAnsi="Times New Roman" w:cs="Times New Roman"/>
          <w:sz w:val="28"/>
          <w:szCs w:val="28"/>
        </w:rPr>
        <w:t xml:space="preserve"> невербальных комп</w:t>
      </w:r>
      <w:r w:rsidR="002907A1" w:rsidRPr="005D612A">
        <w:rPr>
          <w:rFonts w:ascii="Times New Roman" w:hAnsi="Times New Roman" w:cs="Times New Roman"/>
          <w:sz w:val="28"/>
          <w:szCs w:val="28"/>
        </w:rPr>
        <w:t>онентов можно посредствам форм</w:t>
      </w:r>
      <w:r w:rsidRPr="005D612A">
        <w:rPr>
          <w:rFonts w:ascii="Times New Roman" w:hAnsi="Times New Roman" w:cs="Times New Roman"/>
          <w:sz w:val="28"/>
          <w:szCs w:val="28"/>
        </w:rPr>
        <w:t xml:space="preserve"> и приемов, характерных для этого процесса.</w:t>
      </w:r>
    </w:p>
    <w:p w:rsidR="00237F57" w:rsidRPr="005D612A" w:rsidRDefault="00237F57" w:rsidP="00AC57CA">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Важная и значимая роль в передаче информации, как </w:t>
      </w:r>
      <w:r w:rsidR="002907A1" w:rsidRPr="005D612A">
        <w:rPr>
          <w:rFonts w:ascii="Times New Roman" w:hAnsi="Times New Roman" w:cs="Times New Roman"/>
          <w:sz w:val="28"/>
          <w:szCs w:val="28"/>
        </w:rPr>
        <w:t>отмечается</w:t>
      </w:r>
      <w:r w:rsidR="000D2BFD" w:rsidRPr="005D612A">
        <w:rPr>
          <w:rFonts w:ascii="Times New Roman" w:hAnsi="Times New Roman" w:cs="Times New Roman"/>
          <w:sz w:val="28"/>
          <w:szCs w:val="28"/>
        </w:rPr>
        <w:t xml:space="preserve"> во многих исследованиях</w:t>
      </w:r>
      <w:r w:rsidRPr="005D612A">
        <w:rPr>
          <w:rFonts w:ascii="Times New Roman" w:hAnsi="Times New Roman" w:cs="Times New Roman"/>
          <w:sz w:val="28"/>
          <w:szCs w:val="28"/>
        </w:rPr>
        <w:t>, принадлежит мимике, то есть движениям мышц лица. Стоит обратить внимание, что мимическое выражение включает в себя шесть основных эмоциональных состояний:</w:t>
      </w:r>
      <w:r w:rsidR="000D2BFD" w:rsidRPr="005D612A">
        <w:rPr>
          <w:rFonts w:ascii="Times New Roman" w:hAnsi="Times New Roman" w:cs="Times New Roman"/>
          <w:sz w:val="28"/>
          <w:szCs w:val="28"/>
        </w:rPr>
        <w:t xml:space="preserve"> </w:t>
      </w:r>
      <w:r w:rsidRPr="005D612A">
        <w:rPr>
          <w:rFonts w:ascii="Times New Roman" w:hAnsi="Times New Roman" w:cs="Times New Roman"/>
          <w:sz w:val="28"/>
          <w:szCs w:val="28"/>
        </w:rPr>
        <w:t>радость;</w:t>
      </w:r>
      <w:r w:rsidR="000D2BFD" w:rsidRPr="005D612A">
        <w:rPr>
          <w:rFonts w:ascii="Times New Roman" w:hAnsi="Times New Roman" w:cs="Times New Roman"/>
          <w:sz w:val="28"/>
          <w:szCs w:val="28"/>
        </w:rPr>
        <w:t xml:space="preserve"> </w:t>
      </w:r>
      <w:r w:rsidRPr="005D612A">
        <w:rPr>
          <w:rFonts w:ascii="Times New Roman" w:hAnsi="Times New Roman" w:cs="Times New Roman"/>
          <w:sz w:val="28"/>
          <w:szCs w:val="28"/>
        </w:rPr>
        <w:t>страх;</w:t>
      </w:r>
      <w:r w:rsidR="000D2BFD" w:rsidRPr="005D612A">
        <w:rPr>
          <w:rFonts w:ascii="Times New Roman" w:hAnsi="Times New Roman" w:cs="Times New Roman"/>
          <w:sz w:val="28"/>
          <w:szCs w:val="28"/>
        </w:rPr>
        <w:t xml:space="preserve"> </w:t>
      </w:r>
      <w:r w:rsidRPr="005D612A">
        <w:rPr>
          <w:rFonts w:ascii="Times New Roman" w:hAnsi="Times New Roman" w:cs="Times New Roman"/>
          <w:sz w:val="28"/>
          <w:szCs w:val="28"/>
        </w:rPr>
        <w:t>гнев;</w:t>
      </w:r>
      <w:r w:rsidR="000D2BFD" w:rsidRPr="005D612A">
        <w:rPr>
          <w:rFonts w:ascii="Times New Roman" w:hAnsi="Times New Roman" w:cs="Times New Roman"/>
          <w:sz w:val="28"/>
          <w:szCs w:val="28"/>
        </w:rPr>
        <w:t xml:space="preserve"> </w:t>
      </w:r>
      <w:r w:rsidRPr="005D612A">
        <w:rPr>
          <w:rFonts w:ascii="Times New Roman" w:hAnsi="Times New Roman" w:cs="Times New Roman"/>
          <w:sz w:val="28"/>
          <w:szCs w:val="28"/>
        </w:rPr>
        <w:t>удивление;</w:t>
      </w:r>
      <w:r w:rsidR="000D2BFD" w:rsidRPr="005D612A">
        <w:rPr>
          <w:rFonts w:ascii="Times New Roman" w:hAnsi="Times New Roman" w:cs="Times New Roman"/>
          <w:sz w:val="28"/>
          <w:szCs w:val="28"/>
        </w:rPr>
        <w:t xml:space="preserve"> </w:t>
      </w:r>
      <w:r w:rsidRPr="005D612A">
        <w:rPr>
          <w:rFonts w:ascii="Times New Roman" w:hAnsi="Times New Roman" w:cs="Times New Roman"/>
          <w:sz w:val="28"/>
          <w:szCs w:val="28"/>
        </w:rPr>
        <w:t>страдание;</w:t>
      </w:r>
      <w:r w:rsidR="000D2BFD" w:rsidRPr="005D612A">
        <w:rPr>
          <w:rFonts w:ascii="Times New Roman" w:hAnsi="Times New Roman" w:cs="Times New Roman"/>
          <w:sz w:val="28"/>
          <w:szCs w:val="28"/>
        </w:rPr>
        <w:t xml:space="preserve"> </w:t>
      </w:r>
      <w:r w:rsidRPr="005D612A">
        <w:rPr>
          <w:rFonts w:ascii="Times New Roman" w:hAnsi="Times New Roman" w:cs="Times New Roman"/>
          <w:sz w:val="28"/>
          <w:szCs w:val="28"/>
        </w:rPr>
        <w:t xml:space="preserve">призрение. </w:t>
      </w:r>
    </w:p>
    <w:p w:rsidR="00AC57CA" w:rsidRPr="005D612A" w:rsidRDefault="005514C2" w:rsidP="005514C2">
      <w:pPr>
        <w:spacing w:after="0" w:line="360" w:lineRule="auto"/>
        <w:ind w:firstLine="709"/>
        <w:jc w:val="both"/>
        <w:rPr>
          <w:rFonts w:ascii="Times New Roman" w:hAnsi="Times New Roman" w:cs="Times New Roman"/>
          <w:sz w:val="28"/>
          <w:szCs w:val="28"/>
        </w:rPr>
      </w:pPr>
      <w:r w:rsidRPr="00DC6FCB">
        <w:rPr>
          <w:rFonts w:ascii="Times New Roman" w:hAnsi="Times New Roman" w:cs="Times New Roman"/>
          <w:sz w:val="28"/>
          <w:szCs w:val="28"/>
        </w:rPr>
        <w:t>Исследователи неоднократно приходили к выводу, что независимо от культуры и национальности, люди с точностью способны считать данные мимические выражения эмоциями. Мимикой является движение мускулатуры лица, которую не следует путать с физиогномикой. Так, человеку свойственен особый набор специфических чувств, которые можно выразить при помощи мимических выражений. К таким выражениям стоит отнести: восхищение, сочувствие, вдохновение и т.д.</w:t>
      </w:r>
    </w:p>
    <w:p w:rsidR="0099793C" w:rsidRDefault="00AD75F4" w:rsidP="0099793C">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Отметим</w:t>
      </w:r>
      <w:r w:rsidR="00237F57" w:rsidRPr="005D612A">
        <w:rPr>
          <w:rFonts w:ascii="Times New Roman" w:hAnsi="Times New Roman" w:cs="Times New Roman"/>
          <w:sz w:val="28"/>
          <w:szCs w:val="28"/>
        </w:rPr>
        <w:t>, что принято выделять следующие виды мимики:</w:t>
      </w:r>
    </w:p>
    <w:p w:rsidR="0099793C" w:rsidRDefault="0099793C" w:rsidP="0099793C">
      <w:pPr>
        <w:pStyle w:val="a3"/>
        <w:numPr>
          <w:ilvl w:val="0"/>
          <w:numId w:val="9"/>
        </w:numPr>
        <w:spacing w:after="0" w:line="360" w:lineRule="auto"/>
        <w:ind w:left="360"/>
        <w:jc w:val="both"/>
        <w:rPr>
          <w:rFonts w:ascii="Times New Roman" w:hAnsi="Times New Roman" w:cs="Times New Roman"/>
          <w:sz w:val="28"/>
          <w:szCs w:val="28"/>
        </w:rPr>
      </w:pPr>
      <w:r>
        <w:rPr>
          <w:rFonts w:ascii="Times New Roman" w:eastAsia="Times New Roman" w:hAnsi="Times New Roman" w:cs="Times New Roman"/>
          <w:b/>
          <w:sz w:val="28"/>
          <w:szCs w:val="28"/>
        </w:rPr>
        <w:t>«</w:t>
      </w:r>
      <w:proofErr w:type="spellStart"/>
      <w:r w:rsidR="00AD75F4" w:rsidRPr="0099793C">
        <w:rPr>
          <w:rFonts w:ascii="Times New Roman" w:eastAsia="Times New Roman" w:hAnsi="Times New Roman" w:cs="Times New Roman"/>
          <w:b/>
          <w:sz w:val="28"/>
          <w:szCs w:val="28"/>
        </w:rPr>
        <w:t>сильноподвижная</w:t>
      </w:r>
      <w:proofErr w:type="spellEnd"/>
      <w:r w:rsidR="00AD75F4" w:rsidRPr="0099793C">
        <w:rPr>
          <w:rFonts w:ascii="Times New Roman" w:eastAsia="Times New Roman" w:hAnsi="Times New Roman" w:cs="Times New Roman"/>
          <w:b/>
          <w:sz w:val="28"/>
          <w:szCs w:val="28"/>
        </w:rPr>
        <w:t xml:space="preserve"> мимика</w:t>
      </w:r>
      <w:r w:rsidR="00AD75F4" w:rsidRPr="0099793C">
        <w:rPr>
          <w:rFonts w:ascii="Times New Roman" w:hAnsi="Times New Roman" w:cs="Times New Roman"/>
          <w:sz w:val="28"/>
          <w:szCs w:val="28"/>
        </w:rPr>
        <w:t>, свидетельствующая о быстрой смене и оживленности восприятия внутренних переживаний и впечатлений. Данный вид мимики говорит и о легкой возбудимости от различных внешних раздражителей</w:t>
      </w:r>
      <w:r>
        <w:rPr>
          <w:rFonts w:ascii="Times New Roman" w:hAnsi="Times New Roman" w:cs="Times New Roman"/>
          <w:sz w:val="28"/>
          <w:szCs w:val="28"/>
        </w:rPr>
        <w:t>»</w:t>
      </w:r>
      <w:r w:rsidR="00AD75F4" w:rsidRPr="0099793C">
        <w:rPr>
          <w:rFonts w:ascii="Times New Roman" w:hAnsi="Times New Roman" w:cs="Times New Roman"/>
          <w:sz w:val="28"/>
          <w:szCs w:val="28"/>
        </w:rPr>
        <w:t xml:space="preserve"> [</w:t>
      </w:r>
      <w:r w:rsidRPr="0099793C">
        <w:rPr>
          <w:rFonts w:ascii="Times New Roman" w:hAnsi="Times New Roman" w:cs="Times New Roman"/>
          <w:sz w:val="28"/>
          <w:szCs w:val="28"/>
        </w:rPr>
        <w:t>12</w:t>
      </w:r>
      <w:r w:rsidR="00AD75F4" w:rsidRPr="0099793C">
        <w:rPr>
          <w:rFonts w:ascii="Times New Roman" w:hAnsi="Times New Roman" w:cs="Times New Roman"/>
          <w:sz w:val="28"/>
          <w:szCs w:val="28"/>
        </w:rPr>
        <w:t xml:space="preserve">, с.34]. </w:t>
      </w:r>
    </w:p>
    <w:p w:rsidR="00AD75F4" w:rsidRPr="0099793C" w:rsidRDefault="00AD75F4" w:rsidP="0099793C">
      <w:pPr>
        <w:pStyle w:val="a3"/>
        <w:numPr>
          <w:ilvl w:val="0"/>
          <w:numId w:val="9"/>
        </w:numPr>
        <w:spacing w:after="0" w:line="360" w:lineRule="auto"/>
        <w:ind w:left="360"/>
        <w:jc w:val="both"/>
        <w:rPr>
          <w:rFonts w:ascii="Times New Roman" w:hAnsi="Times New Roman" w:cs="Times New Roman"/>
          <w:sz w:val="28"/>
          <w:szCs w:val="28"/>
        </w:rPr>
      </w:pPr>
      <w:r w:rsidRPr="0099793C">
        <w:rPr>
          <w:rFonts w:ascii="Times New Roman" w:eastAsia="Times New Roman" w:hAnsi="Times New Roman" w:cs="Times New Roman"/>
          <w:b/>
          <w:sz w:val="28"/>
          <w:szCs w:val="28"/>
        </w:rPr>
        <w:t>малоподвижная мимика</w:t>
      </w:r>
      <w:r w:rsidRPr="0099793C">
        <w:rPr>
          <w:rFonts w:ascii="Times New Roman" w:hAnsi="Times New Roman" w:cs="Times New Roman"/>
          <w:sz w:val="28"/>
          <w:szCs w:val="28"/>
        </w:rPr>
        <w:t xml:space="preserve">, указывающая на стабильность душевного состояния. Малоподвижность в мимике свидетельствует об отсутствии изменений в настроении. Как правило, такая мимика говорит о спокойствии, уравновешенности, рассудительности, надежности и постоянстве. Исследователи неоднократно отмечают, что «малоподвижная мимическая игра при сниженной активности (двигательная сила и темперамент) может производить также впечатление созерцательности и уюта. Монотонность и редкая смена форм. Если такое поведение сопровождается медлительностью и слабой напряженностью, то можно сделать вывод и о психическом однообразии, и о слабой импульсивности. </w:t>
      </w:r>
      <w:r w:rsidRPr="0099793C">
        <w:rPr>
          <w:rFonts w:ascii="Times New Roman" w:hAnsi="Times New Roman" w:cs="Times New Roman"/>
          <w:sz w:val="28"/>
          <w:szCs w:val="28"/>
        </w:rPr>
        <w:lastRenderedPageBreak/>
        <w:t xml:space="preserve">Причина этого в меланхолическом двигательном нарушении, скованности или парализованности. Такое поведение характерно при исключительно монотонных душевных состояниях, скуке, печали, равнодушии, отупении, эмоциональной бедности, меланхолии и вытекающем из утрированно унылого доминирующего чувства депрессивном ступоре (полная скованность)» </w:t>
      </w:r>
      <w:r w:rsidR="0099793C">
        <w:rPr>
          <w:rFonts w:ascii="Times New Roman" w:hAnsi="Times New Roman" w:cs="Times New Roman"/>
          <w:sz w:val="28"/>
          <w:szCs w:val="28"/>
        </w:rPr>
        <w:t>[12</w:t>
      </w:r>
      <w:r w:rsidRPr="0099793C">
        <w:rPr>
          <w:rFonts w:ascii="Times New Roman" w:hAnsi="Times New Roman" w:cs="Times New Roman"/>
          <w:sz w:val="28"/>
          <w:szCs w:val="28"/>
        </w:rPr>
        <w:t xml:space="preserve">, с. 36]. </w:t>
      </w:r>
    </w:p>
    <w:p w:rsidR="00AD75F4" w:rsidRPr="005D612A" w:rsidRDefault="00AD75F4" w:rsidP="0099793C">
      <w:pPr>
        <w:pStyle w:val="a3"/>
        <w:numPr>
          <w:ilvl w:val="0"/>
          <w:numId w:val="9"/>
        </w:numPr>
        <w:spacing w:after="0" w:line="360" w:lineRule="auto"/>
        <w:ind w:left="357" w:hanging="357"/>
        <w:jc w:val="both"/>
        <w:rPr>
          <w:rFonts w:ascii="Times New Roman" w:hAnsi="Times New Roman" w:cs="Times New Roman"/>
          <w:sz w:val="28"/>
          <w:szCs w:val="28"/>
        </w:rPr>
      </w:pPr>
      <w:r w:rsidRPr="005D612A">
        <w:rPr>
          <w:rFonts w:ascii="Times New Roman" w:eastAsia="Times New Roman" w:hAnsi="Times New Roman" w:cs="Times New Roman"/>
          <w:b/>
          <w:sz w:val="28"/>
          <w:szCs w:val="28"/>
        </w:rPr>
        <w:t>сопряженная мимика</w:t>
      </w:r>
      <w:r w:rsidRPr="005D612A">
        <w:rPr>
          <w:rFonts w:ascii="Times New Roman" w:hAnsi="Times New Roman" w:cs="Times New Roman"/>
          <w:sz w:val="28"/>
          <w:szCs w:val="28"/>
        </w:rPr>
        <w:t xml:space="preserve"> – большая часть мимических процессов вбирает в себя значительное количество отдельных фраз. К примеру, фразы «он разинул рот и раскрыл глаза», «холодные глаза противоречат смеющемуся рту» и другие говорят, что трактовка возможно только при наблюдении за некоторыми выражениями, которые и позволяют делать особые выводы [</w:t>
      </w:r>
      <w:r w:rsidR="0099793C">
        <w:rPr>
          <w:rFonts w:ascii="Times New Roman" w:hAnsi="Times New Roman" w:cs="Times New Roman"/>
          <w:sz w:val="28"/>
          <w:szCs w:val="28"/>
        </w:rPr>
        <w:t>12</w:t>
      </w:r>
      <w:r w:rsidRPr="005D612A">
        <w:rPr>
          <w:rFonts w:ascii="Times New Roman" w:hAnsi="Times New Roman" w:cs="Times New Roman"/>
          <w:sz w:val="28"/>
          <w:szCs w:val="28"/>
        </w:rPr>
        <w:t>, с.36]</w:t>
      </w:r>
    </w:p>
    <w:p w:rsidR="00AD75F4" w:rsidRPr="005D612A" w:rsidRDefault="00AD75F4" w:rsidP="00AD75F4">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Обратим внимание и на то, что ученые выделяют различные виды мимических движений. Так, самыми распространенными принято считать следующие:</w:t>
      </w:r>
    </w:p>
    <w:p w:rsidR="00AD75F4" w:rsidRPr="005D612A" w:rsidRDefault="00AD75F4" w:rsidP="00AD75F4">
      <w:pPr>
        <w:pStyle w:val="a3"/>
        <w:numPr>
          <w:ilvl w:val="0"/>
          <w:numId w:val="10"/>
        </w:numPr>
        <w:spacing w:after="0" w:line="360" w:lineRule="auto"/>
        <w:jc w:val="both"/>
        <w:rPr>
          <w:rFonts w:ascii="Times New Roman" w:hAnsi="Times New Roman" w:cs="Times New Roman"/>
          <w:sz w:val="28"/>
          <w:szCs w:val="28"/>
        </w:rPr>
      </w:pPr>
      <w:r w:rsidRPr="005D612A">
        <w:rPr>
          <w:rFonts w:ascii="Times New Roman" w:hAnsi="Times New Roman" w:cs="Times New Roman"/>
          <w:sz w:val="28"/>
          <w:szCs w:val="28"/>
        </w:rPr>
        <w:t>ориентировочно-исследовательскую направленность;</w:t>
      </w:r>
    </w:p>
    <w:p w:rsidR="00AD75F4" w:rsidRPr="005D612A" w:rsidRDefault="00AD75F4" w:rsidP="00AD75F4">
      <w:pPr>
        <w:pStyle w:val="a3"/>
        <w:numPr>
          <w:ilvl w:val="0"/>
          <w:numId w:val="10"/>
        </w:numPr>
        <w:spacing w:after="0" w:line="360" w:lineRule="auto"/>
        <w:jc w:val="both"/>
        <w:rPr>
          <w:rFonts w:ascii="Times New Roman" w:hAnsi="Times New Roman" w:cs="Times New Roman"/>
          <w:sz w:val="28"/>
          <w:szCs w:val="28"/>
        </w:rPr>
      </w:pPr>
      <w:r w:rsidRPr="005D612A">
        <w:rPr>
          <w:rFonts w:ascii="Times New Roman" w:hAnsi="Times New Roman" w:cs="Times New Roman"/>
          <w:sz w:val="28"/>
          <w:szCs w:val="28"/>
        </w:rPr>
        <w:t>агрессивно-</w:t>
      </w:r>
      <w:proofErr w:type="spellStart"/>
      <w:r w:rsidRPr="005D612A">
        <w:rPr>
          <w:rFonts w:ascii="Times New Roman" w:hAnsi="Times New Roman" w:cs="Times New Roman"/>
          <w:sz w:val="28"/>
          <w:szCs w:val="28"/>
        </w:rPr>
        <w:t>наступительная</w:t>
      </w:r>
      <w:proofErr w:type="spellEnd"/>
      <w:r w:rsidRPr="005D612A">
        <w:rPr>
          <w:rFonts w:ascii="Times New Roman" w:hAnsi="Times New Roman" w:cs="Times New Roman"/>
          <w:sz w:val="28"/>
          <w:szCs w:val="28"/>
        </w:rPr>
        <w:t>;</w:t>
      </w:r>
    </w:p>
    <w:p w:rsidR="00AD75F4" w:rsidRPr="005D612A" w:rsidRDefault="00AD75F4" w:rsidP="00AD75F4">
      <w:pPr>
        <w:numPr>
          <w:ilvl w:val="0"/>
          <w:numId w:val="10"/>
        </w:numPr>
        <w:spacing w:after="88" w:line="360" w:lineRule="auto"/>
        <w:jc w:val="both"/>
        <w:rPr>
          <w:rFonts w:ascii="Times New Roman" w:hAnsi="Times New Roman" w:cs="Times New Roman"/>
          <w:sz w:val="28"/>
          <w:szCs w:val="28"/>
        </w:rPr>
      </w:pPr>
      <w:r w:rsidRPr="005D612A">
        <w:rPr>
          <w:rFonts w:ascii="Times New Roman" w:hAnsi="Times New Roman" w:cs="Times New Roman"/>
          <w:sz w:val="28"/>
          <w:szCs w:val="28"/>
        </w:rPr>
        <w:t>пассивно-оборонительная;</w:t>
      </w:r>
    </w:p>
    <w:p w:rsidR="00AD75F4" w:rsidRPr="005D612A" w:rsidRDefault="00AD75F4" w:rsidP="00AD75F4">
      <w:pPr>
        <w:numPr>
          <w:ilvl w:val="0"/>
          <w:numId w:val="10"/>
        </w:numPr>
        <w:spacing w:after="88" w:line="360" w:lineRule="auto"/>
        <w:jc w:val="both"/>
        <w:rPr>
          <w:rFonts w:ascii="Times New Roman" w:hAnsi="Times New Roman" w:cs="Times New Roman"/>
          <w:sz w:val="28"/>
          <w:szCs w:val="28"/>
        </w:rPr>
      </w:pPr>
      <w:r w:rsidRPr="005D612A">
        <w:rPr>
          <w:rFonts w:ascii="Times New Roman" w:hAnsi="Times New Roman" w:cs="Times New Roman"/>
          <w:sz w:val="28"/>
          <w:szCs w:val="28"/>
        </w:rPr>
        <w:t>активно-оборонительная;</w:t>
      </w:r>
    </w:p>
    <w:p w:rsidR="00AD75F4" w:rsidRPr="005D612A" w:rsidRDefault="00AD75F4" w:rsidP="00AD75F4">
      <w:pPr>
        <w:numPr>
          <w:ilvl w:val="0"/>
          <w:numId w:val="10"/>
        </w:numPr>
        <w:spacing w:after="88" w:line="360" w:lineRule="auto"/>
        <w:jc w:val="both"/>
        <w:rPr>
          <w:rFonts w:ascii="Times New Roman" w:hAnsi="Times New Roman" w:cs="Times New Roman"/>
          <w:sz w:val="28"/>
          <w:szCs w:val="28"/>
        </w:rPr>
      </w:pPr>
      <w:r w:rsidRPr="005D612A">
        <w:rPr>
          <w:rFonts w:ascii="Times New Roman" w:hAnsi="Times New Roman" w:cs="Times New Roman"/>
          <w:sz w:val="28"/>
          <w:szCs w:val="28"/>
        </w:rPr>
        <w:t>удовольствия или неудовольствия;</w:t>
      </w:r>
    </w:p>
    <w:p w:rsidR="00237F57" w:rsidRPr="005D612A" w:rsidRDefault="00237F57" w:rsidP="00237F57">
      <w:pPr>
        <w:spacing w:after="0" w:line="360" w:lineRule="auto"/>
        <w:ind w:left="134" w:firstLine="710"/>
        <w:jc w:val="both"/>
        <w:rPr>
          <w:rFonts w:ascii="Times New Roman" w:hAnsi="Times New Roman" w:cs="Times New Roman"/>
          <w:color w:val="FF0000"/>
          <w:sz w:val="28"/>
          <w:szCs w:val="28"/>
        </w:rPr>
      </w:pPr>
      <w:r w:rsidRPr="005D612A">
        <w:rPr>
          <w:rFonts w:ascii="Times New Roman" w:hAnsi="Times New Roman" w:cs="Times New Roman"/>
          <w:sz w:val="28"/>
          <w:szCs w:val="28"/>
        </w:rPr>
        <w:t xml:space="preserve">В рамках нашего исследования также стоит сказать и о том, что одним из наиболее значимых элементов мимики принято считать взгляд, поскольку в процессе общения взгляд выполняет функцию синхронизации, то есть движение и соприкосновение взглядов способно образовать определенную атмосферу общения. Неслучайно, американским ученым Р. </w:t>
      </w:r>
      <w:proofErr w:type="spellStart"/>
      <w:r w:rsidRPr="005D612A">
        <w:rPr>
          <w:rFonts w:ascii="Times New Roman" w:hAnsi="Times New Roman" w:cs="Times New Roman"/>
          <w:sz w:val="28"/>
          <w:szCs w:val="28"/>
        </w:rPr>
        <w:t>Экслайну</w:t>
      </w:r>
      <w:proofErr w:type="spellEnd"/>
      <w:r w:rsidRPr="005D612A">
        <w:rPr>
          <w:rFonts w:ascii="Times New Roman" w:hAnsi="Times New Roman" w:cs="Times New Roman"/>
          <w:sz w:val="28"/>
          <w:szCs w:val="28"/>
        </w:rPr>
        <w:t xml:space="preserve"> и Л. </w:t>
      </w:r>
      <w:proofErr w:type="spellStart"/>
      <w:r w:rsidRPr="005D612A">
        <w:rPr>
          <w:rFonts w:ascii="Times New Roman" w:hAnsi="Times New Roman" w:cs="Times New Roman"/>
          <w:sz w:val="28"/>
          <w:szCs w:val="28"/>
        </w:rPr>
        <w:t>Винтерсу</w:t>
      </w:r>
      <w:proofErr w:type="spellEnd"/>
      <w:r w:rsidRPr="005D612A">
        <w:rPr>
          <w:rFonts w:ascii="Times New Roman" w:hAnsi="Times New Roman" w:cs="Times New Roman"/>
          <w:sz w:val="28"/>
          <w:szCs w:val="28"/>
        </w:rPr>
        <w:t xml:space="preserve"> удалось установить, что взгляд говорящего связан с процессом формирования высказывания и с трудностью этого процесса. «Когда человек формулирует мысль, он обычно смотрит в сторону («в пространство»), а когда мысль полностью готова, взгляд устремляется на собеседника. Но </w:t>
      </w:r>
      <w:r w:rsidRPr="005D612A">
        <w:rPr>
          <w:rFonts w:ascii="Times New Roman" w:hAnsi="Times New Roman" w:cs="Times New Roman"/>
          <w:sz w:val="28"/>
          <w:szCs w:val="28"/>
        </w:rPr>
        <w:lastRenderedPageBreak/>
        <w:t>примерно за секунду до окончания речевого высказывания говорящий переводит взгляд на лицо слушателя, передавая слово ему и оценивая произве</w:t>
      </w:r>
      <w:r w:rsidR="002907A1" w:rsidRPr="005D612A">
        <w:rPr>
          <w:rFonts w:ascii="Times New Roman" w:hAnsi="Times New Roman" w:cs="Times New Roman"/>
          <w:sz w:val="28"/>
          <w:szCs w:val="28"/>
        </w:rPr>
        <w:t>денное им впечатление»</w:t>
      </w:r>
      <w:r w:rsidRPr="005D612A">
        <w:rPr>
          <w:rFonts w:ascii="Times New Roman" w:hAnsi="Times New Roman" w:cs="Times New Roman"/>
          <w:sz w:val="28"/>
          <w:szCs w:val="28"/>
        </w:rPr>
        <w:t xml:space="preserve"> [</w:t>
      </w:r>
      <w:r w:rsidR="0099793C">
        <w:rPr>
          <w:rFonts w:ascii="Times New Roman" w:hAnsi="Times New Roman" w:cs="Times New Roman"/>
          <w:color w:val="FF0000"/>
          <w:sz w:val="28"/>
          <w:szCs w:val="28"/>
          <w:highlight w:val="yellow"/>
        </w:rPr>
        <w:t>12</w:t>
      </w:r>
      <w:r w:rsidR="002907A1" w:rsidRPr="005D612A">
        <w:rPr>
          <w:rFonts w:ascii="Times New Roman" w:hAnsi="Times New Roman" w:cs="Times New Roman"/>
          <w:color w:val="FF0000"/>
          <w:sz w:val="28"/>
          <w:szCs w:val="28"/>
          <w:highlight w:val="yellow"/>
        </w:rPr>
        <w:t>, с.37]</w:t>
      </w:r>
      <w:r w:rsidR="002907A1" w:rsidRPr="005D612A">
        <w:rPr>
          <w:rFonts w:ascii="Times New Roman" w:hAnsi="Times New Roman" w:cs="Times New Roman"/>
          <w:color w:val="FF0000"/>
          <w:sz w:val="28"/>
          <w:szCs w:val="28"/>
        </w:rPr>
        <w:t>.</w:t>
      </w:r>
      <w:r w:rsidRPr="005D612A">
        <w:rPr>
          <w:rFonts w:ascii="Times New Roman" w:hAnsi="Times New Roman" w:cs="Times New Roman"/>
          <w:color w:val="FF0000"/>
          <w:sz w:val="28"/>
          <w:szCs w:val="28"/>
        </w:rPr>
        <w:t xml:space="preserve"> </w:t>
      </w:r>
    </w:p>
    <w:p w:rsidR="00237F57" w:rsidRPr="005D612A" w:rsidRDefault="00237F57" w:rsidP="00237F57">
      <w:pPr>
        <w:spacing w:after="0" w:line="360" w:lineRule="auto"/>
        <w:ind w:left="134" w:firstLine="710"/>
        <w:jc w:val="both"/>
        <w:rPr>
          <w:rFonts w:ascii="Times New Roman" w:hAnsi="Times New Roman" w:cs="Times New Roman"/>
          <w:color w:val="0D0D0D"/>
          <w:sz w:val="28"/>
          <w:szCs w:val="28"/>
        </w:rPr>
      </w:pPr>
      <w:r w:rsidRPr="005D612A">
        <w:rPr>
          <w:rFonts w:ascii="Times New Roman" w:hAnsi="Times New Roman" w:cs="Times New Roman"/>
          <w:sz w:val="28"/>
          <w:szCs w:val="28"/>
        </w:rPr>
        <w:t>Также интересным представляется и мнение о том, что если на человека смотрят недостаточно, то, как правило, к нему или к тому, о чем он говорит, относятся негативно. Наоборот, если смотрят очень много и долго, то это либо провокация, либо восторженное отношение к собеседнику или к тому, о чем он говорит. Подчеркнем, взгляд несёт информацию о человеке, впе</w:t>
      </w:r>
      <w:r w:rsidR="004D35F8" w:rsidRPr="005D612A">
        <w:rPr>
          <w:rFonts w:ascii="Times New Roman" w:hAnsi="Times New Roman" w:cs="Times New Roman"/>
          <w:sz w:val="28"/>
          <w:szCs w:val="28"/>
        </w:rPr>
        <w:t>чатление от которого зависят полученные знания</w:t>
      </w:r>
      <w:r w:rsidRPr="005D612A">
        <w:rPr>
          <w:rFonts w:ascii="Times New Roman" w:hAnsi="Times New Roman" w:cs="Times New Roman"/>
          <w:sz w:val="28"/>
          <w:szCs w:val="28"/>
        </w:rPr>
        <w:t xml:space="preserve"> от конфигурации рта и носа, просвета зрачков, положения век и бровей, общего абриса лица. </w:t>
      </w:r>
    </w:p>
    <w:p w:rsidR="00237F57" w:rsidRPr="005D612A" w:rsidRDefault="00237F57" w:rsidP="00237F57">
      <w:pPr>
        <w:spacing w:after="0" w:line="360" w:lineRule="auto"/>
        <w:ind w:left="134" w:firstLine="710"/>
        <w:jc w:val="both"/>
        <w:rPr>
          <w:rFonts w:ascii="Times New Roman" w:hAnsi="Times New Roman" w:cs="Times New Roman"/>
          <w:sz w:val="28"/>
          <w:szCs w:val="28"/>
        </w:rPr>
      </w:pPr>
      <w:r w:rsidRPr="005D612A">
        <w:rPr>
          <w:rFonts w:ascii="Times New Roman" w:hAnsi="Times New Roman" w:cs="Times New Roman"/>
          <w:sz w:val="28"/>
          <w:szCs w:val="28"/>
        </w:rPr>
        <w:t xml:space="preserve">Таким образом, данные невербальные средства становятся понятными и значимыми только при полноценном взаимодействии с вербальной коммуникацией. Но именно мимика передает эмоции, чувства и переживания говорящего, она способна раскрыть все те смыслы, которые пытается скрыть человек при помощи словесного объяснения. «В общении нужно понимать, какую информацию можно получить при перенесении фокуса наблюдения с лица человека на его тело и движения, а так как жесты, позы, походка, стиль экспрессивного поведения содержат очень много информации» </w:t>
      </w:r>
      <w:r w:rsidRPr="005D612A">
        <w:rPr>
          <w:rFonts w:ascii="Times New Roman" w:hAnsi="Times New Roman" w:cs="Times New Roman"/>
          <w:sz w:val="28"/>
          <w:szCs w:val="28"/>
          <w:highlight w:val="yellow"/>
        </w:rPr>
        <w:t>[</w:t>
      </w:r>
      <w:r w:rsidR="0099793C">
        <w:rPr>
          <w:rFonts w:ascii="Times New Roman" w:hAnsi="Times New Roman" w:cs="Times New Roman"/>
          <w:sz w:val="28"/>
          <w:szCs w:val="28"/>
          <w:highlight w:val="yellow"/>
        </w:rPr>
        <w:t>12,</w:t>
      </w:r>
      <w:r w:rsidRPr="005D612A">
        <w:rPr>
          <w:rFonts w:ascii="Times New Roman" w:hAnsi="Times New Roman" w:cs="Times New Roman"/>
          <w:sz w:val="28"/>
          <w:szCs w:val="28"/>
          <w:highlight w:val="yellow"/>
        </w:rPr>
        <w:t xml:space="preserve"> с.38].</w:t>
      </w:r>
      <w:r w:rsidRPr="005D612A">
        <w:rPr>
          <w:rFonts w:ascii="Times New Roman" w:hAnsi="Times New Roman" w:cs="Times New Roman"/>
          <w:sz w:val="28"/>
          <w:szCs w:val="28"/>
        </w:rPr>
        <w:t xml:space="preserve"> </w:t>
      </w:r>
    </w:p>
    <w:p w:rsidR="00237F57" w:rsidRPr="005D612A" w:rsidRDefault="000D2BFD" w:rsidP="00237F57">
      <w:pPr>
        <w:spacing w:after="0" w:line="360" w:lineRule="auto"/>
        <w:ind w:left="134" w:firstLine="710"/>
        <w:jc w:val="both"/>
        <w:rPr>
          <w:rFonts w:ascii="Times New Roman" w:hAnsi="Times New Roman" w:cs="Times New Roman"/>
          <w:color w:val="000000" w:themeColor="text1"/>
          <w:sz w:val="28"/>
          <w:szCs w:val="28"/>
        </w:rPr>
      </w:pPr>
      <w:r w:rsidRPr="005D612A">
        <w:rPr>
          <w:rFonts w:ascii="Times New Roman" w:hAnsi="Times New Roman" w:cs="Times New Roman"/>
          <w:color w:val="000000" w:themeColor="text1"/>
          <w:sz w:val="28"/>
          <w:szCs w:val="28"/>
          <w:shd w:val="clear" w:color="auto" w:fill="FFFFFF"/>
        </w:rPr>
        <w:t>Еще одним немало важным к</w:t>
      </w:r>
      <w:r w:rsidR="00AD75F4" w:rsidRPr="005D612A">
        <w:rPr>
          <w:rFonts w:ascii="Times New Roman" w:hAnsi="Times New Roman" w:cs="Times New Roman"/>
          <w:color w:val="000000" w:themeColor="text1"/>
          <w:sz w:val="28"/>
          <w:szCs w:val="28"/>
          <w:shd w:val="clear" w:color="auto" w:fill="FFFFFF"/>
        </w:rPr>
        <w:t>омпонентом</w:t>
      </w:r>
      <w:r w:rsidR="00825A43" w:rsidRPr="005D612A">
        <w:rPr>
          <w:rFonts w:ascii="Times New Roman" w:hAnsi="Times New Roman" w:cs="Times New Roman"/>
          <w:color w:val="000000" w:themeColor="text1"/>
          <w:sz w:val="28"/>
          <w:szCs w:val="28"/>
          <w:shd w:val="clear" w:color="auto" w:fill="FFFFFF"/>
        </w:rPr>
        <w:t xml:space="preserve"> н</w:t>
      </w:r>
      <w:r w:rsidR="00AD75F4" w:rsidRPr="005D612A">
        <w:rPr>
          <w:rFonts w:ascii="Times New Roman" w:hAnsi="Times New Roman" w:cs="Times New Roman"/>
          <w:color w:val="000000" w:themeColor="text1"/>
          <w:sz w:val="28"/>
          <w:szCs w:val="28"/>
          <w:shd w:val="clear" w:color="auto" w:fill="FFFFFF"/>
        </w:rPr>
        <w:t>евербальной характеристики являю</w:t>
      </w:r>
      <w:r w:rsidR="00825A43" w:rsidRPr="005D612A">
        <w:rPr>
          <w:rFonts w:ascii="Times New Roman" w:hAnsi="Times New Roman" w:cs="Times New Roman"/>
          <w:color w:val="000000" w:themeColor="text1"/>
          <w:sz w:val="28"/>
          <w:szCs w:val="28"/>
          <w:shd w:val="clear" w:color="auto" w:fill="FFFFFF"/>
        </w:rPr>
        <w:t xml:space="preserve">тся жесты, которые представляют собой </w:t>
      </w:r>
      <w:r w:rsidR="00237F57" w:rsidRPr="005D612A">
        <w:rPr>
          <w:rFonts w:ascii="Times New Roman" w:hAnsi="Times New Roman" w:cs="Times New Roman"/>
          <w:color w:val="000000" w:themeColor="text1"/>
          <w:sz w:val="28"/>
          <w:szCs w:val="28"/>
          <w:shd w:val="clear" w:color="auto" w:fill="FFFFFF"/>
        </w:rPr>
        <w:t xml:space="preserve">движения различных частей тела (кистей рук, ног, головы), </w:t>
      </w:r>
      <w:r w:rsidR="00825A43" w:rsidRPr="005D612A">
        <w:rPr>
          <w:rFonts w:ascii="Times New Roman" w:hAnsi="Times New Roman" w:cs="Times New Roman"/>
          <w:color w:val="000000" w:themeColor="text1"/>
          <w:sz w:val="28"/>
          <w:szCs w:val="28"/>
          <w:shd w:val="clear" w:color="auto" w:fill="FFFFFF"/>
        </w:rPr>
        <w:t>сопровождающие</w:t>
      </w:r>
      <w:r w:rsidR="00237F57" w:rsidRPr="005D612A">
        <w:rPr>
          <w:rFonts w:ascii="Times New Roman" w:hAnsi="Times New Roman" w:cs="Times New Roman"/>
          <w:color w:val="000000" w:themeColor="text1"/>
          <w:sz w:val="28"/>
          <w:szCs w:val="28"/>
          <w:shd w:val="clear" w:color="auto" w:fill="FFFFFF"/>
        </w:rPr>
        <w:t xml:space="preserve"> речь человека. Они отражают истинное отношение к собеседнику, обсуждаемому событию или предмету, выражают скрытые намерения или желания человека </w:t>
      </w:r>
      <w:r w:rsidR="00237F57" w:rsidRPr="005D612A">
        <w:rPr>
          <w:rFonts w:ascii="Times New Roman" w:hAnsi="Times New Roman" w:cs="Times New Roman"/>
          <w:color w:val="000000" w:themeColor="text1"/>
          <w:sz w:val="28"/>
          <w:szCs w:val="28"/>
          <w:highlight w:val="yellow"/>
          <w:shd w:val="clear" w:color="auto" w:fill="FFFFFF"/>
        </w:rPr>
        <w:t>[</w:t>
      </w:r>
      <w:hyperlink r:id="rId6" w:history="1">
        <w:r w:rsidR="00F7516C" w:rsidRPr="00F7516C">
          <w:rPr>
            <w:rStyle w:val="a5"/>
            <w:rFonts w:ascii="Times New Roman" w:hAnsi="Times New Roman" w:cs="Times New Roman"/>
            <w:color w:val="000000" w:themeColor="text1"/>
            <w:sz w:val="28"/>
            <w:szCs w:val="28"/>
            <w:highlight w:val="yellow"/>
            <w:u w:val="none"/>
          </w:rPr>
          <w:t>26</w:t>
        </w:r>
      </w:hyperlink>
      <w:r w:rsidR="00237F57" w:rsidRPr="005D612A">
        <w:rPr>
          <w:rFonts w:ascii="Times New Roman" w:hAnsi="Times New Roman" w:cs="Times New Roman"/>
          <w:color w:val="000000" w:themeColor="text1"/>
          <w:sz w:val="28"/>
          <w:szCs w:val="28"/>
          <w:highlight w:val="yellow"/>
          <w:shd w:val="clear" w:color="auto" w:fill="FFFFFF"/>
        </w:rPr>
        <w:t>].</w:t>
      </w:r>
      <w:r w:rsidR="00237F57" w:rsidRPr="005D612A">
        <w:rPr>
          <w:rFonts w:ascii="Times New Roman" w:eastAsia="Times New Roman" w:hAnsi="Times New Roman" w:cs="Times New Roman"/>
          <w:color w:val="000000" w:themeColor="text1"/>
          <w:sz w:val="28"/>
          <w:szCs w:val="28"/>
        </w:rPr>
        <w:t xml:space="preserve"> «Движение и звуки становятся жестами только в контексте, тогда они служат показателями намерений человека и представляют какую-то основу для соответствующих реакций</w:t>
      </w:r>
      <w:r w:rsidR="00237F57" w:rsidRPr="005D612A">
        <w:rPr>
          <w:rFonts w:ascii="Times New Roman" w:eastAsia="Times New Roman" w:hAnsi="Times New Roman" w:cs="Times New Roman"/>
          <w:color w:val="000000" w:themeColor="text1"/>
          <w:sz w:val="28"/>
          <w:szCs w:val="28"/>
          <w:highlight w:val="yellow"/>
        </w:rPr>
        <w:t>» [</w:t>
      </w:r>
      <w:r w:rsidR="00F7516C">
        <w:rPr>
          <w:rFonts w:ascii="Times New Roman" w:eastAsia="Times New Roman" w:hAnsi="Times New Roman" w:cs="Times New Roman"/>
          <w:color w:val="000000" w:themeColor="text1"/>
          <w:sz w:val="28"/>
          <w:szCs w:val="28"/>
          <w:highlight w:val="yellow"/>
        </w:rPr>
        <w:t>18, с.116-117</w:t>
      </w:r>
      <w:r w:rsidR="00237F57" w:rsidRPr="005D612A">
        <w:rPr>
          <w:rFonts w:ascii="Times New Roman" w:eastAsia="Times New Roman" w:hAnsi="Times New Roman" w:cs="Times New Roman"/>
          <w:color w:val="000000" w:themeColor="text1"/>
          <w:sz w:val="28"/>
          <w:szCs w:val="28"/>
          <w:highlight w:val="yellow"/>
        </w:rPr>
        <w:t>].</w:t>
      </w:r>
    </w:p>
    <w:p w:rsidR="00237F57" w:rsidRPr="005D612A" w:rsidRDefault="00237F57" w:rsidP="00237F57">
      <w:pPr>
        <w:spacing w:after="0" w:line="360" w:lineRule="auto"/>
        <w:ind w:left="134" w:firstLine="710"/>
        <w:jc w:val="both"/>
        <w:rPr>
          <w:rFonts w:ascii="Times New Roman" w:hAnsi="Times New Roman" w:cs="Times New Roman"/>
          <w:color w:val="000000" w:themeColor="text1"/>
          <w:sz w:val="28"/>
          <w:szCs w:val="28"/>
          <w:shd w:val="clear" w:color="auto" w:fill="FFFFFF"/>
        </w:rPr>
      </w:pPr>
      <w:r w:rsidRPr="005D612A">
        <w:rPr>
          <w:rFonts w:ascii="Times New Roman" w:hAnsi="Times New Roman" w:cs="Times New Roman"/>
          <w:color w:val="000000"/>
          <w:sz w:val="28"/>
          <w:szCs w:val="28"/>
          <w:shd w:val="clear" w:color="auto" w:fill="FFFFFF"/>
        </w:rPr>
        <w:t xml:space="preserve">Как отмечают исследователи, </w:t>
      </w:r>
      <w:r w:rsidRPr="005D612A">
        <w:rPr>
          <w:rFonts w:ascii="Times New Roman" w:hAnsi="Times New Roman" w:cs="Times New Roman"/>
          <w:color w:val="000000" w:themeColor="text1"/>
          <w:sz w:val="28"/>
          <w:szCs w:val="28"/>
          <w:shd w:val="clear" w:color="auto" w:fill="FFFFFF"/>
        </w:rPr>
        <w:t>«</w:t>
      </w:r>
      <w:r w:rsidRPr="005D612A">
        <w:rPr>
          <w:rFonts w:ascii="Times New Roman" w:eastAsia="Times New Roman" w:hAnsi="Times New Roman" w:cs="Times New Roman"/>
          <w:color w:val="000000" w:themeColor="text1"/>
          <w:sz w:val="28"/>
          <w:szCs w:val="28"/>
        </w:rPr>
        <w:t xml:space="preserve">будучи употребленными как коммуникативные мимические эмблематические жесты, улыбки в своей семантической структуре содержат компонент “Я хочу, чтобы ты знал…”. Некоторые коммуникативные улыбки используются как знаки приветствия и </w:t>
      </w:r>
      <w:r w:rsidRPr="005D612A">
        <w:rPr>
          <w:rFonts w:ascii="Times New Roman" w:eastAsia="Times New Roman" w:hAnsi="Times New Roman" w:cs="Times New Roman"/>
          <w:color w:val="000000" w:themeColor="text1"/>
          <w:sz w:val="28"/>
          <w:szCs w:val="28"/>
        </w:rPr>
        <w:lastRenderedPageBreak/>
        <w:t xml:space="preserve">прощания, люди их дарят другим в знак установившегося контакта или как обещание на будущее. С другой стороны, по своей изначальной физиологической природе, улыбки являются симптоматическими знаками – эмблемами, согласно терминологии ряда работ» </w:t>
      </w:r>
      <w:r w:rsidRPr="005D612A">
        <w:rPr>
          <w:rFonts w:ascii="Times New Roman" w:eastAsia="Times New Roman" w:hAnsi="Times New Roman" w:cs="Times New Roman"/>
          <w:color w:val="000000" w:themeColor="text1"/>
          <w:sz w:val="28"/>
          <w:szCs w:val="28"/>
          <w:highlight w:val="yellow"/>
        </w:rPr>
        <w:t>[</w:t>
      </w:r>
      <w:r w:rsidR="00F0199D">
        <w:rPr>
          <w:rFonts w:ascii="Times New Roman" w:eastAsia="Times New Roman" w:hAnsi="Times New Roman" w:cs="Times New Roman"/>
          <w:color w:val="000000" w:themeColor="text1"/>
          <w:sz w:val="28"/>
          <w:szCs w:val="28"/>
          <w:highlight w:val="yellow"/>
        </w:rPr>
        <w:t>9, с.187</w:t>
      </w:r>
      <w:r w:rsidRPr="005D612A">
        <w:rPr>
          <w:rFonts w:ascii="Times New Roman" w:eastAsia="Times New Roman" w:hAnsi="Times New Roman" w:cs="Times New Roman"/>
          <w:color w:val="000000" w:themeColor="text1"/>
          <w:sz w:val="28"/>
          <w:szCs w:val="28"/>
          <w:highlight w:val="yellow"/>
        </w:rPr>
        <w:t>].</w:t>
      </w:r>
    </w:p>
    <w:p w:rsidR="00237F57" w:rsidRPr="005D612A" w:rsidRDefault="00237F57" w:rsidP="00237F57">
      <w:pPr>
        <w:spacing w:after="0" w:line="360" w:lineRule="auto"/>
        <w:ind w:left="134" w:firstLine="710"/>
        <w:jc w:val="both"/>
        <w:rPr>
          <w:rFonts w:ascii="Times New Roman" w:hAnsi="Times New Roman" w:cs="Times New Roman"/>
          <w:color w:val="000000"/>
          <w:sz w:val="28"/>
          <w:szCs w:val="28"/>
          <w:shd w:val="clear" w:color="auto" w:fill="FFFFFF"/>
        </w:rPr>
      </w:pPr>
      <w:r w:rsidRPr="005D612A">
        <w:rPr>
          <w:rFonts w:ascii="Times New Roman" w:hAnsi="Times New Roman" w:cs="Times New Roman"/>
          <w:color w:val="000000"/>
          <w:sz w:val="28"/>
          <w:szCs w:val="28"/>
          <w:shd w:val="clear" w:color="auto" w:fill="FFFFFF"/>
        </w:rPr>
        <w:t xml:space="preserve">В науке о невербальных средствах общения принято выделять следующие виды жестов: </w:t>
      </w:r>
    </w:p>
    <w:p w:rsidR="00237F57" w:rsidRPr="005D612A" w:rsidRDefault="00237F57" w:rsidP="00237F57">
      <w:pPr>
        <w:pStyle w:val="a3"/>
        <w:numPr>
          <w:ilvl w:val="0"/>
          <w:numId w:val="6"/>
        </w:numPr>
        <w:spacing w:after="0" w:line="360" w:lineRule="auto"/>
        <w:jc w:val="both"/>
        <w:rPr>
          <w:rFonts w:ascii="Times New Roman" w:hAnsi="Times New Roman" w:cs="Times New Roman"/>
          <w:color w:val="000000"/>
          <w:sz w:val="28"/>
          <w:szCs w:val="28"/>
          <w:shd w:val="clear" w:color="auto" w:fill="FFFFFF"/>
        </w:rPr>
      </w:pPr>
      <w:r w:rsidRPr="005D612A">
        <w:rPr>
          <w:rFonts w:ascii="Times New Roman" w:eastAsia="Times New Roman" w:hAnsi="Times New Roman" w:cs="Times New Roman"/>
          <w:b/>
          <w:sz w:val="28"/>
          <w:szCs w:val="28"/>
        </w:rPr>
        <w:t>Указательные</w:t>
      </w:r>
      <w:r w:rsidRPr="005D612A">
        <w:rPr>
          <w:rFonts w:ascii="Times New Roman" w:hAnsi="Times New Roman" w:cs="Times New Roman"/>
          <w:sz w:val="28"/>
          <w:szCs w:val="28"/>
        </w:rPr>
        <w:t xml:space="preserve">, то есть направленные на предметы или людей с целью привлечения к ним внимания.  </w:t>
      </w:r>
    </w:p>
    <w:p w:rsidR="00237F57" w:rsidRPr="005D612A" w:rsidRDefault="00237F57" w:rsidP="00237F57">
      <w:pPr>
        <w:pStyle w:val="a3"/>
        <w:numPr>
          <w:ilvl w:val="0"/>
          <w:numId w:val="6"/>
        </w:numPr>
        <w:spacing w:after="0" w:line="360" w:lineRule="auto"/>
        <w:jc w:val="both"/>
        <w:rPr>
          <w:rFonts w:ascii="Times New Roman" w:hAnsi="Times New Roman" w:cs="Times New Roman"/>
          <w:color w:val="000000"/>
          <w:sz w:val="28"/>
          <w:szCs w:val="28"/>
          <w:shd w:val="clear" w:color="auto" w:fill="FFFFFF"/>
        </w:rPr>
      </w:pPr>
      <w:r w:rsidRPr="005D612A">
        <w:rPr>
          <w:rFonts w:ascii="Times New Roman" w:eastAsia="Times New Roman" w:hAnsi="Times New Roman" w:cs="Times New Roman"/>
          <w:b/>
          <w:sz w:val="28"/>
          <w:szCs w:val="28"/>
        </w:rPr>
        <w:t>Подчеркивающие</w:t>
      </w:r>
      <w:r w:rsidRPr="005D612A">
        <w:rPr>
          <w:rFonts w:ascii="Times New Roman" w:hAnsi="Times New Roman" w:cs="Times New Roman"/>
          <w:sz w:val="28"/>
          <w:szCs w:val="28"/>
        </w:rPr>
        <w:t xml:space="preserve"> – </w:t>
      </w:r>
      <w:r w:rsidRPr="005D612A">
        <w:rPr>
          <w:rFonts w:ascii="Times New Roman" w:hAnsi="Times New Roman" w:cs="Times New Roman"/>
          <w:sz w:val="28"/>
          <w:szCs w:val="28"/>
        </w:rPr>
        <w:tab/>
        <w:t xml:space="preserve">эти </w:t>
      </w:r>
      <w:r w:rsidRPr="005D612A">
        <w:rPr>
          <w:rFonts w:ascii="Times New Roman" w:hAnsi="Times New Roman" w:cs="Times New Roman"/>
          <w:sz w:val="28"/>
          <w:szCs w:val="28"/>
        </w:rPr>
        <w:tab/>
        <w:t xml:space="preserve">жесты подкрепляют высказывания преимущественно при помощи положения кистей рук.  </w:t>
      </w:r>
    </w:p>
    <w:p w:rsidR="00237F57" w:rsidRPr="005D612A" w:rsidRDefault="00237F57" w:rsidP="00237F57">
      <w:pPr>
        <w:pStyle w:val="a3"/>
        <w:numPr>
          <w:ilvl w:val="0"/>
          <w:numId w:val="6"/>
        </w:numPr>
        <w:spacing w:after="0" w:line="360" w:lineRule="auto"/>
        <w:jc w:val="both"/>
        <w:rPr>
          <w:rFonts w:ascii="Times New Roman" w:hAnsi="Times New Roman" w:cs="Times New Roman"/>
          <w:color w:val="000000"/>
          <w:sz w:val="28"/>
          <w:szCs w:val="28"/>
          <w:shd w:val="clear" w:color="auto" w:fill="FFFFFF"/>
        </w:rPr>
      </w:pPr>
      <w:r w:rsidRPr="005D612A">
        <w:rPr>
          <w:rFonts w:ascii="Times New Roman" w:eastAsia="Times New Roman" w:hAnsi="Times New Roman" w:cs="Times New Roman"/>
          <w:b/>
          <w:sz w:val="28"/>
          <w:szCs w:val="28"/>
        </w:rPr>
        <w:t>Демонстративные</w:t>
      </w:r>
      <w:r w:rsidRPr="005D612A">
        <w:rPr>
          <w:rFonts w:ascii="Times New Roman" w:hAnsi="Times New Roman" w:cs="Times New Roman"/>
          <w:sz w:val="28"/>
          <w:szCs w:val="28"/>
        </w:rPr>
        <w:t xml:space="preserve">. Данные жесты занимаются пояснением положения дел. </w:t>
      </w:r>
    </w:p>
    <w:p w:rsidR="00237F57" w:rsidRPr="005D612A" w:rsidRDefault="00237F57" w:rsidP="00237F57">
      <w:pPr>
        <w:pStyle w:val="a3"/>
        <w:numPr>
          <w:ilvl w:val="0"/>
          <w:numId w:val="6"/>
        </w:numPr>
        <w:spacing w:after="0" w:line="360" w:lineRule="auto"/>
        <w:jc w:val="both"/>
        <w:rPr>
          <w:rFonts w:ascii="Times New Roman" w:hAnsi="Times New Roman" w:cs="Times New Roman"/>
          <w:color w:val="000000"/>
          <w:sz w:val="28"/>
          <w:szCs w:val="28"/>
          <w:shd w:val="clear" w:color="auto" w:fill="FFFFFF"/>
        </w:rPr>
      </w:pPr>
      <w:r w:rsidRPr="005D612A">
        <w:rPr>
          <w:rFonts w:ascii="Times New Roman" w:eastAsia="Times New Roman" w:hAnsi="Times New Roman" w:cs="Times New Roman"/>
          <w:b/>
          <w:sz w:val="28"/>
          <w:szCs w:val="28"/>
        </w:rPr>
        <w:t>Касательные</w:t>
      </w:r>
      <w:r w:rsidRPr="005D612A">
        <w:rPr>
          <w:rFonts w:ascii="Times New Roman" w:hAnsi="Times New Roman" w:cs="Times New Roman"/>
          <w:sz w:val="28"/>
          <w:szCs w:val="28"/>
        </w:rPr>
        <w:t xml:space="preserve"> жесты. С их помощью пытаются установить социальный контакт или привлечь к себе внимание партнера, а также использовать для о</w:t>
      </w:r>
      <w:r w:rsidR="00F0199D">
        <w:rPr>
          <w:rFonts w:ascii="Times New Roman" w:hAnsi="Times New Roman" w:cs="Times New Roman"/>
          <w:sz w:val="28"/>
          <w:szCs w:val="28"/>
        </w:rPr>
        <w:t>слабления значения высказываний</w:t>
      </w:r>
      <w:r w:rsidRPr="005D612A">
        <w:rPr>
          <w:rFonts w:ascii="Times New Roman" w:hAnsi="Times New Roman" w:cs="Times New Roman"/>
          <w:sz w:val="28"/>
          <w:szCs w:val="28"/>
        </w:rPr>
        <w:t xml:space="preserve"> </w:t>
      </w:r>
      <w:r w:rsidRPr="005D612A">
        <w:rPr>
          <w:rFonts w:ascii="Times New Roman" w:eastAsia="Times New Roman" w:hAnsi="Times New Roman" w:cs="Times New Roman"/>
          <w:color w:val="4E4E4E"/>
          <w:sz w:val="28"/>
          <w:szCs w:val="28"/>
          <w:highlight w:val="yellow"/>
        </w:rPr>
        <w:t>[</w:t>
      </w:r>
      <w:r w:rsidR="00F0199D">
        <w:rPr>
          <w:rFonts w:ascii="Times New Roman" w:eastAsia="Times New Roman" w:hAnsi="Times New Roman" w:cs="Times New Roman"/>
          <w:color w:val="4E4E4E"/>
          <w:sz w:val="28"/>
          <w:szCs w:val="28"/>
          <w:highlight w:val="yellow"/>
        </w:rPr>
        <w:t>16, с.143</w:t>
      </w:r>
      <w:r w:rsidRPr="005D612A">
        <w:rPr>
          <w:rFonts w:ascii="Times New Roman" w:eastAsia="Times New Roman" w:hAnsi="Times New Roman" w:cs="Times New Roman"/>
          <w:color w:val="4E4E4E"/>
          <w:sz w:val="28"/>
          <w:szCs w:val="28"/>
          <w:highlight w:val="yellow"/>
        </w:rPr>
        <w:t>].</w:t>
      </w:r>
    </w:p>
    <w:p w:rsidR="00237F57" w:rsidRPr="005D612A" w:rsidRDefault="00237F57" w:rsidP="00237F57">
      <w:pPr>
        <w:spacing w:after="0" w:line="360" w:lineRule="auto"/>
        <w:ind w:left="136" w:firstLine="709"/>
        <w:jc w:val="both"/>
        <w:rPr>
          <w:rFonts w:ascii="Times New Roman" w:hAnsi="Times New Roman" w:cs="Times New Roman"/>
          <w:color w:val="000000"/>
          <w:sz w:val="28"/>
          <w:szCs w:val="28"/>
          <w:shd w:val="clear" w:color="auto" w:fill="FFFFFF"/>
        </w:rPr>
      </w:pPr>
      <w:r w:rsidRPr="005D612A">
        <w:rPr>
          <w:rFonts w:ascii="Times New Roman" w:hAnsi="Times New Roman" w:cs="Times New Roman"/>
          <w:color w:val="000000"/>
          <w:sz w:val="28"/>
          <w:szCs w:val="28"/>
          <w:shd w:val="clear" w:color="auto" w:fill="FFFFFF"/>
        </w:rPr>
        <w:t xml:space="preserve">Опираясь на многочисленные исследования, посвященный жестовой культуре, мы пришли к выводу, что количественное употребление жестов во многом зависит от того, какой культуре принадлежит человек. Так, чем больше культурная эмоциональность, тем больше интенсивность жестикуляции. Но несмотря на эмоциональное различие жестов, существуют и группы, которые являются характерными для всех культур. В связи с этим В.А. </w:t>
      </w:r>
      <w:proofErr w:type="spellStart"/>
      <w:r w:rsidRPr="005D612A">
        <w:rPr>
          <w:rFonts w:ascii="Times New Roman" w:hAnsi="Times New Roman" w:cs="Times New Roman"/>
          <w:color w:val="000000"/>
          <w:sz w:val="28"/>
          <w:szCs w:val="28"/>
          <w:shd w:val="clear" w:color="auto" w:fill="FFFFFF"/>
        </w:rPr>
        <w:t>Лабунская</w:t>
      </w:r>
      <w:proofErr w:type="spellEnd"/>
      <w:r w:rsidRPr="005D612A">
        <w:rPr>
          <w:rFonts w:ascii="Times New Roman" w:hAnsi="Times New Roman" w:cs="Times New Roman"/>
          <w:color w:val="000000"/>
          <w:sz w:val="28"/>
          <w:szCs w:val="28"/>
          <w:shd w:val="clear" w:color="auto" w:fill="FFFFFF"/>
        </w:rPr>
        <w:t xml:space="preserve"> выделяет следующие:</w:t>
      </w:r>
    </w:p>
    <w:p w:rsidR="00237F57" w:rsidRPr="005D612A" w:rsidRDefault="00237F57" w:rsidP="00237F57">
      <w:pPr>
        <w:pStyle w:val="a3"/>
        <w:numPr>
          <w:ilvl w:val="0"/>
          <w:numId w:val="11"/>
        </w:numPr>
        <w:spacing w:after="0" w:line="360" w:lineRule="auto"/>
        <w:jc w:val="both"/>
        <w:rPr>
          <w:rFonts w:ascii="Times New Roman" w:hAnsi="Times New Roman" w:cs="Times New Roman"/>
          <w:color w:val="000000"/>
          <w:sz w:val="28"/>
          <w:szCs w:val="28"/>
          <w:shd w:val="clear" w:color="auto" w:fill="FFFFFF"/>
        </w:rPr>
      </w:pPr>
      <w:r w:rsidRPr="005D612A">
        <w:rPr>
          <w:rFonts w:ascii="Times New Roman" w:eastAsia="Times New Roman" w:hAnsi="Times New Roman" w:cs="Times New Roman"/>
          <w:b/>
          <w:sz w:val="28"/>
          <w:szCs w:val="28"/>
        </w:rPr>
        <w:t>«коммуникативные</w:t>
      </w:r>
      <w:r w:rsidRPr="005D612A">
        <w:rPr>
          <w:rFonts w:ascii="Times New Roman" w:hAnsi="Times New Roman" w:cs="Times New Roman"/>
          <w:sz w:val="28"/>
          <w:szCs w:val="28"/>
        </w:rPr>
        <w:t xml:space="preserve"> (жесты приветствия, прощания, привлечения внимания, запретов, удовлетворительные, </w:t>
      </w:r>
      <w:r w:rsidRPr="005D612A">
        <w:rPr>
          <w:rFonts w:ascii="Times New Roman" w:hAnsi="Times New Roman" w:cs="Times New Roman"/>
          <w:sz w:val="28"/>
          <w:szCs w:val="28"/>
        </w:rPr>
        <w:tab/>
        <w:t xml:space="preserve">отрицательные, вопросительные и т.д.);  </w:t>
      </w:r>
    </w:p>
    <w:p w:rsidR="00237F57" w:rsidRPr="005D612A" w:rsidRDefault="00237F57" w:rsidP="00237F57">
      <w:pPr>
        <w:pStyle w:val="a3"/>
        <w:numPr>
          <w:ilvl w:val="0"/>
          <w:numId w:val="11"/>
        </w:numPr>
        <w:spacing w:after="0" w:line="360" w:lineRule="auto"/>
        <w:jc w:val="both"/>
        <w:rPr>
          <w:rFonts w:ascii="Times New Roman" w:hAnsi="Times New Roman" w:cs="Times New Roman"/>
          <w:color w:val="000000"/>
          <w:sz w:val="28"/>
          <w:szCs w:val="28"/>
          <w:shd w:val="clear" w:color="auto" w:fill="FFFFFF"/>
        </w:rPr>
      </w:pPr>
      <w:r w:rsidRPr="005D612A">
        <w:rPr>
          <w:rFonts w:ascii="Times New Roman" w:eastAsia="Times New Roman" w:hAnsi="Times New Roman" w:cs="Times New Roman"/>
          <w:b/>
          <w:sz w:val="28"/>
          <w:szCs w:val="28"/>
        </w:rPr>
        <w:t>модальные</w:t>
      </w:r>
      <w:r w:rsidRPr="005D612A">
        <w:rPr>
          <w:rFonts w:ascii="Times New Roman" w:hAnsi="Times New Roman" w:cs="Times New Roman"/>
          <w:sz w:val="28"/>
          <w:szCs w:val="28"/>
        </w:rPr>
        <w:t xml:space="preserve">, т.е. выражающие оценку и отношение (жесты одобрения, неудовлетворения, доверия и недоверия, растерянности и т. п.);  </w:t>
      </w:r>
    </w:p>
    <w:p w:rsidR="00237F57" w:rsidRPr="005D612A" w:rsidRDefault="00237F57" w:rsidP="00237F57">
      <w:pPr>
        <w:pStyle w:val="a3"/>
        <w:numPr>
          <w:ilvl w:val="0"/>
          <w:numId w:val="11"/>
        </w:numPr>
        <w:spacing w:after="0" w:line="360" w:lineRule="auto"/>
        <w:jc w:val="both"/>
        <w:rPr>
          <w:rFonts w:ascii="Times New Roman" w:hAnsi="Times New Roman" w:cs="Times New Roman"/>
          <w:color w:val="000000"/>
          <w:sz w:val="28"/>
          <w:szCs w:val="28"/>
          <w:shd w:val="clear" w:color="auto" w:fill="FFFFFF"/>
        </w:rPr>
      </w:pPr>
      <w:r w:rsidRPr="005D612A">
        <w:rPr>
          <w:rFonts w:ascii="Times New Roman" w:eastAsia="Times New Roman" w:hAnsi="Times New Roman" w:cs="Times New Roman"/>
          <w:b/>
          <w:sz w:val="28"/>
          <w:szCs w:val="28"/>
        </w:rPr>
        <w:t>описательные</w:t>
      </w:r>
      <w:r w:rsidRPr="005D612A">
        <w:rPr>
          <w:rFonts w:ascii="Times New Roman" w:hAnsi="Times New Roman" w:cs="Times New Roman"/>
          <w:sz w:val="28"/>
          <w:szCs w:val="28"/>
        </w:rPr>
        <w:t xml:space="preserve"> жесты, им</w:t>
      </w:r>
      <w:r w:rsidR="004D35F8" w:rsidRPr="005D612A">
        <w:rPr>
          <w:rFonts w:ascii="Times New Roman" w:hAnsi="Times New Roman" w:cs="Times New Roman"/>
          <w:sz w:val="28"/>
          <w:szCs w:val="28"/>
        </w:rPr>
        <w:t xml:space="preserve">еющие смысл только в контексте </w:t>
      </w:r>
      <w:r w:rsidRPr="005D612A">
        <w:rPr>
          <w:rFonts w:ascii="Times New Roman" w:hAnsi="Times New Roman" w:cs="Times New Roman"/>
          <w:sz w:val="28"/>
          <w:szCs w:val="28"/>
        </w:rPr>
        <w:t>ре</w:t>
      </w:r>
      <w:r w:rsidR="004D35F8" w:rsidRPr="005D612A">
        <w:rPr>
          <w:rFonts w:ascii="Times New Roman" w:hAnsi="Times New Roman" w:cs="Times New Roman"/>
          <w:sz w:val="28"/>
          <w:szCs w:val="28"/>
        </w:rPr>
        <w:t xml:space="preserve">чевого </w:t>
      </w:r>
      <w:r w:rsidRPr="005D612A">
        <w:rPr>
          <w:rFonts w:ascii="Times New Roman" w:hAnsi="Times New Roman" w:cs="Times New Roman"/>
          <w:sz w:val="28"/>
          <w:szCs w:val="28"/>
        </w:rPr>
        <w:t xml:space="preserve">высказывания» </w:t>
      </w:r>
      <w:r w:rsidRPr="005D612A">
        <w:rPr>
          <w:rFonts w:ascii="Times New Roman" w:hAnsi="Times New Roman" w:cs="Times New Roman"/>
          <w:sz w:val="28"/>
          <w:szCs w:val="28"/>
          <w:highlight w:val="yellow"/>
        </w:rPr>
        <w:t>[</w:t>
      </w:r>
      <w:r w:rsidR="00F0199D">
        <w:rPr>
          <w:rFonts w:ascii="Times New Roman" w:hAnsi="Times New Roman" w:cs="Times New Roman"/>
          <w:sz w:val="28"/>
          <w:szCs w:val="28"/>
          <w:highlight w:val="yellow"/>
        </w:rPr>
        <w:t xml:space="preserve">13, </w:t>
      </w:r>
      <w:r w:rsidRPr="005D612A">
        <w:rPr>
          <w:rFonts w:ascii="Times New Roman" w:hAnsi="Times New Roman" w:cs="Times New Roman"/>
          <w:sz w:val="28"/>
          <w:szCs w:val="28"/>
          <w:highlight w:val="yellow"/>
        </w:rPr>
        <w:t xml:space="preserve">с. </w:t>
      </w:r>
      <w:r w:rsidR="00F0199D">
        <w:rPr>
          <w:rFonts w:ascii="Times New Roman" w:hAnsi="Times New Roman" w:cs="Times New Roman"/>
          <w:sz w:val="28"/>
          <w:szCs w:val="28"/>
          <w:highlight w:val="yellow"/>
        </w:rPr>
        <w:t>142]</w:t>
      </w:r>
      <w:r w:rsidRPr="005D612A">
        <w:rPr>
          <w:rFonts w:ascii="Times New Roman" w:hAnsi="Times New Roman" w:cs="Times New Roman"/>
          <w:sz w:val="28"/>
          <w:szCs w:val="28"/>
          <w:highlight w:val="yellow"/>
        </w:rPr>
        <w:t>.</w:t>
      </w:r>
      <w:r w:rsidRPr="005D612A">
        <w:rPr>
          <w:rFonts w:ascii="Times New Roman" w:hAnsi="Times New Roman" w:cs="Times New Roman"/>
          <w:sz w:val="28"/>
          <w:szCs w:val="28"/>
        </w:rPr>
        <w:t xml:space="preserve">  </w:t>
      </w:r>
    </w:p>
    <w:p w:rsidR="00237F57" w:rsidRPr="005D612A" w:rsidRDefault="00237F57" w:rsidP="00237F57">
      <w:pPr>
        <w:spacing w:after="0" w:line="360" w:lineRule="auto"/>
        <w:ind w:firstLine="709"/>
        <w:jc w:val="both"/>
        <w:rPr>
          <w:rFonts w:ascii="Times New Roman" w:hAnsi="Times New Roman" w:cs="Times New Roman"/>
          <w:color w:val="000000"/>
          <w:sz w:val="28"/>
          <w:szCs w:val="28"/>
          <w:shd w:val="clear" w:color="auto" w:fill="FFFFFF"/>
        </w:rPr>
      </w:pPr>
      <w:r w:rsidRPr="005D612A">
        <w:rPr>
          <w:rFonts w:ascii="Times New Roman" w:hAnsi="Times New Roman" w:cs="Times New Roman"/>
          <w:color w:val="000000"/>
          <w:sz w:val="28"/>
          <w:szCs w:val="28"/>
          <w:shd w:val="clear" w:color="auto" w:fill="FFFFFF"/>
        </w:rPr>
        <w:lastRenderedPageBreak/>
        <w:t>Рассматривая различные группы жестов, стоит сказать и о произвольных и непроизвольных жестах. Так, под произвольными следует понимать движение рук, головы, совершаемые сознательно. Такие жесты, как правило, могут стать и непроизвольными, если производить их постоянно. Непроизвольными жестами принято считать те движения, которые человек совершает бессознательно. Как правило, такие жесты называют рефлекторными, так</w:t>
      </w:r>
      <w:r w:rsidR="004D35F8" w:rsidRPr="005D612A">
        <w:rPr>
          <w:rFonts w:ascii="Times New Roman" w:hAnsi="Times New Roman" w:cs="Times New Roman"/>
          <w:color w:val="000000"/>
          <w:sz w:val="28"/>
          <w:szCs w:val="28"/>
          <w:shd w:val="clear" w:color="auto" w:fill="FFFFFF"/>
        </w:rPr>
        <w:t xml:space="preserve">же они могут быть и </w:t>
      </w:r>
      <w:r w:rsidRPr="005D612A">
        <w:rPr>
          <w:rFonts w:ascii="Times New Roman" w:hAnsi="Times New Roman" w:cs="Times New Roman"/>
          <w:color w:val="000000"/>
          <w:sz w:val="28"/>
          <w:szCs w:val="28"/>
          <w:shd w:val="clear" w:color="auto" w:fill="FFFFFF"/>
        </w:rPr>
        <w:t xml:space="preserve">приобретенными. Особенность непроизвольных жестов заключается в том, что при помощи таких жестов становится возможным замена, дополнение или сопровождение речевых высказываний. </w:t>
      </w:r>
    </w:p>
    <w:p w:rsidR="00825A43" w:rsidRPr="005D612A" w:rsidRDefault="00237F57" w:rsidP="00825A43">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color w:val="000000"/>
          <w:sz w:val="28"/>
          <w:szCs w:val="28"/>
          <w:shd w:val="clear" w:color="auto" w:fill="FFFFFF"/>
        </w:rPr>
        <w:t>Подчеркнем, жест, который сопровождает какое-либо высказывание, чаще всего уточняет или подчеркивает смысл речевой фразы. Но нужно всегда помнить о том, что «к</w:t>
      </w:r>
      <w:r w:rsidRPr="005D612A">
        <w:rPr>
          <w:rFonts w:ascii="Times New Roman" w:hAnsi="Times New Roman" w:cs="Times New Roman"/>
          <w:sz w:val="28"/>
          <w:szCs w:val="28"/>
        </w:rPr>
        <w:t xml:space="preserve">ак любой язык, язык тела состоит из «слов, предложений и знаков пунктуации». Каждый жест как одно слово, имеющее несколько различных значений. Полностью понять, какое значение использовано, можно, если вставить это слово в состав предложения наряду </w:t>
      </w:r>
      <w:proofErr w:type="gramStart"/>
      <w:r w:rsidRPr="005D612A">
        <w:rPr>
          <w:rFonts w:ascii="Times New Roman" w:hAnsi="Times New Roman" w:cs="Times New Roman"/>
          <w:sz w:val="28"/>
          <w:szCs w:val="28"/>
        </w:rPr>
        <w:t>с</w:t>
      </w:r>
      <w:proofErr w:type="gramEnd"/>
      <w:r w:rsidRPr="005D612A">
        <w:rPr>
          <w:rFonts w:ascii="Times New Roman" w:hAnsi="Times New Roman" w:cs="Times New Roman"/>
          <w:sz w:val="28"/>
          <w:szCs w:val="28"/>
        </w:rPr>
        <w:t xml:space="preserve"> другими словами. Жесты поступают в форме </w:t>
      </w:r>
      <w:r w:rsidR="004D35F8" w:rsidRPr="005D612A">
        <w:rPr>
          <w:rFonts w:ascii="Times New Roman" w:hAnsi="Times New Roman" w:cs="Times New Roman"/>
          <w:sz w:val="28"/>
          <w:szCs w:val="28"/>
        </w:rPr>
        <w:t>«предложений»</w:t>
      </w:r>
      <w:r w:rsidRPr="005D612A">
        <w:rPr>
          <w:rFonts w:ascii="Times New Roman" w:hAnsi="Times New Roman" w:cs="Times New Roman"/>
          <w:sz w:val="28"/>
          <w:szCs w:val="28"/>
        </w:rPr>
        <w:t xml:space="preserve">, и только так они точно скажут о действительном состоянии, настроении и отношении человека» </w:t>
      </w:r>
      <w:r w:rsidRPr="005D612A">
        <w:rPr>
          <w:rFonts w:ascii="Times New Roman" w:hAnsi="Times New Roman" w:cs="Times New Roman"/>
          <w:sz w:val="28"/>
          <w:szCs w:val="28"/>
          <w:highlight w:val="yellow"/>
        </w:rPr>
        <w:t>[</w:t>
      </w:r>
      <w:r w:rsidR="00F0199D">
        <w:rPr>
          <w:rFonts w:ascii="Times New Roman" w:hAnsi="Times New Roman" w:cs="Times New Roman"/>
          <w:sz w:val="28"/>
          <w:szCs w:val="28"/>
        </w:rPr>
        <w:t>19, с</w:t>
      </w:r>
      <w:r w:rsidR="005514C2" w:rsidRPr="005514C2">
        <w:rPr>
          <w:rFonts w:ascii="Times New Roman" w:hAnsi="Times New Roman" w:cs="Times New Roman"/>
          <w:sz w:val="28"/>
          <w:szCs w:val="28"/>
        </w:rPr>
        <w:t>.</w:t>
      </w:r>
      <w:r w:rsidR="00F0199D">
        <w:rPr>
          <w:rFonts w:ascii="Times New Roman" w:hAnsi="Times New Roman" w:cs="Times New Roman"/>
          <w:sz w:val="28"/>
          <w:szCs w:val="28"/>
        </w:rPr>
        <w:t>54</w:t>
      </w:r>
      <w:r w:rsidRPr="005D612A">
        <w:rPr>
          <w:rFonts w:ascii="Times New Roman" w:hAnsi="Times New Roman" w:cs="Times New Roman"/>
          <w:sz w:val="28"/>
          <w:szCs w:val="28"/>
          <w:highlight w:val="yellow"/>
        </w:rPr>
        <w:t>].</w:t>
      </w:r>
      <w:r w:rsidRPr="005D612A">
        <w:rPr>
          <w:rFonts w:ascii="Times New Roman" w:hAnsi="Times New Roman" w:cs="Times New Roman"/>
          <w:sz w:val="28"/>
          <w:szCs w:val="28"/>
        </w:rPr>
        <w:t xml:space="preserve">  </w:t>
      </w:r>
    </w:p>
    <w:p w:rsidR="00825A43" w:rsidRPr="005D612A" w:rsidRDefault="00825A43" w:rsidP="00825A43">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Таким образом, одними из главных средств невербальной характеристики являются жесты и мимика. Именно они способствуют целостному восприятию образа говорящего, позволяют уловить внутреннее настроение собеседника.</w:t>
      </w:r>
    </w:p>
    <w:p w:rsidR="00825A43" w:rsidRPr="005D612A" w:rsidRDefault="00825A43" w:rsidP="00825A43">
      <w:pPr>
        <w:spacing w:after="0" w:line="360" w:lineRule="auto"/>
        <w:ind w:firstLine="709"/>
        <w:jc w:val="both"/>
        <w:rPr>
          <w:rFonts w:ascii="Times New Roman" w:hAnsi="Times New Roman" w:cs="Times New Roman"/>
          <w:sz w:val="28"/>
          <w:szCs w:val="28"/>
        </w:rPr>
      </w:pPr>
    </w:p>
    <w:p w:rsidR="00825A43" w:rsidRPr="005D612A" w:rsidRDefault="00825A43" w:rsidP="00825A43">
      <w:pPr>
        <w:spacing w:after="0" w:line="360" w:lineRule="auto"/>
        <w:ind w:firstLine="709"/>
        <w:jc w:val="both"/>
        <w:rPr>
          <w:rFonts w:ascii="Times New Roman" w:hAnsi="Times New Roman" w:cs="Times New Roman"/>
          <w:sz w:val="28"/>
          <w:szCs w:val="28"/>
        </w:rPr>
      </w:pPr>
    </w:p>
    <w:p w:rsidR="004D35F8" w:rsidRPr="005D612A" w:rsidRDefault="004D35F8" w:rsidP="00825A43">
      <w:pPr>
        <w:spacing w:after="0" w:line="360" w:lineRule="auto"/>
        <w:ind w:firstLine="709"/>
        <w:jc w:val="both"/>
        <w:rPr>
          <w:rFonts w:ascii="Times New Roman" w:hAnsi="Times New Roman" w:cs="Times New Roman"/>
          <w:sz w:val="28"/>
          <w:szCs w:val="28"/>
        </w:rPr>
      </w:pPr>
    </w:p>
    <w:p w:rsidR="004D35F8" w:rsidRPr="005D612A" w:rsidRDefault="004D35F8" w:rsidP="00825A43">
      <w:pPr>
        <w:spacing w:after="0" w:line="360" w:lineRule="auto"/>
        <w:ind w:firstLine="709"/>
        <w:jc w:val="both"/>
        <w:rPr>
          <w:rFonts w:ascii="Times New Roman" w:hAnsi="Times New Roman" w:cs="Times New Roman"/>
          <w:sz w:val="28"/>
          <w:szCs w:val="28"/>
        </w:rPr>
      </w:pPr>
    </w:p>
    <w:p w:rsidR="004D35F8" w:rsidRPr="005D612A" w:rsidRDefault="004D35F8" w:rsidP="00825A43">
      <w:pPr>
        <w:spacing w:after="0" w:line="360" w:lineRule="auto"/>
        <w:ind w:firstLine="709"/>
        <w:jc w:val="both"/>
        <w:rPr>
          <w:rFonts w:ascii="Times New Roman" w:hAnsi="Times New Roman" w:cs="Times New Roman"/>
          <w:sz w:val="28"/>
          <w:szCs w:val="28"/>
        </w:rPr>
      </w:pPr>
    </w:p>
    <w:p w:rsidR="004D35F8" w:rsidRPr="005D612A" w:rsidRDefault="004D35F8" w:rsidP="00825A43">
      <w:pPr>
        <w:spacing w:after="0" w:line="360" w:lineRule="auto"/>
        <w:ind w:firstLine="709"/>
        <w:jc w:val="both"/>
        <w:rPr>
          <w:rFonts w:ascii="Times New Roman" w:hAnsi="Times New Roman" w:cs="Times New Roman"/>
          <w:sz w:val="28"/>
          <w:szCs w:val="28"/>
        </w:rPr>
      </w:pPr>
    </w:p>
    <w:p w:rsidR="00AD75F4" w:rsidRPr="005D612A" w:rsidRDefault="00AD75F4" w:rsidP="00825A43">
      <w:pPr>
        <w:spacing w:after="0" w:line="360" w:lineRule="auto"/>
        <w:ind w:firstLine="709"/>
        <w:jc w:val="both"/>
        <w:rPr>
          <w:rFonts w:ascii="Times New Roman" w:hAnsi="Times New Roman" w:cs="Times New Roman"/>
          <w:sz w:val="28"/>
          <w:szCs w:val="28"/>
        </w:rPr>
      </w:pPr>
    </w:p>
    <w:p w:rsidR="00825A43" w:rsidRPr="005D612A" w:rsidRDefault="00825A43" w:rsidP="00F0199D">
      <w:pPr>
        <w:pStyle w:val="1"/>
        <w:spacing w:before="0" w:line="360" w:lineRule="auto"/>
        <w:jc w:val="center"/>
        <w:rPr>
          <w:rFonts w:ascii="Times New Roman" w:hAnsi="Times New Roman" w:cs="Times New Roman"/>
          <w:b/>
          <w:color w:val="auto"/>
          <w:sz w:val="28"/>
          <w:szCs w:val="28"/>
        </w:rPr>
      </w:pPr>
      <w:bookmarkStart w:id="6" w:name="_Toc124970351"/>
      <w:r w:rsidRPr="005D612A">
        <w:rPr>
          <w:rFonts w:ascii="Times New Roman" w:hAnsi="Times New Roman" w:cs="Times New Roman"/>
          <w:b/>
          <w:color w:val="auto"/>
          <w:sz w:val="28"/>
          <w:szCs w:val="28"/>
        </w:rPr>
        <w:lastRenderedPageBreak/>
        <w:t>ГЛАВА 2. МИМИКА И ЖЕСТЫ В ПЬЕСЕ В.В. НАБОКОВА «ЧЕЛОВЕК ИЗ СССР»</w:t>
      </w:r>
      <w:bookmarkEnd w:id="6"/>
    </w:p>
    <w:p w:rsidR="00825A43" w:rsidRPr="005D612A" w:rsidRDefault="00825A43" w:rsidP="00F0199D">
      <w:pPr>
        <w:pStyle w:val="1"/>
        <w:spacing w:before="0" w:line="360" w:lineRule="auto"/>
        <w:jc w:val="center"/>
        <w:rPr>
          <w:rFonts w:ascii="Times New Roman" w:hAnsi="Times New Roman" w:cs="Times New Roman"/>
          <w:b/>
          <w:color w:val="auto"/>
          <w:sz w:val="28"/>
          <w:szCs w:val="28"/>
        </w:rPr>
      </w:pPr>
      <w:bookmarkStart w:id="7" w:name="_Toc124970352"/>
      <w:r w:rsidRPr="005D612A">
        <w:rPr>
          <w:rFonts w:ascii="Times New Roman" w:hAnsi="Times New Roman" w:cs="Times New Roman"/>
          <w:b/>
          <w:color w:val="auto"/>
          <w:sz w:val="28"/>
          <w:szCs w:val="28"/>
        </w:rPr>
        <w:t>2.1. Особенности драматургии В.В. Набокова</w:t>
      </w:r>
      <w:bookmarkEnd w:id="7"/>
    </w:p>
    <w:p w:rsidR="00825A43" w:rsidRPr="005D612A" w:rsidRDefault="00825A43" w:rsidP="00825A43">
      <w:pPr>
        <w:spacing w:after="0" w:line="360" w:lineRule="auto"/>
        <w:ind w:firstLine="709"/>
        <w:jc w:val="center"/>
        <w:rPr>
          <w:rFonts w:ascii="Times New Roman" w:hAnsi="Times New Roman" w:cs="Times New Roman"/>
          <w:b/>
          <w:sz w:val="28"/>
          <w:szCs w:val="28"/>
        </w:rPr>
      </w:pPr>
    </w:p>
    <w:p w:rsidR="00825A43" w:rsidRPr="005D612A" w:rsidRDefault="00825A43" w:rsidP="00825A43">
      <w:pPr>
        <w:pStyle w:val="a6"/>
        <w:widowControl w:val="0"/>
        <w:spacing w:line="360" w:lineRule="auto"/>
        <w:ind w:firstLine="709"/>
        <w:jc w:val="both"/>
        <w:rPr>
          <w:rFonts w:ascii="Times New Roman" w:hAnsi="Times New Roman"/>
          <w:color w:val="000000" w:themeColor="text1"/>
          <w:sz w:val="28"/>
          <w:szCs w:val="28"/>
          <w:shd w:val="clear" w:color="auto" w:fill="FFFFFF"/>
        </w:rPr>
      </w:pPr>
      <w:r w:rsidRPr="005D612A">
        <w:rPr>
          <w:rFonts w:ascii="Times New Roman" w:eastAsiaTheme="minorHAnsi" w:hAnsi="Times New Roman"/>
          <w:color w:val="000000" w:themeColor="text1"/>
          <w:sz w:val="28"/>
          <w:szCs w:val="28"/>
        </w:rPr>
        <w:t xml:space="preserve">В.В. Набоков в литературе известен в большей степени как прозаик и поэт. И сам писатель отмечал, что обращение к драматургии для него было лишь своеобразной пробой пера. Важно отметить, что пьесы были созданы Набоковым как в берлинский, так и в парижский период его эмиграции. Всего в наследии автора насчитывается 10 драматических произведений, а именно: </w:t>
      </w:r>
      <w:r w:rsidRPr="005D612A">
        <w:rPr>
          <w:rFonts w:ascii="Times New Roman" w:hAnsi="Times New Roman"/>
          <w:color w:val="000000" w:themeColor="text1"/>
          <w:sz w:val="28"/>
          <w:szCs w:val="28"/>
          <w:shd w:val="clear" w:color="auto" w:fill="FFFFFF"/>
        </w:rPr>
        <w:t xml:space="preserve">«Смерть» (1923), «Дедушка» (1923), «Полюс» (1923, доп. 1924), «Скитальцы» (1923), «Агасфер» (1923), «Трагедия господина </w:t>
      </w:r>
      <w:proofErr w:type="spellStart"/>
      <w:r w:rsidRPr="005D612A">
        <w:rPr>
          <w:rFonts w:ascii="Times New Roman" w:hAnsi="Times New Roman"/>
          <w:color w:val="000000" w:themeColor="text1"/>
          <w:sz w:val="28"/>
          <w:szCs w:val="28"/>
          <w:shd w:val="clear" w:color="auto" w:fill="FFFFFF"/>
        </w:rPr>
        <w:t>Морна</w:t>
      </w:r>
      <w:proofErr w:type="spellEnd"/>
      <w:r w:rsidRPr="005D612A">
        <w:rPr>
          <w:rFonts w:ascii="Times New Roman" w:hAnsi="Times New Roman"/>
          <w:color w:val="000000" w:themeColor="text1"/>
          <w:sz w:val="28"/>
          <w:szCs w:val="28"/>
          <w:shd w:val="clear" w:color="auto" w:fill="FFFFFF"/>
        </w:rPr>
        <w:t xml:space="preserve">» (1924), «Человек из СССР» (1926), «Событие» (1938), «Изобретение Вальса» (1938), «Русалка» (1942). Таким образом, среди множества произведений В.В. Набокова лишь десять являются пьесами, которые отличаются не только тематикой и проблематикой, но и жанром и художественными особенностями. </w:t>
      </w:r>
    </w:p>
    <w:p w:rsidR="00825A43" w:rsidRPr="005D612A" w:rsidRDefault="00825A43" w:rsidP="00825A43">
      <w:pPr>
        <w:pStyle w:val="a6"/>
        <w:widowControl w:val="0"/>
        <w:spacing w:line="360" w:lineRule="auto"/>
        <w:ind w:firstLine="709"/>
        <w:jc w:val="both"/>
        <w:rPr>
          <w:rFonts w:ascii="Times New Roman" w:eastAsiaTheme="minorHAnsi" w:hAnsi="Times New Roman"/>
          <w:sz w:val="28"/>
          <w:szCs w:val="28"/>
        </w:rPr>
      </w:pPr>
      <w:r w:rsidRPr="005D612A">
        <w:rPr>
          <w:rFonts w:ascii="Times New Roman" w:eastAsiaTheme="minorHAnsi" w:hAnsi="Times New Roman"/>
          <w:sz w:val="28"/>
          <w:szCs w:val="28"/>
        </w:rPr>
        <w:t xml:space="preserve">«Театральные» опыты писателя некоторые исследователи </w:t>
      </w:r>
      <w:r w:rsidRPr="005D612A">
        <w:rPr>
          <w:rFonts w:ascii="Times New Roman" w:eastAsiaTheme="minorHAnsi" w:hAnsi="Times New Roman"/>
          <w:sz w:val="28"/>
          <w:szCs w:val="28"/>
          <w:highlight w:val="yellow"/>
        </w:rPr>
        <w:t>незаслуженно</w:t>
      </w:r>
      <w:r w:rsidRPr="005D612A">
        <w:rPr>
          <w:rFonts w:ascii="Times New Roman" w:eastAsiaTheme="minorHAnsi" w:hAnsi="Times New Roman"/>
          <w:sz w:val="28"/>
          <w:szCs w:val="28"/>
        </w:rPr>
        <w:t xml:space="preserve"> считают второстепенными. Так, Е.Ю. Сидоров утверждал, что </w:t>
      </w:r>
      <w:r w:rsidRPr="005D612A">
        <w:rPr>
          <w:rFonts w:ascii="Times New Roman" w:eastAsiaTheme="minorHAnsi" w:hAnsi="Times New Roman"/>
          <w:sz w:val="28"/>
          <w:szCs w:val="28"/>
          <w:highlight w:val="magenta"/>
        </w:rPr>
        <w:t>всякая пьеса</w:t>
      </w:r>
      <w:r w:rsidRPr="005D612A">
        <w:rPr>
          <w:rFonts w:ascii="Times New Roman" w:eastAsiaTheme="minorHAnsi" w:hAnsi="Times New Roman"/>
          <w:sz w:val="28"/>
          <w:szCs w:val="28"/>
        </w:rPr>
        <w:t xml:space="preserve"> В.В. Набокова «не выходит за пределы основного творческого потока, ни одна не противостоит большим или малым произведениям писателя» </w:t>
      </w:r>
      <w:r w:rsidRPr="005D612A">
        <w:rPr>
          <w:rFonts w:ascii="Times New Roman" w:eastAsiaTheme="minorHAnsi" w:hAnsi="Times New Roman"/>
          <w:sz w:val="28"/>
          <w:szCs w:val="28"/>
          <w:highlight w:val="yellow"/>
        </w:rPr>
        <w:t>[</w:t>
      </w:r>
      <w:r w:rsidR="00F0199D">
        <w:rPr>
          <w:rFonts w:ascii="Times New Roman" w:eastAsiaTheme="minorHAnsi" w:hAnsi="Times New Roman"/>
          <w:sz w:val="28"/>
          <w:szCs w:val="28"/>
          <w:highlight w:val="yellow"/>
        </w:rPr>
        <w:t xml:space="preserve">21, </w:t>
      </w:r>
      <w:r w:rsidRPr="005D612A">
        <w:rPr>
          <w:rFonts w:ascii="Times New Roman" w:eastAsiaTheme="minorHAnsi" w:hAnsi="Times New Roman"/>
          <w:sz w:val="28"/>
          <w:szCs w:val="28"/>
          <w:highlight w:val="yellow"/>
        </w:rPr>
        <w:t>с.4].</w:t>
      </w:r>
      <w:r w:rsidRPr="005D612A">
        <w:rPr>
          <w:rFonts w:ascii="Times New Roman" w:eastAsiaTheme="minorHAnsi" w:hAnsi="Times New Roman"/>
          <w:sz w:val="28"/>
          <w:szCs w:val="28"/>
        </w:rPr>
        <w:t xml:space="preserve"> Ив. Толстой также отмечал: «Как ни старался Владимир Набоков преуспеть в драматургическом жанре, он для читателя так и остался, прежде всего, прозаиком. А ведь он говорил, что главная задача писателя – превратить читателя в зрителя» </w:t>
      </w:r>
      <w:r w:rsidRPr="005D612A">
        <w:rPr>
          <w:rFonts w:ascii="Times New Roman" w:eastAsiaTheme="minorHAnsi" w:hAnsi="Times New Roman"/>
          <w:sz w:val="28"/>
          <w:szCs w:val="28"/>
          <w:highlight w:val="yellow"/>
        </w:rPr>
        <w:t>[</w:t>
      </w:r>
      <w:r w:rsidR="00F0199D">
        <w:rPr>
          <w:rFonts w:ascii="Times New Roman" w:eastAsiaTheme="minorHAnsi" w:hAnsi="Times New Roman"/>
          <w:sz w:val="28"/>
          <w:szCs w:val="28"/>
          <w:highlight w:val="yellow"/>
        </w:rPr>
        <w:t xml:space="preserve">21, </w:t>
      </w:r>
      <w:r w:rsidRPr="005D612A">
        <w:rPr>
          <w:rFonts w:ascii="Times New Roman" w:eastAsiaTheme="minorHAnsi" w:hAnsi="Times New Roman"/>
          <w:sz w:val="28"/>
          <w:szCs w:val="28"/>
          <w:highlight w:val="yellow"/>
        </w:rPr>
        <w:t>с.3].</w:t>
      </w:r>
    </w:p>
    <w:p w:rsidR="00825A43" w:rsidRPr="005D612A" w:rsidRDefault="00825A43" w:rsidP="00825A43">
      <w:pPr>
        <w:pStyle w:val="a6"/>
        <w:widowControl w:val="0"/>
        <w:spacing w:line="360" w:lineRule="auto"/>
        <w:ind w:firstLine="709"/>
        <w:jc w:val="both"/>
        <w:rPr>
          <w:rFonts w:ascii="Times New Roman" w:eastAsiaTheme="minorHAnsi" w:hAnsi="Times New Roman"/>
          <w:sz w:val="28"/>
          <w:szCs w:val="28"/>
        </w:rPr>
      </w:pPr>
      <w:r w:rsidRPr="005D612A">
        <w:rPr>
          <w:rFonts w:ascii="Times New Roman" w:eastAsiaTheme="minorHAnsi" w:hAnsi="Times New Roman"/>
          <w:sz w:val="28"/>
          <w:szCs w:val="28"/>
          <w:highlight w:val="magenta"/>
        </w:rPr>
        <w:t xml:space="preserve">Вместе с </w:t>
      </w:r>
      <w:proofErr w:type="gramStart"/>
      <w:r w:rsidRPr="005D612A">
        <w:rPr>
          <w:rFonts w:ascii="Times New Roman" w:eastAsiaTheme="minorHAnsi" w:hAnsi="Times New Roman"/>
          <w:sz w:val="28"/>
          <w:szCs w:val="28"/>
          <w:highlight w:val="magenta"/>
        </w:rPr>
        <w:t>тем  другие</w:t>
      </w:r>
      <w:proofErr w:type="gramEnd"/>
      <w:r w:rsidRPr="005D612A">
        <w:rPr>
          <w:rFonts w:ascii="Times New Roman" w:eastAsiaTheme="minorHAnsi" w:hAnsi="Times New Roman"/>
          <w:sz w:val="28"/>
          <w:szCs w:val="28"/>
          <w:highlight w:val="magenta"/>
        </w:rPr>
        <w:t xml:space="preserve"> </w:t>
      </w:r>
      <w:proofErr w:type="spellStart"/>
      <w:r w:rsidRPr="005D612A">
        <w:rPr>
          <w:rFonts w:ascii="Times New Roman" w:eastAsiaTheme="minorHAnsi" w:hAnsi="Times New Roman"/>
          <w:sz w:val="28"/>
          <w:szCs w:val="28"/>
          <w:highlight w:val="magenta"/>
        </w:rPr>
        <w:t>набоковеды</w:t>
      </w:r>
      <w:proofErr w:type="spellEnd"/>
      <w:r w:rsidRPr="005D612A">
        <w:rPr>
          <w:rFonts w:ascii="Times New Roman" w:eastAsiaTheme="minorHAnsi" w:hAnsi="Times New Roman"/>
          <w:sz w:val="28"/>
          <w:szCs w:val="28"/>
          <w:highlight w:val="magenta"/>
        </w:rPr>
        <w:t xml:space="preserve"> </w:t>
      </w:r>
      <w:r w:rsidRPr="005D612A">
        <w:rPr>
          <w:rFonts w:ascii="Times New Roman" w:eastAsiaTheme="minorHAnsi" w:hAnsi="Times New Roman"/>
          <w:sz w:val="28"/>
          <w:szCs w:val="28"/>
          <w:highlight w:val="yellow"/>
        </w:rPr>
        <w:t>считают, что В. Набоков</w:t>
      </w:r>
      <w:r w:rsidRPr="005D612A">
        <w:rPr>
          <w:rFonts w:ascii="Times New Roman" w:eastAsiaTheme="minorHAnsi" w:hAnsi="Times New Roman"/>
          <w:sz w:val="28"/>
          <w:szCs w:val="28"/>
        </w:rPr>
        <w:t xml:space="preserve"> – «поэт прозы», границы между драмой, поэзией и прозой у него призрачны, следовательно, все, созданное им, равноценно. </w:t>
      </w:r>
      <w:r w:rsidRPr="005D612A">
        <w:rPr>
          <w:rFonts w:ascii="Times New Roman" w:eastAsiaTheme="minorHAnsi" w:hAnsi="Times New Roman"/>
          <w:sz w:val="28"/>
          <w:szCs w:val="28"/>
          <w:highlight w:val="yellow"/>
        </w:rPr>
        <w:t>Эта мысль последовательно развивается в ряде работ,</w:t>
      </w:r>
      <w:r w:rsidRPr="005D612A">
        <w:rPr>
          <w:rFonts w:ascii="Times New Roman" w:eastAsiaTheme="minorHAnsi" w:hAnsi="Times New Roman"/>
          <w:sz w:val="28"/>
          <w:szCs w:val="28"/>
        </w:rPr>
        <w:t xml:space="preserve"> анализирующих </w:t>
      </w:r>
      <w:proofErr w:type="spellStart"/>
      <w:r w:rsidRPr="005D612A">
        <w:rPr>
          <w:rFonts w:ascii="Times New Roman" w:eastAsiaTheme="minorHAnsi" w:hAnsi="Times New Roman"/>
          <w:sz w:val="28"/>
          <w:szCs w:val="28"/>
        </w:rPr>
        <w:t>общеэстетические</w:t>
      </w:r>
      <w:proofErr w:type="spellEnd"/>
      <w:r w:rsidRPr="005D612A">
        <w:rPr>
          <w:rFonts w:ascii="Times New Roman" w:eastAsiaTheme="minorHAnsi" w:hAnsi="Times New Roman"/>
          <w:sz w:val="28"/>
          <w:szCs w:val="28"/>
        </w:rPr>
        <w:t xml:space="preserve"> принципы набоковского театра: труды П.Г. Паламарчука («Театр Владимира Набокова»), А. </w:t>
      </w:r>
      <w:proofErr w:type="spellStart"/>
      <w:r w:rsidRPr="005D612A">
        <w:rPr>
          <w:rFonts w:ascii="Times New Roman" w:eastAsiaTheme="minorHAnsi" w:hAnsi="Times New Roman"/>
          <w:sz w:val="28"/>
          <w:szCs w:val="28"/>
        </w:rPr>
        <w:t>Бабикова</w:t>
      </w:r>
      <w:proofErr w:type="spellEnd"/>
      <w:r w:rsidRPr="005D612A">
        <w:rPr>
          <w:rFonts w:ascii="Times New Roman" w:eastAsiaTheme="minorHAnsi" w:hAnsi="Times New Roman"/>
          <w:sz w:val="28"/>
          <w:szCs w:val="28"/>
        </w:rPr>
        <w:t xml:space="preserve"> («“Событие”» и самое главное в драматической концепции В.В. Набокова», «Изобретение театра»), Я.В.</w:t>
      </w:r>
      <w:r w:rsidRPr="005D612A">
        <w:rPr>
          <w:rFonts w:ascii="Times New Roman" w:hAnsi="Times New Roman"/>
          <w:color w:val="000000" w:themeColor="text1"/>
          <w:sz w:val="28"/>
          <w:szCs w:val="28"/>
          <w:shd w:val="clear" w:color="auto" w:fill="FFFFFF"/>
        </w:rPr>
        <w:t> </w:t>
      </w:r>
      <w:r w:rsidRPr="005D612A">
        <w:rPr>
          <w:rFonts w:ascii="Times New Roman" w:eastAsiaTheme="minorHAnsi" w:hAnsi="Times New Roman"/>
          <w:sz w:val="28"/>
          <w:szCs w:val="28"/>
        </w:rPr>
        <w:t xml:space="preserve">Погребной («Принципы организации </w:t>
      </w:r>
      <w:r w:rsidRPr="005D612A">
        <w:rPr>
          <w:rFonts w:ascii="Times New Roman" w:eastAsiaTheme="minorHAnsi" w:hAnsi="Times New Roman"/>
          <w:sz w:val="28"/>
          <w:szCs w:val="28"/>
        </w:rPr>
        <w:lastRenderedPageBreak/>
        <w:t>сценического действия в драматургии В.В. Набокова»).</w:t>
      </w:r>
    </w:p>
    <w:p w:rsidR="00825A43" w:rsidRPr="005D612A" w:rsidRDefault="00825A43" w:rsidP="00825A43">
      <w:pPr>
        <w:pStyle w:val="a6"/>
        <w:widowControl w:val="0"/>
        <w:spacing w:line="360" w:lineRule="auto"/>
        <w:ind w:firstLine="709"/>
        <w:jc w:val="both"/>
        <w:rPr>
          <w:rFonts w:ascii="Times New Roman" w:eastAsiaTheme="minorHAnsi" w:hAnsi="Times New Roman"/>
          <w:sz w:val="28"/>
          <w:szCs w:val="28"/>
        </w:rPr>
      </w:pPr>
      <w:r w:rsidRPr="005D612A">
        <w:rPr>
          <w:rFonts w:ascii="Times New Roman" w:eastAsiaTheme="minorHAnsi" w:hAnsi="Times New Roman"/>
          <w:sz w:val="28"/>
          <w:szCs w:val="28"/>
        </w:rPr>
        <w:t>Многие исследователи подчеркивают, что набоковские пьесы так или иначе апеллируют ко многим драматическим произведениям и эссе. Так, А.</w:t>
      </w:r>
      <w:r w:rsidRPr="005D612A">
        <w:rPr>
          <w:rFonts w:ascii="Times New Roman" w:hAnsi="Times New Roman"/>
          <w:color w:val="000000" w:themeColor="text1"/>
          <w:sz w:val="28"/>
          <w:szCs w:val="28"/>
          <w:shd w:val="clear" w:color="auto" w:fill="FFFFFF"/>
        </w:rPr>
        <w:t> </w:t>
      </w:r>
      <w:proofErr w:type="spellStart"/>
      <w:r w:rsidRPr="005D612A">
        <w:rPr>
          <w:rFonts w:ascii="Times New Roman" w:eastAsiaTheme="minorHAnsi" w:hAnsi="Times New Roman"/>
          <w:sz w:val="28"/>
          <w:szCs w:val="28"/>
        </w:rPr>
        <w:t>Бабиков</w:t>
      </w:r>
      <w:proofErr w:type="spellEnd"/>
      <w:r w:rsidRPr="005D612A">
        <w:rPr>
          <w:rFonts w:ascii="Times New Roman" w:eastAsiaTheme="minorHAnsi" w:hAnsi="Times New Roman"/>
          <w:sz w:val="28"/>
          <w:szCs w:val="28"/>
        </w:rPr>
        <w:t xml:space="preserve"> отмечал, что «корни драматургии Набокова уходят в гоголевский театр и символизм Серебряного века, в двух его последних пьесах можно обнаружить также черты возникшего во Франции в 1920-е годы сюрреалистического театра, с его логикой сна, и Театра Жестокости А. </w:t>
      </w:r>
      <w:proofErr w:type="spellStart"/>
      <w:r w:rsidRPr="005D612A">
        <w:rPr>
          <w:rFonts w:ascii="Times New Roman" w:eastAsiaTheme="minorHAnsi" w:hAnsi="Times New Roman"/>
          <w:sz w:val="28"/>
          <w:szCs w:val="28"/>
        </w:rPr>
        <w:t>Арто</w:t>
      </w:r>
      <w:proofErr w:type="spellEnd"/>
      <w:r w:rsidRPr="005D612A">
        <w:rPr>
          <w:rFonts w:ascii="Times New Roman" w:eastAsiaTheme="minorHAnsi" w:hAnsi="Times New Roman"/>
          <w:sz w:val="28"/>
          <w:szCs w:val="28"/>
        </w:rPr>
        <w:t xml:space="preserve">, вводившего манекенов среди актеров» </w:t>
      </w:r>
      <w:r w:rsidRPr="005D612A">
        <w:rPr>
          <w:rFonts w:ascii="Times New Roman" w:eastAsiaTheme="minorHAnsi" w:hAnsi="Times New Roman"/>
          <w:sz w:val="28"/>
          <w:szCs w:val="28"/>
          <w:highlight w:val="yellow"/>
        </w:rPr>
        <w:t>[</w:t>
      </w:r>
      <w:r w:rsidR="00F0199D">
        <w:rPr>
          <w:rFonts w:ascii="Times New Roman" w:eastAsiaTheme="minorHAnsi" w:hAnsi="Times New Roman"/>
          <w:sz w:val="28"/>
          <w:szCs w:val="28"/>
          <w:highlight w:val="yellow"/>
        </w:rPr>
        <w:t xml:space="preserve">4, </w:t>
      </w:r>
      <w:r w:rsidRPr="005D612A">
        <w:rPr>
          <w:rFonts w:ascii="Times New Roman" w:eastAsiaTheme="minorHAnsi" w:hAnsi="Times New Roman"/>
          <w:sz w:val="28"/>
          <w:szCs w:val="28"/>
          <w:highlight w:val="yellow"/>
        </w:rPr>
        <w:t>с.561].</w:t>
      </w:r>
      <w:r w:rsidRPr="005D612A">
        <w:rPr>
          <w:rFonts w:ascii="Times New Roman" w:eastAsiaTheme="minorHAnsi" w:hAnsi="Times New Roman"/>
          <w:sz w:val="28"/>
          <w:szCs w:val="28"/>
        </w:rPr>
        <w:t xml:space="preserve"> Отмечалось, что в драматургии В.В. Набокова, явно прослеживается влияние известных эссе об искусстве Д. Китса («Отрицательная способность») и В. </w:t>
      </w:r>
      <w:proofErr w:type="spellStart"/>
      <w:r w:rsidRPr="005D612A">
        <w:rPr>
          <w:rFonts w:ascii="Times New Roman" w:eastAsiaTheme="minorHAnsi" w:hAnsi="Times New Roman"/>
          <w:sz w:val="28"/>
          <w:szCs w:val="28"/>
        </w:rPr>
        <w:t>Вейдле</w:t>
      </w:r>
      <w:proofErr w:type="spellEnd"/>
      <w:r w:rsidRPr="005D612A">
        <w:rPr>
          <w:rFonts w:ascii="Times New Roman" w:eastAsiaTheme="minorHAnsi" w:hAnsi="Times New Roman"/>
          <w:sz w:val="28"/>
          <w:szCs w:val="28"/>
        </w:rPr>
        <w:t xml:space="preserve"> («Умирание искусства»).</w:t>
      </w:r>
    </w:p>
    <w:p w:rsidR="00825A43" w:rsidRPr="005D612A" w:rsidRDefault="00825A43" w:rsidP="00825A43">
      <w:pPr>
        <w:pStyle w:val="a6"/>
        <w:widowControl w:val="0"/>
        <w:spacing w:line="360" w:lineRule="auto"/>
        <w:ind w:firstLine="709"/>
        <w:jc w:val="both"/>
        <w:rPr>
          <w:rFonts w:ascii="Times New Roman" w:eastAsiaTheme="minorHAnsi" w:hAnsi="Times New Roman"/>
          <w:sz w:val="28"/>
          <w:szCs w:val="28"/>
        </w:rPr>
      </w:pPr>
      <w:r w:rsidRPr="005D612A">
        <w:rPr>
          <w:rFonts w:ascii="Times New Roman" w:eastAsiaTheme="minorHAnsi" w:hAnsi="Times New Roman"/>
          <w:sz w:val="28"/>
          <w:szCs w:val="28"/>
        </w:rPr>
        <w:t xml:space="preserve">В.В. Набоков также опирается на творческий опыт русских теоретиков и практиков театра: М. Волошина, Ю. </w:t>
      </w:r>
      <w:proofErr w:type="spellStart"/>
      <w:r w:rsidRPr="005D612A">
        <w:rPr>
          <w:rFonts w:ascii="Times New Roman" w:eastAsiaTheme="minorHAnsi" w:hAnsi="Times New Roman"/>
          <w:sz w:val="28"/>
          <w:szCs w:val="28"/>
        </w:rPr>
        <w:t>Айхендвальда</w:t>
      </w:r>
      <w:proofErr w:type="spellEnd"/>
      <w:r w:rsidRPr="005D612A">
        <w:rPr>
          <w:rFonts w:ascii="Times New Roman" w:eastAsiaTheme="minorHAnsi" w:hAnsi="Times New Roman"/>
          <w:sz w:val="28"/>
          <w:szCs w:val="28"/>
        </w:rPr>
        <w:t>, Н. Евреинова, М.</w:t>
      </w:r>
      <w:r w:rsidRPr="005D612A">
        <w:rPr>
          <w:rFonts w:ascii="Times New Roman" w:hAnsi="Times New Roman"/>
          <w:color w:val="000000" w:themeColor="text1"/>
          <w:sz w:val="28"/>
          <w:szCs w:val="28"/>
          <w:shd w:val="clear" w:color="auto" w:fill="FFFFFF"/>
        </w:rPr>
        <w:t> </w:t>
      </w:r>
      <w:r w:rsidRPr="005D612A">
        <w:rPr>
          <w:rFonts w:ascii="Times New Roman" w:eastAsiaTheme="minorHAnsi" w:hAnsi="Times New Roman"/>
          <w:sz w:val="28"/>
          <w:szCs w:val="28"/>
        </w:rPr>
        <w:t>Чехова, А.Я. Таирова, К.С. Станиславского.</w:t>
      </w:r>
    </w:p>
    <w:p w:rsidR="00825A43" w:rsidRPr="005D612A" w:rsidRDefault="00825A43" w:rsidP="00825A43">
      <w:pPr>
        <w:pStyle w:val="a6"/>
        <w:widowControl w:val="0"/>
        <w:spacing w:line="360" w:lineRule="auto"/>
        <w:ind w:firstLine="709"/>
        <w:jc w:val="both"/>
        <w:rPr>
          <w:rFonts w:ascii="Times New Roman" w:hAnsi="Times New Roman"/>
          <w:color w:val="000000" w:themeColor="text1"/>
          <w:sz w:val="28"/>
          <w:szCs w:val="28"/>
          <w:shd w:val="clear" w:color="auto" w:fill="FFFFFF"/>
        </w:rPr>
      </w:pPr>
      <w:r w:rsidRPr="005D612A">
        <w:rPr>
          <w:rFonts w:ascii="Times New Roman" w:hAnsi="Times New Roman"/>
          <w:color w:val="000000" w:themeColor="text1"/>
          <w:sz w:val="28"/>
          <w:szCs w:val="28"/>
          <w:shd w:val="clear" w:color="auto" w:fill="FFFFFF"/>
        </w:rPr>
        <w:t xml:space="preserve">В </w:t>
      </w:r>
      <w:r w:rsidRPr="005D612A">
        <w:rPr>
          <w:rFonts w:ascii="Times New Roman" w:hAnsi="Times New Roman"/>
          <w:color w:val="000000" w:themeColor="text1"/>
          <w:sz w:val="28"/>
          <w:szCs w:val="28"/>
          <w:highlight w:val="yellow"/>
          <w:shd w:val="clear" w:color="auto" w:fill="FFFFFF"/>
        </w:rPr>
        <w:t>рамках рассматриваемой нами темы</w:t>
      </w:r>
      <w:r w:rsidRPr="005D612A">
        <w:rPr>
          <w:rFonts w:ascii="Times New Roman" w:hAnsi="Times New Roman"/>
          <w:color w:val="000000" w:themeColor="text1"/>
          <w:sz w:val="28"/>
          <w:szCs w:val="28"/>
          <w:shd w:val="clear" w:color="auto" w:fill="FFFFFF"/>
        </w:rPr>
        <w:t xml:space="preserve"> в большей степени нас интересуют такие пьесы, как «Человек из СССР», написанная в 1926 г., и «Событие», созданная в 1938 </w:t>
      </w:r>
      <w:proofErr w:type="gramStart"/>
      <w:r w:rsidRPr="005D612A">
        <w:rPr>
          <w:rFonts w:ascii="Times New Roman" w:hAnsi="Times New Roman"/>
          <w:color w:val="000000" w:themeColor="text1"/>
          <w:sz w:val="28"/>
          <w:szCs w:val="28"/>
          <w:shd w:val="clear" w:color="auto" w:fill="FFFFFF"/>
        </w:rPr>
        <w:t>г.</w:t>
      </w:r>
      <w:proofErr w:type="gramEnd"/>
      <w:r w:rsidRPr="005D612A">
        <w:rPr>
          <w:rFonts w:ascii="Times New Roman" w:hAnsi="Times New Roman"/>
          <w:color w:val="000000" w:themeColor="text1"/>
          <w:sz w:val="28"/>
          <w:szCs w:val="28"/>
          <w:shd w:val="clear" w:color="auto" w:fill="FFFFFF"/>
        </w:rPr>
        <w:t xml:space="preserve"> </w:t>
      </w:r>
      <w:r w:rsidRPr="005D612A">
        <w:rPr>
          <w:rFonts w:ascii="Times New Roman" w:hAnsi="Times New Roman"/>
          <w:color w:val="000000" w:themeColor="text1"/>
          <w:sz w:val="28"/>
          <w:szCs w:val="28"/>
          <w:highlight w:val="yellow"/>
          <w:shd w:val="clear" w:color="auto" w:fill="FFFFFF"/>
        </w:rPr>
        <w:t>Объединяет данные пьесы тот факт, что они написаны на современном материале и в них автор представляет героев через такой вид литературной характеристики, как костюм.</w:t>
      </w: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color w:val="000000"/>
          <w:sz w:val="28"/>
          <w:szCs w:val="28"/>
        </w:rPr>
      </w:pPr>
      <w:r w:rsidRPr="005D612A">
        <w:rPr>
          <w:rFonts w:ascii="Times New Roman" w:eastAsia="Times New Roman" w:hAnsi="Times New Roman" w:cs="Times New Roman"/>
          <w:color w:val="000000"/>
          <w:sz w:val="28"/>
          <w:szCs w:val="28"/>
        </w:rPr>
        <w:t xml:space="preserve">Опираясь на вышесказанное, обратимся к пьесе В.В. Набокова «Человек из СССР» (1926). Но прежде, чем переходить к </w:t>
      </w:r>
      <w:r w:rsidRPr="005D612A">
        <w:rPr>
          <w:rFonts w:ascii="Times New Roman" w:eastAsia="Times New Roman" w:hAnsi="Times New Roman" w:cs="Times New Roman"/>
          <w:color w:val="000000"/>
          <w:sz w:val="28"/>
          <w:szCs w:val="28"/>
          <w:highlight w:val="yellow"/>
        </w:rPr>
        <w:t>анализу костюмных характеристик, стоит сказать об истории создания данного произведения.</w:t>
      </w:r>
      <w:r w:rsidRPr="005D612A">
        <w:rPr>
          <w:rFonts w:ascii="Times New Roman" w:eastAsia="Times New Roman" w:hAnsi="Times New Roman" w:cs="Times New Roman"/>
          <w:color w:val="000000"/>
          <w:sz w:val="28"/>
          <w:szCs w:val="28"/>
        </w:rPr>
        <w:t xml:space="preserve"> «</w:t>
      </w:r>
      <w:r w:rsidRPr="005D612A">
        <w:rPr>
          <w:rFonts w:ascii="Times New Roman" w:eastAsia="Times New Roman" w:hAnsi="Times New Roman" w:cs="Times New Roman"/>
          <w:color w:val="000000" w:themeColor="text1"/>
          <w:sz w:val="28"/>
          <w:szCs w:val="28"/>
        </w:rPr>
        <w:t xml:space="preserve">Написанная по заказу режиссера и театрального критика Ю. Офросимова, пьеса В.В. Набокова «Человек из СССР» широкому читателю почти не известна, и в </w:t>
      </w:r>
      <w:proofErr w:type="spellStart"/>
      <w:r w:rsidRPr="005D612A">
        <w:rPr>
          <w:rFonts w:ascii="Times New Roman" w:eastAsia="Times New Roman" w:hAnsi="Times New Roman" w:cs="Times New Roman"/>
          <w:color w:val="000000" w:themeColor="text1"/>
          <w:sz w:val="28"/>
          <w:szCs w:val="28"/>
        </w:rPr>
        <w:t>набоковиане</w:t>
      </w:r>
      <w:proofErr w:type="spellEnd"/>
      <w:r w:rsidRPr="005D612A">
        <w:rPr>
          <w:rFonts w:ascii="Times New Roman" w:eastAsia="Times New Roman" w:hAnsi="Times New Roman" w:cs="Times New Roman"/>
          <w:color w:val="000000" w:themeColor="text1"/>
          <w:sz w:val="28"/>
          <w:szCs w:val="28"/>
        </w:rPr>
        <w:t xml:space="preserve"> ей также отведено скромное место. Она была создана в после череды трагических перипетий в судьбе начинающего автора (эмиграция, гибель отца и прочее</w:t>
      </w:r>
      <w:r w:rsidRPr="005D612A">
        <w:rPr>
          <w:rFonts w:ascii="Times New Roman" w:eastAsia="Times New Roman" w:hAnsi="Times New Roman" w:cs="Times New Roman"/>
          <w:color w:val="000000"/>
          <w:sz w:val="28"/>
          <w:szCs w:val="28"/>
        </w:rPr>
        <w:t xml:space="preserve">)» </w:t>
      </w:r>
      <w:r w:rsidRPr="005D612A">
        <w:rPr>
          <w:rFonts w:ascii="Times New Roman" w:eastAsia="Times New Roman" w:hAnsi="Times New Roman" w:cs="Times New Roman"/>
          <w:color w:val="000000"/>
          <w:sz w:val="28"/>
          <w:szCs w:val="28"/>
          <w:highlight w:val="yellow"/>
        </w:rPr>
        <w:t>[</w:t>
      </w:r>
      <w:r w:rsidR="00F0199D">
        <w:rPr>
          <w:rFonts w:ascii="Times New Roman" w:eastAsia="Times New Roman" w:hAnsi="Times New Roman" w:cs="Times New Roman"/>
          <w:color w:val="000000"/>
          <w:sz w:val="28"/>
          <w:szCs w:val="28"/>
          <w:highlight w:val="yellow"/>
        </w:rPr>
        <w:t xml:space="preserve">22, </w:t>
      </w:r>
      <w:r w:rsidRPr="005D612A">
        <w:rPr>
          <w:rFonts w:ascii="Times New Roman" w:eastAsia="Times New Roman" w:hAnsi="Times New Roman" w:cs="Times New Roman"/>
          <w:color w:val="000000"/>
          <w:sz w:val="28"/>
          <w:szCs w:val="28"/>
          <w:highlight w:val="yellow"/>
        </w:rPr>
        <w:t>с.</w:t>
      </w:r>
      <w:r w:rsidR="00F0199D">
        <w:rPr>
          <w:rFonts w:ascii="Times New Roman" w:eastAsia="Times New Roman" w:hAnsi="Times New Roman" w:cs="Times New Roman"/>
          <w:color w:val="000000"/>
          <w:sz w:val="28"/>
          <w:szCs w:val="28"/>
          <w:highlight w:val="yellow"/>
        </w:rPr>
        <w:t>134</w:t>
      </w:r>
      <w:r w:rsidRPr="005D612A">
        <w:rPr>
          <w:rFonts w:ascii="Times New Roman" w:eastAsia="Times New Roman" w:hAnsi="Times New Roman" w:cs="Times New Roman"/>
          <w:color w:val="000000"/>
          <w:sz w:val="28"/>
          <w:szCs w:val="28"/>
          <w:highlight w:val="yellow"/>
        </w:rPr>
        <w:t>].</w:t>
      </w:r>
      <w:r w:rsidRPr="005D612A">
        <w:rPr>
          <w:rFonts w:ascii="Times New Roman" w:eastAsia="Times New Roman" w:hAnsi="Times New Roman" w:cs="Times New Roman"/>
          <w:color w:val="000000"/>
          <w:sz w:val="28"/>
          <w:szCs w:val="28"/>
        </w:rPr>
        <w:t xml:space="preserve"> Б. </w:t>
      </w:r>
      <w:proofErr w:type="spellStart"/>
      <w:r w:rsidRPr="005D612A">
        <w:rPr>
          <w:rFonts w:ascii="Times New Roman" w:eastAsia="Times New Roman" w:hAnsi="Times New Roman" w:cs="Times New Roman"/>
          <w:color w:val="000000"/>
          <w:sz w:val="28"/>
          <w:szCs w:val="28"/>
        </w:rPr>
        <w:t>Бойд</w:t>
      </w:r>
      <w:proofErr w:type="spellEnd"/>
      <w:r w:rsidRPr="005D612A">
        <w:rPr>
          <w:rFonts w:ascii="Times New Roman" w:eastAsia="Times New Roman" w:hAnsi="Times New Roman" w:cs="Times New Roman"/>
          <w:color w:val="000000"/>
          <w:sz w:val="28"/>
          <w:szCs w:val="28"/>
        </w:rPr>
        <w:t xml:space="preserve"> связывает замысел «Человека из СССР» с участием Набокова в 1926 г. в литературном обществе, организованном его приятелем, литератором и педагогом Н.В.</w:t>
      </w:r>
      <w:r w:rsidRPr="005D612A">
        <w:rPr>
          <w:rFonts w:ascii="Times New Roman" w:hAnsi="Times New Roman" w:cs="Times New Roman"/>
          <w:color w:val="000000" w:themeColor="text1"/>
          <w:sz w:val="28"/>
          <w:szCs w:val="28"/>
          <w:shd w:val="clear" w:color="auto" w:fill="FFFFFF"/>
        </w:rPr>
        <w:t> </w:t>
      </w:r>
      <w:r w:rsidRPr="005D612A">
        <w:rPr>
          <w:rFonts w:ascii="Times New Roman" w:eastAsia="Times New Roman" w:hAnsi="Times New Roman" w:cs="Times New Roman"/>
          <w:color w:val="000000"/>
          <w:sz w:val="28"/>
          <w:szCs w:val="28"/>
        </w:rPr>
        <w:t xml:space="preserve">Яковлевым. Общество ставило перед собой задачу бороться с большевизмом на </w:t>
      </w:r>
      <w:r w:rsidRPr="005D612A">
        <w:rPr>
          <w:rFonts w:ascii="Times New Roman" w:eastAsia="Times New Roman" w:hAnsi="Times New Roman" w:cs="Times New Roman"/>
          <w:color w:val="000000"/>
          <w:sz w:val="28"/>
          <w:szCs w:val="28"/>
        </w:rPr>
        <w:lastRenderedPageBreak/>
        <w:t xml:space="preserve">идеологическом фронте </w:t>
      </w:r>
      <w:r w:rsidR="00F0199D">
        <w:rPr>
          <w:rFonts w:ascii="Times New Roman" w:eastAsia="Times New Roman" w:hAnsi="Times New Roman" w:cs="Times New Roman"/>
          <w:color w:val="000000"/>
          <w:sz w:val="28"/>
          <w:szCs w:val="28"/>
          <w:highlight w:val="yellow"/>
        </w:rPr>
        <w:t xml:space="preserve">[5, </w:t>
      </w:r>
      <w:r w:rsidRPr="005D612A">
        <w:rPr>
          <w:rFonts w:ascii="Times New Roman" w:eastAsia="Times New Roman" w:hAnsi="Times New Roman" w:cs="Times New Roman"/>
          <w:color w:val="000000"/>
          <w:sz w:val="28"/>
          <w:szCs w:val="28"/>
          <w:highlight w:val="yellow"/>
        </w:rPr>
        <w:t>с.187-191].</w:t>
      </w:r>
      <w:r w:rsidRPr="005D612A">
        <w:rPr>
          <w:rFonts w:ascii="Times New Roman" w:eastAsia="Times New Roman" w:hAnsi="Times New Roman" w:cs="Times New Roman"/>
          <w:color w:val="000000"/>
          <w:sz w:val="28"/>
          <w:szCs w:val="28"/>
        </w:rPr>
        <w:t xml:space="preserve"> «Человек из СССР» – первая набоковская пьеса из «реальной жизни». Романтические декорации и внеисторические персонажи его предыдущих пьес оставлены ради эмигрантского быта. Но быт этот лишь только назван, поименован; он как бы выхвачен лучом света и снова опущен во тьму.</w:t>
      </w: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color w:val="000000"/>
          <w:sz w:val="28"/>
          <w:szCs w:val="28"/>
        </w:rPr>
      </w:pPr>
      <w:r w:rsidRPr="005D612A">
        <w:rPr>
          <w:rFonts w:ascii="Times New Roman" w:eastAsia="Times New Roman" w:hAnsi="Times New Roman" w:cs="Times New Roman"/>
          <w:color w:val="000000"/>
          <w:sz w:val="28"/>
          <w:szCs w:val="28"/>
        </w:rPr>
        <w:t>Исследователи неоднократно подчеркивали и мысль о том, что серьезный недостаток пьесы – отсутствие действия. Лишь словами разрешается словами. Это же является характерным и для архитектуры пьесы, поскольку: на солидном фундаменте первых двух интригующих актов надстраивается ажурный павильон. Отсюда – некоторое разочарование концом пьесы.</w:t>
      </w: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color w:val="000000"/>
          <w:sz w:val="28"/>
          <w:szCs w:val="28"/>
        </w:rPr>
      </w:pPr>
      <w:r w:rsidRPr="005D612A">
        <w:rPr>
          <w:rFonts w:ascii="Times New Roman" w:eastAsia="Times New Roman" w:hAnsi="Times New Roman" w:cs="Times New Roman"/>
          <w:color w:val="000000"/>
          <w:sz w:val="28"/>
          <w:szCs w:val="28"/>
        </w:rPr>
        <w:t xml:space="preserve">Именно эти </w:t>
      </w:r>
      <w:r w:rsidRPr="005D612A">
        <w:rPr>
          <w:rFonts w:ascii="Times New Roman" w:eastAsia="Times New Roman" w:hAnsi="Times New Roman" w:cs="Times New Roman"/>
          <w:color w:val="000000"/>
          <w:sz w:val="28"/>
          <w:szCs w:val="28"/>
          <w:highlight w:val="yellow"/>
        </w:rPr>
        <w:t>сюжетные «сбои» и принято считать одной из главных особенностей набоковских пьес и источником претензий к нему.</w:t>
      </w:r>
      <w:r w:rsidRPr="005D612A">
        <w:rPr>
          <w:rFonts w:ascii="Times New Roman" w:eastAsia="Times New Roman" w:hAnsi="Times New Roman" w:cs="Times New Roman"/>
          <w:color w:val="000000"/>
          <w:sz w:val="28"/>
          <w:szCs w:val="28"/>
        </w:rPr>
        <w:t xml:space="preserve"> Действительно, В.В. Набоков – мастер экспозиции. В его книгах нет динамики, события в них лишь назревают, нагнетаются изнутри; накапливается некая сила жизни, описание набухает подробностями, достигая критического уровня, после чего все разрешается сюжетным взрывом. Как отмечают исследователи, именно с этим и связан тот факт, что герои набоковского творчества, а в частности драм, предстают перед читателем, как правило, между несколькими событиями. Отметим, что вышла указанная пьеса практически одновременно с романом «Машенька (1925-26), стихами «Изгнание» (1925), «Сны» (1926), «Комната» (1926) и другими произведениями. Все они связаны между собой темой эмиграции, которая была близка и понятна всей берлинской русской диаспоре.</w:t>
      </w: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color w:val="000000" w:themeColor="text1"/>
          <w:sz w:val="28"/>
          <w:szCs w:val="28"/>
        </w:rPr>
      </w:pPr>
      <w:r w:rsidRPr="005D612A">
        <w:rPr>
          <w:rFonts w:ascii="Times New Roman" w:eastAsia="Times New Roman" w:hAnsi="Times New Roman" w:cs="Times New Roman"/>
          <w:color w:val="000000" w:themeColor="text1"/>
          <w:sz w:val="28"/>
          <w:szCs w:val="28"/>
        </w:rPr>
        <w:t xml:space="preserve">События пьесы разворачиваются в начале 1920-х годов в «проклятом Берлине», где осели русские эмигранты. Главный герой – Алексей Кузнецов, служащий в советском полпредстве, незадолго до этого вернулся из СССР и разыскивает своего товарища, барона Николая </w:t>
      </w:r>
      <w:proofErr w:type="spellStart"/>
      <w:r w:rsidRPr="005D612A">
        <w:rPr>
          <w:rFonts w:ascii="Times New Roman" w:eastAsia="Times New Roman" w:hAnsi="Times New Roman" w:cs="Times New Roman"/>
          <w:color w:val="000000" w:themeColor="text1"/>
          <w:sz w:val="28"/>
          <w:szCs w:val="28"/>
        </w:rPr>
        <w:t>Таубендорфа</w:t>
      </w:r>
      <w:proofErr w:type="spellEnd"/>
      <w:r w:rsidRPr="005D612A">
        <w:rPr>
          <w:rFonts w:ascii="Times New Roman" w:eastAsia="Times New Roman" w:hAnsi="Times New Roman" w:cs="Times New Roman"/>
          <w:color w:val="000000" w:themeColor="text1"/>
          <w:sz w:val="28"/>
          <w:szCs w:val="28"/>
        </w:rPr>
        <w:t xml:space="preserve">, который служит вторым лакеем в «русском» кабачке Виктора Ивановича </w:t>
      </w:r>
      <w:proofErr w:type="spellStart"/>
      <w:r w:rsidRPr="005D612A">
        <w:rPr>
          <w:rFonts w:ascii="Times New Roman" w:eastAsia="Times New Roman" w:hAnsi="Times New Roman" w:cs="Times New Roman"/>
          <w:color w:val="000000" w:themeColor="text1"/>
          <w:sz w:val="28"/>
          <w:szCs w:val="28"/>
        </w:rPr>
        <w:t>Ошивенского</w:t>
      </w:r>
      <w:proofErr w:type="spellEnd"/>
      <w:r w:rsidRPr="005D612A">
        <w:rPr>
          <w:rFonts w:ascii="Times New Roman" w:eastAsia="Times New Roman" w:hAnsi="Times New Roman" w:cs="Times New Roman"/>
          <w:color w:val="000000" w:themeColor="text1"/>
          <w:sz w:val="28"/>
          <w:szCs w:val="28"/>
        </w:rPr>
        <w:t xml:space="preserve"> (в прошлом – помещика).</w:t>
      </w: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color w:val="000000"/>
          <w:sz w:val="28"/>
          <w:szCs w:val="28"/>
        </w:rPr>
      </w:pPr>
      <w:r w:rsidRPr="005D612A">
        <w:rPr>
          <w:rFonts w:ascii="Times New Roman" w:eastAsia="Times New Roman" w:hAnsi="Times New Roman" w:cs="Times New Roman"/>
          <w:color w:val="000000"/>
          <w:sz w:val="28"/>
          <w:szCs w:val="28"/>
        </w:rPr>
        <w:lastRenderedPageBreak/>
        <w:t xml:space="preserve">Здесь, в эмиграции, бывшие аристократы вынуждены жить чужой, навязанной им жизнью, поэтому всё театральности происходящего. Она усиливается с появлением </w:t>
      </w:r>
      <w:proofErr w:type="spellStart"/>
      <w:r w:rsidRPr="005D612A">
        <w:rPr>
          <w:rFonts w:ascii="Times New Roman" w:eastAsia="Times New Roman" w:hAnsi="Times New Roman" w:cs="Times New Roman"/>
          <w:color w:val="000000"/>
          <w:sz w:val="28"/>
          <w:szCs w:val="28"/>
        </w:rPr>
        <w:t>Таубендорфа</w:t>
      </w:r>
      <w:proofErr w:type="spellEnd"/>
      <w:r w:rsidRPr="005D612A">
        <w:rPr>
          <w:rFonts w:ascii="Times New Roman" w:eastAsia="Times New Roman" w:hAnsi="Times New Roman" w:cs="Times New Roman"/>
          <w:color w:val="000000"/>
          <w:sz w:val="28"/>
          <w:szCs w:val="28"/>
        </w:rPr>
        <w:t xml:space="preserve"> со следами грима на лице. Тот объясняет, что «сейчас снимают дурацкую картину из русской жизни», в которой он участвует как статист </w:t>
      </w:r>
      <w:r w:rsidRPr="005D612A">
        <w:rPr>
          <w:rFonts w:ascii="Times New Roman" w:eastAsia="Times New Roman" w:hAnsi="Times New Roman" w:cs="Times New Roman"/>
          <w:color w:val="000000"/>
          <w:sz w:val="28"/>
          <w:szCs w:val="28"/>
          <w:highlight w:val="yellow"/>
        </w:rPr>
        <w:t>[</w:t>
      </w:r>
      <w:r w:rsidR="00F0199D">
        <w:rPr>
          <w:rFonts w:ascii="Times New Roman" w:eastAsia="Times New Roman" w:hAnsi="Times New Roman" w:cs="Times New Roman"/>
          <w:color w:val="000000"/>
          <w:sz w:val="28"/>
          <w:szCs w:val="28"/>
          <w:highlight w:val="yellow"/>
        </w:rPr>
        <w:t>14</w:t>
      </w:r>
      <w:r w:rsidRPr="005D612A">
        <w:rPr>
          <w:rFonts w:ascii="Times New Roman" w:eastAsia="Times New Roman" w:hAnsi="Times New Roman" w:cs="Times New Roman"/>
          <w:color w:val="000000"/>
          <w:sz w:val="28"/>
          <w:szCs w:val="28"/>
          <w:highlight w:val="yellow"/>
        </w:rPr>
        <w:t>].</w:t>
      </w:r>
      <w:r w:rsidRPr="005D612A">
        <w:rPr>
          <w:rFonts w:ascii="Times New Roman" w:eastAsia="Times New Roman" w:hAnsi="Times New Roman" w:cs="Times New Roman"/>
          <w:color w:val="000000"/>
          <w:sz w:val="28"/>
          <w:szCs w:val="28"/>
        </w:rPr>
        <w:t xml:space="preserve"> И далее действие разворачивается в подобных же сомнительных местах. Как отмечает А.Е. Андреева, «события разворачиваются в “кабачке-подвале” (I действие), в комнате пансиона (II и V действия). Второе действие разворачивается в пансионе, где живут Ольга Павловна и Марианна (об этом говорит </w:t>
      </w:r>
      <w:proofErr w:type="spellStart"/>
      <w:r w:rsidRPr="005D612A">
        <w:rPr>
          <w:rFonts w:ascii="Times New Roman" w:eastAsia="Times New Roman" w:hAnsi="Times New Roman" w:cs="Times New Roman"/>
          <w:color w:val="000000"/>
          <w:sz w:val="28"/>
          <w:szCs w:val="28"/>
        </w:rPr>
        <w:t>Ошивенский</w:t>
      </w:r>
      <w:proofErr w:type="spellEnd"/>
      <w:r w:rsidRPr="005D612A">
        <w:rPr>
          <w:rFonts w:ascii="Times New Roman" w:eastAsia="Times New Roman" w:hAnsi="Times New Roman" w:cs="Times New Roman"/>
          <w:color w:val="000000"/>
          <w:sz w:val="28"/>
          <w:szCs w:val="28"/>
        </w:rPr>
        <w:t xml:space="preserve"> в первом действии), а пятое – в комнате </w:t>
      </w:r>
      <w:proofErr w:type="spellStart"/>
      <w:r w:rsidRPr="005D612A">
        <w:rPr>
          <w:rFonts w:ascii="Times New Roman" w:eastAsia="Times New Roman" w:hAnsi="Times New Roman" w:cs="Times New Roman"/>
          <w:color w:val="000000"/>
          <w:sz w:val="28"/>
          <w:szCs w:val="28"/>
        </w:rPr>
        <w:t>Ошивенских</w:t>
      </w:r>
      <w:proofErr w:type="spellEnd"/>
      <w:r w:rsidRPr="005D612A">
        <w:rPr>
          <w:rFonts w:ascii="Times New Roman" w:eastAsia="Times New Roman" w:hAnsi="Times New Roman" w:cs="Times New Roman"/>
          <w:color w:val="000000"/>
          <w:sz w:val="28"/>
          <w:szCs w:val="28"/>
        </w:rPr>
        <w:t xml:space="preserve">. в фойе какого-то здания (III действие) и в киноателье (IV действие). Пространство драмы представлено сценическим (кабачок-подвал, пансионы, фойе здания, киноателье) и </w:t>
      </w:r>
      <w:proofErr w:type="spellStart"/>
      <w:r w:rsidRPr="005D612A">
        <w:rPr>
          <w:rFonts w:ascii="Times New Roman" w:eastAsia="Times New Roman" w:hAnsi="Times New Roman" w:cs="Times New Roman"/>
          <w:color w:val="000000"/>
          <w:sz w:val="28"/>
          <w:szCs w:val="28"/>
        </w:rPr>
        <w:t>внесценическим</w:t>
      </w:r>
      <w:proofErr w:type="spellEnd"/>
      <w:r w:rsidRPr="005D612A">
        <w:rPr>
          <w:rFonts w:ascii="Times New Roman" w:eastAsia="Times New Roman" w:hAnsi="Times New Roman" w:cs="Times New Roman"/>
          <w:color w:val="000000"/>
          <w:sz w:val="28"/>
          <w:szCs w:val="28"/>
        </w:rPr>
        <w:t xml:space="preserve"> (зал для эмигрантской лекции, съемочная площадка фильма, улицы Берлина, пространство Европы, СССР). Оба типа пространства моделируют частные судьбы эмигрантов и судьбу «человека из СССР», реализуя авторские представления об истории в ее евро</w:t>
      </w:r>
      <w:r w:rsidR="004D35F8" w:rsidRPr="005D612A">
        <w:rPr>
          <w:rFonts w:ascii="Times New Roman" w:eastAsia="Times New Roman" w:hAnsi="Times New Roman" w:cs="Times New Roman"/>
          <w:color w:val="000000"/>
          <w:sz w:val="28"/>
          <w:szCs w:val="28"/>
        </w:rPr>
        <w:t xml:space="preserve">пейском и советском вариантах» </w:t>
      </w:r>
      <w:r w:rsidR="00F0199D" w:rsidRPr="00F0199D">
        <w:rPr>
          <w:rFonts w:ascii="Times New Roman" w:eastAsia="Times New Roman" w:hAnsi="Times New Roman" w:cs="Times New Roman"/>
          <w:color w:val="000000"/>
          <w:sz w:val="28"/>
          <w:szCs w:val="28"/>
        </w:rPr>
        <w:t>[</w:t>
      </w:r>
      <w:r w:rsidR="00F0199D">
        <w:rPr>
          <w:rFonts w:ascii="Times New Roman" w:hAnsi="Times New Roman" w:cs="Times New Roman"/>
          <w:sz w:val="28"/>
          <w:szCs w:val="28"/>
          <w:highlight w:val="yellow"/>
        </w:rPr>
        <w:t>3, с.69-70</w:t>
      </w:r>
      <w:r w:rsidRPr="005D612A">
        <w:rPr>
          <w:rFonts w:ascii="Times New Roman" w:eastAsia="Times New Roman" w:hAnsi="Times New Roman" w:cs="Times New Roman"/>
          <w:color w:val="000000"/>
          <w:sz w:val="28"/>
          <w:szCs w:val="28"/>
          <w:highlight w:val="yellow"/>
        </w:rPr>
        <w:t>].</w:t>
      </w: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color w:val="000000"/>
          <w:sz w:val="28"/>
          <w:szCs w:val="28"/>
        </w:rPr>
      </w:pPr>
      <w:r w:rsidRPr="005D612A">
        <w:rPr>
          <w:rFonts w:ascii="Times New Roman" w:eastAsia="Times New Roman" w:hAnsi="Times New Roman" w:cs="Times New Roman"/>
          <w:color w:val="000000"/>
          <w:sz w:val="28"/>
          <w:szCs w:val="28"/>
        </w:rPr>
        <w:t xml:space="preserve">К слову, В.В. Набоков, живя в Берлине, тоже иногда зарабатывал деньги, снимаясь в массовке: очевидно, грим </w:t>
      </w:r>
      <w:proofErr w:type="spellStart"/>
      <w:r w:rsidRPr="005D612A">
        <w:rPr>
          <w:rFonts w:ascii="Times New Roman" w:eastAsia="Times New Roman" w:hAnsi="Times New Roman" w:cs="Times New Roman"/>
          <w:color w:val="000000"/>
          <w:sz w:val="28"/>
          <w:szCs w:val="28"/>
        </w:rPr>
        <w:t>Таубендорфа</w:t>
      </w:r>
      <w:proofErr w:type="spellEnd"/>
      <w:r w:rsidRPr="005D612A">
        <w:rPr>
          <w:rFonts w:ascii="Times New Roman" w:eastAsia="Times New Roman" w:hAnsi="Times New Roman" w:cs="Times New Roman"/>
          <w:color w:val="000000"/>
          <w:sz w:val="28"/>
          <w:szCs w:val="28"/>
        </w:rPr>
        <w:t xml:space="preserve"> – это набоковская </w:t>
      </w:r>
      <w:proofErr w:type="spellStart"/>
      <w:r w:rsidRPr="005D612A">
        <w:rPr>
          <w:rFonts w:ascii="Times New Roman" w:eastAsia="Times New Roman" w:hAnsi="Times New Roman" w:cs="Times New Roman"/>
          <w:color w:val="000000"/>
          <w:sz w:val="28"/>
          <w:szCs w:val="28"/>
        </w:rPr>
        <w:t>автопародия</w:t>
      </w:r>
      <w:proofErr w:type="spellEnd"/>
      <w:r w:rsidRPr="005D612A">
        <w:rPr>
          <w:rFonts w:ascii="Times New Roman" w:eastAsia="Times New Roman" w:hAnsi="Times New Roman" w:cs="Times New Roman"/>
          <w:color w:val="000000"/>
          <w:sz w:val="28"/>
          <w:szCs w:val="28"/>
        </w:rPr>
        <w:t xml:space="preserve">. Можно констатировать, что «личные драмы персонажей, оказавшихся на чужбине, перемены их социального статуса, когда в официантах служат барон или капитан артиллерии, В.В. Набоков демонстративно эпатирует. Эпатаж в пьесе становится одним из пародийных приемов, позволяющих осмыслить феномен изгнанничества без приличествующего ему трагизма, которого и так хватало в реальной жизни эмигрантов первой волны» </w:t>
      </w:r>
      <w:r w:rsidRPr="005D612A">
        <w:rPr>
          <w:rFonts w:ascii="Times New Roman" w:eastAsia="Times New Roman" w:hAnsi="Times New Roman" w:cs="Times New Roman"/>
          <w:color w:val="000000"/>
          <w:sz w:val="28"/>
          <w:szCs w:val="28"/>
          <w:highlight w:val="yellow"/>
        </w:rPr>
        <w:t>[</w:t>
      </w:r>
      <w:r w:rsidR="00F0199D">
        <w:rPr>
          <w:rFonts w:ascii="Times New Roman" w:hAnsi="Times New Roman" w:cs="Times New Roman"/>
          <w:sz w:val="28"/>
          <w:szCs w:val="28"/>
          <w:highlight w:val="yellow"/>
        </w:rPr>
        <w:t>23, с.237</w:t>
      </w:r>
      <w:r w:rsidRPr="005D612A">
        <w:rPr>
          <w:rFonts w:ascii="Times New Roman" w:eastAsia="Times New Roman" w:hAnsi="Times New Roman" w:cs="Times New Roman"/>
          <w:color w:val="000000"/>
          <w:sz w:val="28"/>
          <w:szCs w:val="28"/>
          <w:highlight w:val="yellow"/>
        </w:rPr>
        <w:t>].</w:t>
      </w: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color w:val="000000"/>
          <w:sz w:val="28"/>
          <w:szCs w:val="28"/>
        </w:rPr>
      </w:pPr>
      <w:r w:rsidRPr="005D612A">
        <w:rPr>
          <w:rFonts w:ascii="Times New Roman" w:eastAsia="Times New Roman" w:hAnsi="Times New Roman" w:cs="Times New Roman"/>
          <w:color w:val="000000"/>
          <w:sz w:val="28"/>
          <w:szCs w:val="28"/>
        </w:rPr>
        <w:t xml:space="preserve">Обобщая вышесказанное, можем сделать вывод, что драматическое творчество В.В. Набокова представляет собой широкое литературное наследие. Пьесы автора представляют собой не только описание внешних событий эпохи писателя, но во многом отражают и личные переживания В.В. </w:t>
      </w:r>
      <w:r w:rsidRPr="005D612A">
        <w:rPr>
          <w:rFonts w:ascii="Times New Roman" w:eastAsia="Times New Roman" w:hAnsi="Times New Roman" w:cs="Times New Roman"/>
          <w:color w:val="000000"/>
          <w:sz w:val="28"/>
          <w:szCs w:val="28"/>
        </w:rPr>
        <w:lastRenderedPageBreak/>
        <w:t>Набокова.</w:t>
      </w: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color w:val="000000"/>
          <w:sz w:val="28"/>
          <w:szCs w:val="28"/>
        </w:rPr>
      </w:pPr>
    </w:p>
    <w:p w:rsidR="00825A43" w:rsidRPr="005D612A" w:rsidRDefault="00825A43" w:rsidP="00AD75F4">
      <w:pPr>
        <w:pStyle w:val="1"/>
        <w:jc w:val="center"/>
        <w:rPr>
          <w:rFonts w:ascii="Times New Roman" w:eastAsia="Times New Roman" w:hAnsi="Times New Roman" w:cs="Times New Roman"/>
          <w:b/>
          <w:color w:val="auto"/>
          <w:sz w:val="28"/>
          <w:szCs w:val="28"/>
        </w:rPr>
      </w:pPr>
      <w:bookmarkStart w:id="8" w:name="_Toc124970353"/>
      <w:r w:rsidRPr="005D612A">
        <w:rPr>
          <w:rFonts w:ascii="Times New Roman" w:eastAsia="Times New Roman" w:hAnsi="Times New Roman" w:cs="Times New Roman"/>
          <w:b/>
          <w:color w:val="auto"/>
          <w:sz w:val="28"/>
          <w:szCs w:val="28"/>
        </w:rPr>
        <w:t>2.2. Невербальная коммуникация героев пьесы В.В. Набокова «Человек из СССР»</w:t>
      </w:r>
      <w:bookmarkEnd w:id="8"/>
    </w:p>
    <w:p w:rsidR="00575955" w:rsidRPr="005D612A" w:rsidRDefault="00575955" w:rsidP="00825A43">
      <w:pPr>
        <w:widowControl w:val="0"/>
        <w:spacing w:after="0" w:line="360" w:lineRule="auto"/>
        <w:ind w:right="142" w:firstLine="709"/>
        <w:jc w:val="center"/>
        <w:rPr>
          <w:rFonts w:ascii="Times New Roman" w:eastAsia="Times New Roman" w:hAnsi="Times New Roman" w:cs="Times New Roman"/>
          <w:b/>
          <w:color w:val="000000"/>
          <w:sz w:val="28"/>
          <w:szCs w:val="28"/>
        </w:rPr>
      </w:pPr>
    </w:p>
    <w:p w:rsidR="008B668F" w:rsidRPr="005D612A" w:rsidRDefault="00825A43" w:rsidP="008B668F">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Стоит обратить внимание, что уже при первом взгляде на авторские ремарки, содержащие замечания о невербальном поведении действующих лиц, можно понять, что в большинстве своем они выражают их эмоциональное состояния. Иными словами, мы можем говорить об интерпретации улыбки, слез, смеха, движений и других различных поведенческих проявлений, которые включены Набоковым в ремарки, сопровождающие реплики действующих лиц. </w:t>
      </w:r>
      <w:r w:rsidR="005D71BF" w:rsidRPr="005D612A">
        <w:rPr>
          <w:rFonts w:ascii="Times New Roman" w:hAnsi="Times New Roman" w:cs="Times New Roman"/>
          <w:sz w:val="28"/>
          <w:szCs w:val="28"/>
        </w:rPr>
        <w:t xml:space="preserve">Из текста произведения также видно, что невербальные компоненты позволяют В.В. Набокову отразить целый мотивный комплекс, который отражает мотив разочарования, мотив радости или счастья, мотив любви и многие другие, позволяющие наиболее точно понять авторский замысел. </w:t>
      </w:r>
      <w:r w:rsidRPr="005D612A">
        <w:rPr>
          <w:rFonts w:ascii="Times New Roman" w:hAnsi="Times New Roman" w:cs="Times New Roman"/>
          <w:sz w:val="28"/>
          <w:szCs w:val="28"/>
        </w:rPr>
        <w:t>Также мы можем говорить и о том, как эти поведенческие проявления характеризуют личность их заявителей.</w:t>
      </w:r>
      <w:r w:rsidR="008B668F" w:rsidRPr="005D612A">
        <w:rPr>
          <w:rFonts w:ascii="Times New Roman" w:hAnsi="Times New Roman" w:cs="Times New Roman"/>
          <w:sz w:val="28"/>
          <w:szCs w:val="28"/>
        </w:rPr>
        <w:t xml:space="preserve"> В числе различных невербальных компонентов остановимся на мимике и жестах, свойственные героям пьесы «Человек из СССР».</w:t>
      </w:r>
    </w:p>
    <w:p w:rsidR="00CB5264" w:rsidRPr="005D612A" w:rsidRDefault="008B668F" w:rsidP="00CB5264">
      <w:pPr>
        <w:spacing w:after="0" w:line="360" w:lineRule="auto"/>
        <w:ind w:firstLine="709"/>
        <w:jc w:val="both"/>
        <w:rPr>
          <w:rFonts w:ascii="Times New Roman" w:hAnsi="Times New Roman" w:cs="Times New Roman"/>
          <w:color w:val="000000"/>
          <w:sz w:val="28"/>
          <w:szCs w:val="28"/>
        </w:rPr>
      </w:pPr>
      <w:r w:rsidRPr="005D612A">
        <w:rPr>
          <w:rFonts w:ascii="Times New Roman" w:hAnsi="Times New Roman" w:cs="Times New Roman"/>
          <w:sz w:val="28"/>
          <w:szCs w:val="28"/>
        </w:rPr>
        <w:t>Практически в самом начале пьесы встречаем следующее упоминание жеста:</w:t>
      </w:r>
      <w:r w:rsidRPr="005D612A">
        <w:rPr>
          <w:rFonts w:ascii="Times New Roman" w:hAnsi="Times New Roman" w:cs="Times New Roman"/>
          <w:i/>
          <w:sz w:val="28"/>
          <w:szCs w:val="28"/>
        </w:rPr>
        <w:t xml:space="preserve"> </w:t>
      </w:r>
      <w:r w:rsidR="00CB5264" w:rsidRPr="005D612A">
        <w:rPr>
          <w:rFonts w:ascii="Times New Roman" w:hAnsi="Times New Roman" w:cs="Times New Roman"/>
          <w:i/>
          <w:sz w:val="28"/>
          <w:szCs w:val="28"/>
        </w:rPr>
        <w:t>«</w:t>
      </w:r>
      <w:proofErr w:type="spellStart"/>
      <w:r w:rsidRPr="005D612A">
        <w:rPr>
          <w:rFonts w:ascii="Times New Roman" w:hAnsi="Times New Roman" w:cs="Times New Roman"/>
          <w:i/>
          <w:color w:val="000000"/>
          <w:sz w:val="28"/>
          <w:szCs w:val="28"/>
        </w:rPr>
        <w:t>Ошивенский</w:t>
      </w:r>
      <w:proofErr w:type="spellEnd"/>
      <w:r w:rsidRPr="005D612A">
        <w:rPr>
          <w:rFonts w:ascii="Times New Roman" w:hAnsi="Times New Roman" w:cs="Times New Roman"/>
          <w:i/>
          <w:color w:val="000000"/>
          <w:sz w:val="28"/>
          <w:szCs w:val="28"/>
        </w:rPr>
        <w:t>. </w:t>
      </w:r>
      <w:r w:rsidRPr="005D612A">
        <w:rPr>
          <w:rFonts w:ascii="Times New Roman" w:hAnsi="Times New Roman" w:cs="Times New Roman"/>
          <w:b/>
          <w:i/>
          <w:iCs/>
          <w:color w:val="000000"/>
          <w:sz w:val="28"/>
          <w:szCs w:val="28"/>
          <w:u w:val="single"/>
        </w:rPr>
        <w:t>(</w:t>
      </w:r>
      <w:r w:rsidRPr="005D612A">
        <w:rPr>
          <w:rFonts w:ascii="Times New Roman" w:hAnsi="Times New Roman" w:cs="Times New Roman"/>
          <w:b/>
          <w:i/>
          <w:iCs/>
          <w:color w:val="000000"/>
          <w:sz w:val="28"/>
          <w:szCs w:val="28"/>
          <w:highlight w:val="green"/>
          <w:u w:val="single"/>
        </w:rPr>
        <w:t>Пожатие рук</w:t>
      </w:r>
      <w:r w:rsidRPr="005D612A">
        <w:rPr>
          <w:rFonts w:ascii="Times New Roman" w:hAnsi="Times New Roman" w:cs="Times New Roman"/>
          <w:b/>
          <w:i/>
          <w:iCs/>
          <w:color w:val="000000"/>
          <w:sz w:val="28"/>
          <w:szCs w:val="28"/>
          <w:u w:val="single"/>
        </w:rPr>
        <w:t>.)</w:t>
      </w:r>
      <w:r w:rsidRPr="005D612A">
        <w:rPr>
          <w:rFonts w:ascii="Times New Roman" w:hAnsi="Times New Roman" w:cs="Times New Roman"/>
          <w:i/>
          <w:color w:val="000000"/>
          <w:sz w:val="28"/>
          <w:szCs w:val="28"/>
        </w:rPr>
        <w:t> Ах! Простите, это я нынче молотком тяпнул по пальцу</w:t>
      </w:r>
      <w:r w:rsidR="00CB5264" w:rsidRPr="005D612A">
        <w:rPr>
          <w:rFonts w:ascii="Times New Roman" w:hAnsi="Times New Roman" w:cs="Times New Roman"/>
          <w:i/>
          <w:color w:val="000000"/>
          <w:sz w:val="28"/>
          <w:szCs w:val="28"/>
        </w:rPr>
        <w:t>»</w:t>
      </w:r>
      <w:r w:rsidR="00F0199D">
        <w:rPr>
          <w:rFonts w:ascii="Times New Roman" w:hAnsi="Times New Roman" w:cs="Times New Roman"/>
          <w:i/>
          <w:color w:val="000000"/>
          <w:sz w:val="28"/>
          <w:szCs w:val="28"/>
        </w:rPr>
        <w:t xml:space="preserve"> </w:t>
      </w:r>
      <w:r w:rsidR="00F0199D">
        <w:rPr>
          <w:rFonts w:ascii="Times New Roman" w:hAnsi="Times New Roman" w:cs="Times New Roman"/>
          <w:color w:val="000000"/>
          <w:sz w:val="28"/>
          <w:szCs w:val="28"/>
          <w:lang w:val="en-US"/>
        </w:rPr>
        <w:t>[14]</w:t>
      </w:r>
      <w:r w:rsidRPr="005D612A">
        <w:rPr>
          <w:rFonts w:ascii="Times New Roman" w:hAnsi="Times New Roman" w:cs="Times New Roman"/>
          <w:i/>
          <w:color w:val="000000"/>
          <w:sz w:val="28"/>
          <w:szCs w:val="28"/>
        </w:rPr>
        <w:t>. </w:t>
      </w:r>
      <w:r w:rsidRPr="005D612A">
        <w:rPr>
          <w:rFonts w:ascii="Times New Roman" w:hAnsi="Times New Roman" w:cs="Times New Roman"/>
          <w:color w:val="000000"/>
          <w:sz w:val="28"/>
          <w:szCs w:val="28"/>
        </w:rPr>
        <w:t xml:space="preserve">Из текста следует, что </w:t>
      </w:r>
      <w:proofErr w:type="spellStart"/>
      <w:r w:rsidRPr="005D612A">
        <w:rPr>
          <w:rFonts w:ascii="Times New Roman" w:hAnsi="Times New Roman" w:cs="Times New Roman"/>
          <w:color w:val="000000"/>
          <w:sz w:val="28"/>
          <w:szCs w:val="28"/>
        </w:rPr>
        <w:t>Ошивенский</w:t>
      </w:r>
      <w:proofErr w:type="spellEnd"/>
      <w:r w:rsidRPr="005D612A">
        <w:rPr>
          <w:rFonts w:ascii="Times New Roman" w:hAnsi="Times New Roman" w:cs="Times New Roman"/>
          <w:color w:val="000000"/>
          <w:sz w:val="28"/>
          <w:szCs w:val="28"/>
        </w:rPr>
        <w:t xml:space="preserve"> пожимает руку Кузнецову, который приезжает спустя много лет в Берлин. В данном примере пожатие рук свидетельствует о том, как здороваются герои пьесы. Спокойно рукопожатие, без поворотов и дополнительных сжатий свидетельствует о дружелюбных намерениях здоровающихся. </w:t>
      </w:r>
      <w:r w:rsidR="005D71BF" w:rsidRPr="005D612A">
        <w:rPr>
          <w:rFonts w:ascii="Times New Roman" w:hAnsi="Times New Roman" w:cs="Times New Roman"/>
          <w:color w:val="000000"/>
          <w:sz w:val="28"/>
          <w:szCs w:val="28"/>
        </w:rPr>
        <w:t xml:space="preserve">Здесь явно прослеживается мотив дружелюбия, который будет прослеживаться на протяжении всего драматического действа. </w:t>
      </w:r>
    </w:p>
    <w:p w:rsidR="00CB5264" w:rsidRPr="005D612A" w:rsidRDefault="008B668F" w:rsidP="00CB5264">
      <w:pPr>
        <w:spacing w:after="0" w:line="360" w:lineRule="auto"/>
        <w:ind w:firstLine="709"/>
        <w:jc w:val="both"/>
        <w:rPr>
          <w:rFonts w:ascii="Times New Roman" w:hAnsi="Times New Roman" w:cs="Times New Roman"/>
          <w:color w:val="000000"/>
          <w:sz w:val="28"/>
          <w:szCs w:val="28"/>
        </w:rPr>
      </w:pPr>
      <w:r w:rsidRPr="005D612A">
        <w:rPr>
          <w:rFonts w:ascii="Times New Roman" w:hAnsi="Times New Roman" w:cs="Times New Roman"/>
          <w:color w:val="000000"/>
          <w:sz w:val="28"/>
          <w:szCs w:val="28"/>
        </w:rPr>
        <w:t>Интересно и упоминание о жесте, испол</w:t>
      </w:r>
      <w:r w:rsidR="00CB5264" w:rsidRPr="005D612A">
        <w:rPr>
          <w:rFonts w:ascii="Times New Roman" w:hAnsi="Times New Roman" w:cs="Times New Roman"/>
          <w:color w:val="000000"/>
          <w:sz w:val="28"/>
          <w:szCs w:val="28"/>
        </w:rPr>
        <w:t>ьзованном Марианной. Так, Набоков пишет: «</w:t>
      </w:r>
      <w:r w:rsidR="00CB5264" w:rsidRPr="005D612A">
        <w:rPr>
          <w:rFonts w:ascii="Times New Roman" w:hAnsi="Times New Roman" w:cs="Times New Roman"/>
          <w:i/>
          <w:color w:val="000000"/>
          <w:sz w:val="28"/>
          <w:szCs w:val="28"/>
        </w:rPr>
        <w:t>Здравствуйте</w:t>
      </w:r>
      <w:r w:rsidR="00CB5264" w:rsidRPr="005D612A">
        <w:rPr>
          <w:rFonts w:ascii="Times New Roman" w:hAnsi="Times New Roman" w:cs="Times New Roman"/>
          <w:i/>
          <w:color w:val="000000"/>
          <w:sz w:val="28"/>
          <w:szCs w:val="28"/>
          <w:u w:val="single"/>
        </w:rPr>
        <w:t>. </w:t>
      </w:r>
      <w:r w:rsidR="00CB5264" w:rsidRPr="005D612A">
        <w:rPr>
          <w:rFonts w:ascii="Times New Roman" w:hAnsi="Times New Roman" w:cs="Times New Roman"/>
          <w:b/>
          <w:i/>
          <w:iCs/>
          <w:color w:val="000000"/>
          <w:sz w:val="28"/>
          <w:szCs w:val="28"/>
          <w:u w:val="single"/>
        </w:rPr>
        <w:t>(</w:t>
      </w:r>
      <w:r w:rsidR="00CB5264" w:rsidRPr="005D612A">
        <w:rPr>
          <w:rFonts w:ascii="Times New Roman" w:hAnsi="Times New Roman" w:cs="Times New Roman"/>
          <w:b/>
          <w:i/>
          <w:iCs/>
          <w:color w:val="000000"/>
          <w:sz w:val="28"/>
          <w:szCs w:val="28"/>
          <w:highlight w:val="green"/>
          <w:u w:val="single"/>
        </w:rPr>
        <w:t>Кивает Кузнецову</w:t>
      </w:r>
      <w:r w:rsidR="00CB5264" w:rsidRPr="005D612A">
        <w:rPr>
          <w:rFonts w:ascii="Times New Roman" w:hAnsi="Times New Roman" w:cs="Times New Roman"/>
          <w:b/>
          <w:i/>
          <w:iCs/>
          <w:color w:val="000000"/>
          <w:sz w:val="28"/>
          <w:szCs w:val="28"/>
        </w:rPr>
        <w:t>)</w:t>
      </w:r>
      <w:r w:rsidR="00CB5264" w:rsidRPr="005D612A">
        <w:rPr>
          <w:rFonts w:ascii="Times New Roman" w:hAnsi="Times New Roman" w:cs="Times New Roman"/>
          <w:i/>
          <w:color w:val="000000"/>
          <w:sz w:val="28"/>
          <w:szCs w:val="28"/>
        </w:rPr>
        <w:t xml:space="preserve"> Виктор Иванович, </w:t>
      </w:r>
      <w:r w:rsidR="00CB5264" w:rsidRPr="005D612A">
        <w:rPr>
          <w:rFonts w:ascii="Times New Roman" w:hAnsi="Times New Roman" w:cs="Times New Roman"/>
          <w:i/>
          <w:color w:val="000000"/>
          <w:sz w:val="28"/>
          <w:szCs w:val="28"/>
        </w:rPr>
        <w:lastRenderedPageBreak/>
        <w:t>можно поговорить по телефону?»</w:t>
      </w:r>
      <w:r w:rsidR="00F0199D" w:rsidRPr="00F0199D">
        <w:rPr>
          <w:rFonts w:ascii="Times New Roman" w:hAnsi="Times New Roman" w:cs="Times New Roman"/>
          <w:color w:val="000000"/>
          <w:sz w:val="28"/>
          <w:szCs w:val="28"/>
        </w:rPr>
        <w:t xml:space="preserve"> [14]</w:t>
      </w:r>
      <w:r w:rsidR="00F0199D" w:rsidRPr="005D612A">
        <w:rPr>
          <w:rFonts w:ascii="Times New Roman" w:hAnsi="Times New Roman" w:cs="Times New Roman"/>
          <w:i/>
          <w:color w:val="000000"/>
          <w:sz w:val="28"/>
          <w:szCs w:val="28"/>
        </w:rPr>
        <w:t>. </w:t>
      </w:r>
      <w:r w:rsidR="00CB5264" w:rsidRPr="005D612A">
        <w:rPr>
          <w:rFonts w:ascii="Times New Roman" w:hAnsi="Times New Roman" w:cs="Times New Roman"/>
          <w:i/>
          <w:color w:val="000000"/>
          <w:sz w:val="28"/>
          <w:szCs w:val="28"/>
        </w:rPr>
        <w:t xml:space="preserve"> </w:t>
      </w:r>
      <w:r w:rsidR="00CB5264" w:rsidRPr="005D612A">
        <w:rPr>
          <w:rFonts w:ascii="Times New Roman" w:hAnsi="Times New Roman" w:cs="Times New Roman"/>
          <w:color w:val="000000"/>
          <w:sz w:val="28"/>
          <w:szCs w:val="28"/>
        </w:rPr>
        <w:t>Стоит обратить внимание, что такой жест, как отмечают исследователи, в большей степени свойственен мужчинам. Использование женщиной такого жест</w:t>
      </w:r>
      <w:r w:rsidR="00575955" w:rsidRPr="005D612A">
        <w:rPr>
          <w:rFonts w:ascii="Times New Roman" w:hAnsi="Times New Roman" w:cs="Times New Roman"/>
          <w:color w:val="000000"/>
          <w:sz w:val="28"/>
          <w:szCs w:val="28"/>
        </w:rPr>
        <w:t>а, как кивок, свидетельствует об определенном превосходстве или подчеркнутом равен</w:t>
      </w:r>
      <w:r w:rsidR="00F7322F" w:rsidRPr="005D612A">
        <w:rPr>
          <w:rFonts w:ascii="Times New Roman" w:hAnsi="Times New Roman" w:cs="Times New Roman"/>
          <w:color w:val="000000"/>
          <w:sz w:val="28"/>
          <w:szCs w:val="28"/>
        </w:rPr>
        <w:t>стве между мужчиной и женщиной.</w:t>
      </w:r>
    </w:p>
    <w:p w:rsidR="00F7322F" w:rsidRPr="005D612A" w:rsidRDefault="00575955" w:rsidP="00F7322F">
      <w:pPr>
        <w:spacing w:after="0" w:line="360" w:lineRule="auto"/>
        <w:ind w:firstLine="709"/>
        <w:jc w:val="both"/>
        <w:rPr>
          <w:rFonts w:ascii="Times New Roman" w:hAnsi="Times New Roman" w:cs="Times New Roman"/>
          <w:iCs/>
          <w:color w:val="000000"/>
          <w:sz w:val="28"/>
          <w:szCs w:val="28"/>
        </w:rPr>
      </w:pPr>
      <w:r w:rsidRPr="005D612A">
        <w:rPr>
          <w:rFonts w:ascii="Times New Roman" w:hAnsi="Times New Roman" w:cs="Times New Roman"/>
          <w:color w:val="000000"/>
          <w:sz w:val="28"/>
          <w:szCs w:val="28"/>
        </w:rPr>
        <w:t>Во втором действии при описании чувств и эмоций Ольги, автор упоминает и о мимике ее лица. В тексте читаем: «</w:t>
      </w:r>
      <w:r w:rsidRPr="005D612A">
        <w:rPr>
          <w:rFonts w:ascii="Times New Roman" w:hAnsi="Times New Roman" w:cs="Times New Roman"/>
          <w:i/>
          <w:iCs/>
          <w:color w:val="000000"/>
          <w:sz w:val="28"/>
          <w:szCs w:val="28"/>
        </w:rPr>
        <w:t>За окном слышны звуки очень плохой скрипки</w:t>
      </w:r>
      <w:r w:rsidRPr="005D612A">
        <w:rPr>
          <w:rFonts w:ascii="Times New Roman" w:hAnsi="Times New Roman" w:cs="Times New Roman"/>
          <w:i/>
          <w:iCs/>
          <w:color w:val="000000"/>
          <w:sz w:val="28"/>
          <w:szCs w:val="28"/>
          <w:highlight w:val="green"/>
        </w:rPr>
        <w:t xml:space="preserve">. Вышивая, Ольга Павловна прислушивается, </w:t>
      </w:r>
      <w:r w:rsidRPr="005D612A">
        <w:rPr>
          <w:rFonts w:ascii="Times New Roman" w:hAnsi="Times New Roman" w:cs="Times New Roman"/>
          <w:b/>
          <w:i/>
          <w:iCs/>
          <w:color w:val="000000"/>
          <w:sz w:val="28"/>
          <w:szCs w:val="28"/>
          <w:highlight w:val="green"/>
          <w:u w:val="single"/>
        </w:rPr>
        <w:t>улыбается.</w:t>
      </w:r>
      <w:r w:rsidRPr="005D612A">
        <w:rPr>
          <w:rFonts w:ascii="Times New Roman" w:hAnsi="Times New Roman" w:cs="Times New Roman"/>
          <w:b/>
          <w:i/>
          <w:iCs/>
          <w:color w:val="000000"/>
          <w:sz w:val="28"/>
          <w:szCs w:val="28"/>
          <w:u w:val="single"/>
        </w:rPr>
        <w:t>»</w:t>
      </w:r>
      <w:r w:rsidRPr="005D612A">
        <w:rPr>
          <w:rFonts w:ascii="Times New Roman" w:hAnsi="Times New Roman" w:cs="Times New Roman"/>
          <w:iCs/>
          <w:color w:val="000000"/>
          <w:sz w:val="28"/>
          <w:szCs w:val="28"/>
        </w:rPr>
        <w:t xml:space="preserve"> </w:t>
      </w:r>
      <w:r w:rsidR="00F0199D" w:rsidRPr="00F0199D">
        <w:rPr>
          <w:rFonts w:ascii="Times New Roman" w:hAnsi="Times New Roman" w:cs="Times New Roman"/>
          <w:color w:val="000000"/>
          <w:sz w:val="28"/>
          <w:szCs w:val="28"/>
        </w:rPr>
        <w:t>[14]</w:t>
      </w:r>
      <w:r w:rsidR="00F0199D" w:rsidRPr="005D612A">
        <w:rPr>
          <w:rFonts w:ascii="Times New Roman" w:hAnsi="Times New Roman" w:cs="Times New Roman"/>
          <w:i/>
          <w:color w:val="000000"/>
          <w:sz w:val="28"/>
          <w:szCs w:val="28"/>
        </w:rPr>
        <w:t>. </w:t>
      </w:r>
      <w:r w:rsidRPr="005D612A">
        <w:rPr>
          <w:rFonts w:ascii="Times New Roman" w:hAnsi="Times New Roman" w:cs="Times New Roman"/>
          <w:iCs/>
          <w:color w:val="000000"/>
          <w:sz w:val="28"/>
          <w:szCs w:val="28"/>
        </w:rPr>
        <w:t>Улыбка в данном случае передает радость героини, которая по шагам узнает своего любимого. Улыбка Ольги отражает ее внутреннее счастье, которое вызвано долгожданным приездом Кузнецова.</w:t>
      </w:r>
      <w:r w:rsidR="00F7322F" w:rsidRPr="005D612A">
        <w:rPr>
          <w:rFonts w:ascii="Times New Roman" w:hAnsi="Times New Roman" w:cs="Times New Roman"/>
          <w:iCs/>
          <w:color w:val="000000"/>
          <w:sz w:val="28"/>
          <w:szCs w:val="28"/>
        </w:rPr>
        <w:t xml:space="preserve"> В данном примере явно прослеживается мотив радости, вызванной любовью.</w:t>
      </w:r>
    </w:p>
    <w:p w:rsidR="00825A43" w:rsidRPr="005D612A" w:rsidRDefault="00F7322F" w:rsidP="00F7322F">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iCs/>
          <w:color w:val="000000"/>
          <w:sz w:val="28"/>
          <w:szCs w:val="28"/>
        </w:rPr>
        <w:t>Упомянутый выше мотив упоминается и еще в одном авторском замечании. Так,</w:t>
      </w:r>
      <w:r w:rsidR="00825A43" w:rsidRPr="005D612A">
        <w:rPr>
          <w:rFonts w:ascii="Times New Roman" w:hAnsi="Times New Roman" w:cs="Times New Roman"/>
          <w:sz w:val="28"/>
          <w:szCs w:val="28"/>
        </w:rPr>
        <w:t xml:space="preserve"> автор описывает с помощью невербальных компонентов радость Ольги Павловну, вызванной приездом Кузнецова. Так, в тексте мы читаем: </w:t>
      </w:r>
      <w:r w:rsidR="00825A43" w:rsidRPr="005D612A">
        <w:rPr>
          <w:rFonts w:ascii="Times New Roman" w:hAnsi="Times New Roman" w:cs="Times New Roman"/>
          <w:i/>
          <w:sz w:val="28"/>
          <w:szCs w:val="28"/>
        </w:rPr>
        <w:t>«</w:t>
      </w:r>
      <w:r w:rsidR="00825A43" w:rsidRPr="005D612A">
        <w:rPr>
          <w:rFonts w:ascii="Times New Roman" w:hAnsi="Times New Roman" w:cs="Times New Roman"/>
          <w:b/>
          <w:i/>
          <w:sz w:val="28"/>
          <w:szCs w:val="28"/>
          <w:u w:val="single"/>
        </w:rPr>
        <w:t>(Все бросает, бежит к двери, открывает ее.)</w:t>
      </w:r>
      <w:r w:rsidR="00825A43" w:rsidRPr="005D612A">
        <w:rPr>
          <w:rFonts w:ascii="Times New Roman" w:hAnsi="Times New Roman" w:cs="Times New Roman"/>
          <w:sz w:val="28"/>
          <w:szCs w:val="28"/>
        </w:rPr>
        <w:t xml:space="preserve"> </w:t>
      </w:r>
      <w:r w:rsidR="00825A43" w:rsidRPr="005D612A">
        <w:rPr>
          <w:rFonts w:ascii="Times New Roman" w:hAnsi="Times New Roman" w:cs="Times New Roman"/>
          <w:i/>
          <w:sz w:val="28"/>
          <w:szCs w:val="28"/>
        </w:rPr>
        <w:t xml:space="preserve">Алеша, я здесь. Иди сюда» </w:t>
      </w:r>
      <w:r w:rsidR="00F0199D" w:rsidRPr="00F0199D">
        <w:rPr>
          <w:rFonts w:ascii="Times New Roman" w:hAnsi="Times New Roman" w:cs="Times New Roman"/>
          <w:color w:val="000000"/>
          <w:sz w:val="28"/>
          <w:szCs w:val="28"/>
        </w:rPr>
        <w:t>[14]</w:t>
      </w:r>
      <w:r w:rsidR="00F0199D" w:rsidRPr="005D612A">
        <w:rPr>
          <w:rFonts w:ascii="Times New Roman" w:hAnsi="Times New Roman" w:cs="Times New Roman"/>
          <w:i/>
          <w:color w:val="000000"/>
          <w:sz w:val="28"/>
          <w:szCs w:val="28"/>
        </w:rPr>
        <w:t>. </w:t>
      </w:r>
      <w:r w:rsidR="00825A43" w:rsidRPr="005D612A">
        <w:rPr>
          <w:rFonts w:ascii="Times New Roman" w:hAnsi="Times New Roman" w:cs="Times New Roman"/>
          <w:sz w:val="28"/>
          <w:szCs w:val="28"/>
        </w:rPr>
        <w:t>Как можно заметить, действия героини, указанные в ремарке, отражают ее внутренние чувства, пусть уже и к мужу, с которым случился разрыв, но все же по-прежнему любимому. Ольга Павловна готова оставить все свои дела, чтобы встретить дорого ей человека.</w:t>
      </w:r>
    </w:p>
    <w:p w:rsidR="00825A43" w:rsidRPr="005D612A" w:rsidRDefault="00825A43" w:rsidP="00825A43">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Интересна и ремарка, которая содержит описание чувств Ольги Павловны, после ухода Кузнецова. Так, из текста пьесы мы узнаем:</w:t>
      </w:r>
      <w:r w:rsidRPr="005D612A">
        <w:rPr>
          <w:rFonts w:ascii="Times New Roman" w:hAnsi="Times New Roman" w:cs="Times New Roman"/>
          <w:i/>
          <w:sz w:val="28"/>
          <w:szCs w:val="28"/>
        </w:rPr>
        <w:t xml:space="preserve"> «После ухода Кузнецова </w:t>
      </w:r>
      <w:r w:rsidRPr="005D612A">
        <w:rPr>
          <w:rFonts w:ascii="Times New Roman" w:hAnsi="Times New Roman" w:cs="Times New Roman"/>
          <w:b/>
          <w:i/>
          <w:sz w:val="28"/>
          <w:szCs w:val="28"/>
          <w:u w:val="single"/>
        </w:rPr>
        <w:t>Ольга Павловна остается стоять у стола, водит пальцем по узорам скатерти.</w:t>
      </w:r>
      <w:r w:rsidRPr="005D612A">
        <w:rPr>
          <w:rFonts w:ascii="Times New Roman" w:hAnsi="Times New Roman" w:cs="Times New Roman"/>
          <w:i/>
          <w:sz w:val="28"/>
          <w:szCs w:val="28"/>
        </w:rPr>
        <w:t xml:space="preserve"> </w:t>
      </w:r>
      <w:r w:rsidRPr="005D612A">
        <w:rPr>
          <w:rFonts w:ascii="Times New Roman" w:hAnsi="Times New Roman" w:cs="Times New Roman"/>
          <w:b/>
          <w:i/>
          <w:sz w:val="28"/>
          <w:szCs w:val="28"/>
          <w:u w:val="single"/>
        </w:rPr>
        <w:t>Потом ходит по комнате, видно, что сдерживает слезы.</w:t>
      </w:r>
      <w:r w:rsidRPr="005D612A">
        <w:rPr>
          <w:rFonts w:ascii="Times New Roman" w:hAnsi="Times New Roman" w:cs="Times New Roman"/>
          <w:i/>
          <w:sz w:val="28"/>
          <w:szCs w:val="28"/>
        </w:rPr>
        <w:t xml:space="preserve"> Услышав за дверью шаги, садится на прежнее место</w:t>
      </w:r>
      <w:r w:rsidR="0078452C" w:rsidRPr="005D612A">
        <w:rPr>
          <w:rFonts w:ascii="Times New Roman" w:hAnsi="Times New Roman" w:cs="Times New Roman"/>
          <w:i/>
          <w:sz w:val="28"/>
          <w:szCs w:val="28"/>
        </w:rPr>
        <w:t>…</w:t>
      </w:r>
      <w:r w:rsidRPr="005D612A">
        <w:rPr>
          <w:rFonts w:ascii="Times New Roman" w:hAnsi="Times New Roman" w:cs="Times New Roman"/>
          <w:i/>
          <w:sz w:val="28"/>
          <w:szCs w:val="28"/>
        </w:rPr>
        <w:t xml:space="preserve">» </w:t>
      </w:r>
      <w:r w:rsidR="00F0199D" w:rsidRPr="00F0199D">
        <w:rPr>
          <w:rFonts w:ascii="Times New Roman" w:hAnsi="Times New Roman" w:cs="Times New Roman"/>
          <w:color w:val="000000"/>
          <w:sz w:val="28"/>
          <w:szCs w:val="28"/>
        </w:rPr>
        <w:t>[14]</w:t>
      </w:r>
      <w:r w:rsidR="00F0199D" w:rsidRPr="005D612A">
        <w:rPr>
          <w:rFonts w:ascii="Times New Roman" w:hAnsi="Times New Roman" w:cs="Times New Roman"/>
          <w:i/>
          <w:color w:val="000000"/>
          <w:sz w:val="28"/>
          <w:szCs w:val="28"/>
        </w:rPr>
        <w:t>. </w:t>
      </w:r>
      <w:r w:rsidRPr="005D612A">
        <w:rPr>
          <w:rFonts w:ascii="Times New Roman" w:hAnsi="Times New Roman" w:cs="Times New Roman"/>
          <w:sz w:val="28"/>
          <w:szCs w:val="28"/>
        </w:rPr>
        <w:t xml:space="preserve">Такое детальное описание невербальных компонентов позволяет говорить нам о внутренних переживаниях героини, а также о том, насколько для нее важен Кузнецов. Невербальные средства в данном случае передают внутренний перелом в душе героини, что ярко выражено именно в ее неосознанных действиях, описанных Набоковым в ремарке. </w:t>
      </w:r>
    </w:p>
    <w:p w:rsidR="00825A43" w:rsidRPr="005D612A" w:rsidRDefault="00825A43" w:rsidP="00825A43">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lastRenderedPageBreak/>
        <w:t>В этой связи интересны и авторские замечания, которые сопровождают появление еще одной очень важной героини пьесы – Марианны Таль. Так, ее появление в комнате Ольги Павловны сопровождается следующими ремарками:</w:t>
      </w:r>
      <w:r w:rsidRPr="005D612A">
        <w:rPr>
          <w:rFonts w:ascii="Times New Roman" w:hAnsi="Times New Roman" w:cs="Times New Roman"/>
          <w:i/>
          <w:sz w:val="28"/>
          <w:szCs w:val="28"/>
        </w:rPr>
        <w:t xml:space="preserve"> «</w:t>
      </w:r>
      <w:r w:rsidRPr="005D612A">
        <w:rPr>
          <w:rFonts w:ascii="Times New Roman" w:hAnsi="Times New Roman" w:cs="Times New Roman"/>
          <w:b/>
          <w:i/>
          <w:sz w:val="28"/>
          <w:szCs w:val="28"/>
          <w:u w:val="single"/>
        </w:rPr>
        <w:t>(</w:t>
      </w:r>
      <w:proofErr w:type="gramStart"/>
      <w:r w:rsidRPr="005D612A">
        <w:rPr>
          <w:rFonts w:ascii="Times New Roman" w:hAnsi="Times New Roman" w:cs="Times New Roman"/>
          <w:b/>
          <w:i/>
          <w:sz w:val="28"/>
          <w:szCs w:val="28"/>
          <w:u w:val="single"/>
        </w:rPr>
        <w:t>С</w:t>
      </w:r>
      <w:proofErr w:type="gramEnd"/>
      <w:r w:rsidRPr="005D612A">
        <w:rPr>
          <w:rFonts w:ascii="Times New Roman" w:hAnsi="Times New Roman" w:cs="Times New Roman"/>
          <w:b/>
          <w:i/>
          <w:sz w:val="28"/>
          <w:szCs w:val="28"/>
          <w:u w:val="single"/>
        </w:rPr>
        <w:t xml:space="preserve"> разбегу.)</w:t>
      </w:r>
      <w:r w:rsidRPr="005D612A">
        <w:rPr>
          <w:rFonts w:ascii="Times New Roman" w:hAnsi="Times New Roman" w:cs="Times New Roman"/>
          <w:i/>
          <w:sz w:val="28"/>
          <w:szCs w:val="28"/>
        </w:rPr>
        <w:t xml:space="preserve"> Я вашего мужа встретила на улице. Сколько ему лет? </w:t>
      </w:r>
      <w:r w:rsidRPr="005D612A">
        <w:rPr>
          <w:rFonts w:ascii="Times New Roman" w:hAnsi="Times New Roman" w:cs="Times New Roman"/>
          <w:b/>
          <w:i/>
          <w:sz w:val="28"/>
          <w:szCs w:val="28"/>
          <w:u w:val="single"/>
        </w:rPr>
        <w:t>(Смотрит мельком на рукоделье.)</w:t>
      </w:r>
      <w:r w:rsidRPr="005D612A">
        <w:rPr>
          <w:rFonts w:ascii="Times New Roman" w:hAnsi="Times New Roman" w:cs="Times New Roman"/>
          <w:i/>
          <w:sz w:val="28"/>
          <w:szCs w:val="28"/>
        </w:rPr>
        <w:t xml:space="preserve"> Ах, это очень мило. Сколько ему лет?» </w:t>
      </w:r>
      <w:r w:rsidR="00F0199D" w:rsidRPr="00F0199D">
        <w:rPr>
          <w:rFonts w:ascii="Times New Roman" w:hAnsi="Times New Roman" w:cs="Times New Roman"/>
          <w:color w:val="000000"/>
          <w:sz w:val="28"/>
          <w:szCs w:val="28"/>
        </w:rPr>
        <w:t>[14]</w:t>
      </w:r>
      <w:r w:rsidR="00F0199D" w:rsidRPr="005D612A">
        <w:rPr>
          <w:rFonts w:ascii="Times New Roman" w:hAnsi="Times New Roman" w:cs="Times New Roman"/>
          <w:i/>
          <w:color w:val="000000"/>
          <w:sz w:val="28"/>
          <w:szCs w:val="28"/>
        </w:rPr>
        <w:t>.</w:t>
      </w:r>
      <w:r w:rsidR="00F0199D" w:rsidRPr="00F0199D">
        <w:rPr>
          <w:rFonts w:ascii="Times New Roman" w:hAnsi="Times New Roman" w:cs="Times New Roman"/>
          <w:i/>
          <w:color w:val="000000"/>
          <w:sz w:val="28"/>
          <w:szCs w:val="28"/>
        </w:rPr>
        <w:t xml:space="preserve"> </w:t>
      </w:r>
      <w:r w:rsidRPr="005D612A">
        <w:rPr>
          <w:rFonts w:ascii="Times New Roman" w:hAnsi="Times New Roman" w:cs="Times New Roman"/>
          <w:sz w:val="28"/>
          <w:szCs w:val="28"/>
        </w:rPr>
        <w:t xml:space="preserve">Первая ремарка, сопровождающая данную реплику, выражает чувства радости и восторга героини, вызванные встречей с Алексеем Кузнецовым. Вторая же ремарка – некое недоброжелательное отношение к Ольге Павловне. Все это позволяет утверждать, о явной симпатии Марианны к Кузнецову. Действия Марианны выступают в явном контрасте по отношению к действиям Ольги Павловны, что и позволяет говорить о различиях героинь, об их совершенно разных чувствах и эмоциях по отношению к Алексею Кузнецову. И в подтверждение этому можно привести авторское замечание, сопровождающее реплику Ольги Павловны при разговоре с Марианной: </w:t>
      </w:r>
      <w:r w:rsidRPr="005D612A">
        <w:rPr>
          <w:rFonts w:ascii="Times New Roman" w:hAnsi="Times New Roman" w:cs="Times New Roman"/>
          <w:i/>
          <w:sz w:val="28"/>
          <w:szCs w:val="28"/>
        </w:rPr>
        <w:t xml:space="preserve">«Не обращайте вниманья… Это ничего… Это сейчас пройдет… </w:t>
      </w:r>
      <w:r w:rsidRPr="005D612A">
        <w:rPr>
          <w:rFonts w:ascii="Times New Roman" w:hAnsi="Times New Roman" w:cs="Times New Roman"/>
          <w:b/>
          <w:i/>
          <w:sz w:val="28"/>
          <w:szCs w:val="28"/>
          <w:u w:val="single"/>
        </w:rPr>
        <w:t>(Она плачет, вытирая глаза пальцами, по-детски</w:t>
      </w:r>
      <w:r w:rsidR="00ED152B">
        <w:rPr>
          <w:rFonts w:ascii="Times New Roman" w:hAnsi="Times New Roman" w:cs="Times New Roman"/>
          <w:b/>
          <w:i/>
          <w:sz w:val="28"/>
          <w:szCs w:val="28"/>
          <w:u w:val="single"/>
        </w:rPr>
        <w:t xml:space="preserve">» </w:t>
      </w:r>
      <w:r w:rsidR="00F0199D" w:rsidRPr="00F0199D">
        <w:rPr>
          <w:rFonts w:ascii="Times New Roman" w:hAnsi="Times New Roman" w:cs="Times New Roman"/>
          <w:color w:val="000000"/>
          <w:sz w:val="28"/>
          <w:szCs w:val="28"/>
        </w:rPr>
        <w:t>[14]</w:t>
      </w:r>
      <w:r w:rsidR="00F0199D" w:rsidRPr="005D612A">
        <w:rPr>
          <w:rFonts w:ascii="Times New Roman" w:hAnsi="Times New Roman" w:cs="Times New Roman"/>
          <w:i/>
          <w:color w:val="000000"/>
          <w:sz w:val="28"/>
          <w:szCs w:val="28"/>
        </w:rPr>
        <w:t>. </w:t>
      </w:r>
      <w:r w:rsidR="00F7322F" w:rsidRPr="005D612A">
        <w:rPr>
          <w:rFonts w:ascii="Times New Roman" w:hAnsi="Times New Roman" w:cs="Times New Roman"/>
          <w:i/>
          <w:sz w:val="28"/>
          <w:szCs w:val="28"/>
        </w:rPr>
        <w:t xml:space="preserve"> </w:t>
      </w:r>
      <w:r w:rsidR="00F7322F" w:rsidRPr="005D612A">
        <w:rPr>
          <w:rFonts w:ascii="Times New Roman" w:hAnsi="Times New Roman" w:cs="Times New Roman"/>
          <w:sz w:val="28"/>
          <w:szCs w:val="28"/>
        </w:rPr>
        <w:t>Приведенные цитаты свидетельствуют о воплощении мотива любви, которые реализуется посредствам выражения чувств через невербальные компоненты.</w:t>
      </w:r>
    </w:p>
    <w:p w:rsidR="00C234E8" w:rsidRPr="005D612A" w:rsidRDefault="0078452C" w:rsidP="00C234E8">
      <w:pPr>
        <w:spacing w:after="0" w:line="360" w:lineRule="auto"/>
        <w:ind w:firstLine="709"/>
        <w:jc w:val="both"/>
        <w:rPr>
          <w:rFonts w:ascii="Times New Roman" w:hAnsi="Times New Roman" w:cs="Times New Roman"/>
          <w:iCs/>
          <w:color w:val="000000"/>
          <w:sz w:val="28"/>
          <w:szCs w:val="28"/>
        </w:rPr>
      </w:pPr>
      <w:r w:rsidRPr="005D612A">
        <w:rPr>
          <w:rFonts w:ascii="Times New Roman" w:hAnsi="Times New Roman" w:cs="Times New Roman"/>
          <w:sz w:val="28"/>
          <w:szCs w:val="28"/>
        </w:rPr>
        <w:t>Говоря о Марианне, Набоков упоминает: «</w:t>
      </w:r>
      <w:r w:rsidRPr="005D612A">
        <w:rPr>
          <w:rFonts w:ascii="Times New Roman" w:hAnsi="Times New Roman" w:cs="Times New Roman"/>
          <w:b/>
          <w:i/>
          <w:iCs/>
          <w:color w:val="000000"/>
          <w:sz w:val="28"/>
          <w:szCs w:val="28"/>
          <w:highlight w:val="green"/>
          <w:u w:val="single"/>
        </w:rPr>
        <w:t>Снимает пальто, шляпу, трясет волосами</w:t>
      </w:r>
      <w:r w:rsidRPr="005D612A">
        <w:rPr>
          <w:rFonts w:ascii="Times New Roman" w:hAnsi="Times New Roman" w:cs="Times New Roman"/>
          <w:i/>
          <w:iCs/>
          <w:color w:val="000000"/>
          <w:sz w:val="28"/>
          <w:szCs w:val="28"/>
        </w:rPr>
        <w:t>. Она блондинка</w:t>
      </w:r>
      <w:r w:rsidR="00ED152B">
        <w:rPr>
          <w:rFonts w:ascii="Times New Roman" w:hAnsi="Times New Roman" w:cs="Times New Roman"/>
          <w:i/>
          <w:iCs/>
          <w:color w:val="000000"/>
          <w:sz w:val="28"/>
          <w:szCs w:val="28"/>
        </w:rPr>
        <w:t xml:space="preserve"> — с помощью перекиси водорода»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r w:rsidR="00D71B23" w:rsidRPr="005D612A">
        <w:rPr>
          <w:rFonts w:ascii="Times New Roman" w:hAnsi="Times New Roman" w:cs="Times New Roman"/>
          <w:iCs/>
          <w:color w:val="000000"/>
          <w:sz w:val="28"/>
          <w:szCs w:val="28"/>
        </w:rPr>
        <w:t>Стоит отметить, что жест «встряхивание волос» символизирует уверенность и спокойствие в конкретной ситуации. Можно предположить, что жест, сделанной Марианной, олицетворяет уверенность героини и подчеркивает ее превосходство над Ольгой.</w:t>
      </w:r>
    </w:p>
    <w:p w:rsidR="00C234E8" w:rsidRPr="005D612A" w:rsidRDefault="00F7322F" w:rsidP="00C234E8">
      <w:pPr>
        <w:spacing w:after="0" w:line="360" w:lineRule="auto"/>
        <w:ind w:firstLine="709"/>
        <w:jc w:val="both"/>
        <w:rPr>
          <w:rFonts w:ascii="Times New Roman" w:hAnsi="Times New Roman" w:cs="Times New Roman"/>
          <w:iCs/>
          <w:color w:val="000000"/>
          <w:sz w:val="28"/>
          <w:szCs w:val="28"/>
        </w:rPr>
      </w:pPr>
      <w:r w:rsidRPr="005D612A">
        <w:rPr>
          <w:rFonts w:ascii="Times New Roman" w:hAnsi="Times New Roman" w:cs="Times New Roman"/>
          <w:sz w:val="28"/>
          <w:szCs w:val="28"/>
        </w:rPr>
        <w:t xml:space="preserve">В противовес вышеприведенной цитате и еще один яркий пример </w:t>
      </w:r>
      <w:r w:rsidR="00C234E8" w:rsidRPr="005D612A">
        <w:rPr>
          <w:rFonts w:ascii="Times New Roman" w:hAnsi="Times New Roman" w:cs="Times New Roman"/>
          <w:sz w:val="28"/>
          <w:szCs w:val="28"/>
        </w:rPr>
        <w:t xml:space="preserve">использования жестов в пьесе является ремарка, сопровождающая реплику Марианны: </w:t>
      </w:r>
      <w:r w:rsidR="00C234E8" w:rsidRPr="005D612A">
        <w:rPr>
          <w:rFonts w:ascii="Times New Roman" w:hAnsi="Times New Roman" w:cs="Times New Roman"/>
          <w:i/>
          <w:sz w:val="28"/>
          <w:szCs w:val="28"/>
        </w:rPr>
        <w:t>«</w:t>
      </w:r>
      <w:r w:rsidR="00C234E8" w:rsidRPr="005D612A">
        <w:rPr>
          <w:rFonts w:ascii="Times New Roman" w:hAnsi="Times New Roman" w:cs="Times New Roman"/>
          <w:i/>
          <w:color w:val="000000"/>
          <w:sz w:val="28"/>
          <w:szCs w:val="28"/>
        </w:rPr>
        <w:t>(</w:t>
      </w:r>
      <w:r w:rsidR="00C234E8" w:rsidRPr="005D612A">
        <w:rPr>
          <w:rFonts w:ascii="Times New Roman" w:hAnsi="Times New Roman" w:cs="Times New Roman"/>
          <w:b/>
          <w:i/>
          <w:iCs/>
          <w:color w:val="000000"/>
          <w:sz w:val="28"/>
          <w:szCs w:val="28"/>
          <w:highlight w:val="green"/>
          <w:u w:val="single"/>
        </w:rPr>
        <w:t>На ходу прижимает руки к вискам</w:t>
      </w:r>
      <w:r w:rsidR="00C234E8" w:rsidRPr="005D612A">
        <w:rPr>
          <w:rFonts w:ascii="Times New Roman" w:hAnsi="Times New Roman" w:cs="Times New Roman"/>
          <w:b/>
          <w:i/>
          <w:iCs/>
          <w:color w:val="000000"/>
          <w:sz w:val="28"/>
          <w:szCs w:val="28"/>
          <w:u w:val="single"/>
        </w:rPr>
        <w:t>.)</w:t>
      </w:r>
      <w:r w:rsidR="00C234E8" w:rsidRPr="005D612A">
        <w:rPr>
          <w:rFonts w:ascii="Times New Roman" w:hAnsi="Times New Roman" w:cs="Times New Roman"/>
          <w:b/>
          <w:i/>
          <w:color w:val="000000"/>
          <w:sz w:val="28"/>
          <w:szCs w:val="28"/>
          <w:u w:val="single"/>
        </w:rPr>
        <w:t> Это так возмутительно</w:t>
      </w:r>
      <w:r w:rsidR="00ED152B">
        <w:rPr>
          <w:rFonts w:ascii="Times New Roman" w:hAnsi="Times New Roman" w:cs="Times New Roman"/>
          <w:i/>
          <w:color w:val="000000"/>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r w:rsidR="00C234E8" w:rsidRPr="005D612A">
        <w:rPr>
          <w:rFonts w:ascii="Times New Roman" w:hAnsi="Times New Roman" w:cs="Times New Roman"/>
          <w:color w:val="000000"/>
          <w:sz w:val="28"/>
          <w:szCs w:val="28"/>
        </w:rPr>
        <w:t xml:space="preserve">Как можно заметить из текста, Марианна очень обеспокоена из-за разговора с Кузнецовым, который предпринял решение об </w:t>
      </w:r>
      <w:r w:rsidR="00C234E8" w:rsidRPr="005D612A">
        <w:rPr>
          <w:rFonts w:ascii="Times New Roman" w:hAnsi="Times New Roman" w:cs="Times New Roman"/>
          <w:color w:val="000000"/>
          <w:sz w:val="28"/>
          <w:szCs w:val="28"/>
        </w:rPr>
        <w:lastRenderedPageBreak/>
        <w:t>отъезде. Прижатие рук к вискам помогает автору подчеркнуть неприятие ситуации героиней, а также усилить эффект переживаний Марианны.</w:t>
      </w:r>
    </w:p>
    <w:p w:rsidR="00825A43" w:rsidRPr="005D612A" w:rsidRDefault="00825A43" w:rsidP="00825A43">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Интересно и то, как Набоков описывает чувства Кузнецова на площадке, где снимают фильм. Так, мы читаем: </w:t>
      </w:r>
      <w:r w:rsidRPr="005D612A">
        <w:rPr>
          <w:rFonts w:ascii="Times New Roman" w:hAnsi="Times New Roman" w:cs="Times New Roman"/>
          <w:i/>
          <w:sz w:val="28"/>
          <w:szCs w:val="28"/>
        </w:rPr>
        <w:t>«</w:t>
      </w:r>
      <w:r w:rsidRPr="005D612A">
        <w:rPr>
          <w:rFonts w:ascii="Times New Roman" w:hAnsi="Times New Roman" w:cs="Times New Roman"/>
          <w:b/>
          <w:i/>
          <w:sz w:val="28"/>
          <w:szCs w:val="28"/>
          <w:u w:val="single"/>
        </w:rPr>
        <w:t>(Осматривается.)</w:t>
      </w:r>
      <w:r w:rsidRPr="005D612A">
        <w:rPr>
          <w:rFonts w:ascii="Times New Roman" w:hAnsi="Times New Roman" w:cs="Times New Roman"/>
          <w:i/>
          <w:sz w:val="28"/>
          <w:szCs w:val="28"/>
        </w:rPr>
        <w:t xml:space="preserve"> Забавное место… Я еще никогда не бывал в кинематографической мастерской. </w:t>
      </w:r>
      <w:r w:rsidRPr="005D612A">
        <w:rPr>
          <w:rFonts w:ascii="Times New Roman" w:hAnsi="Times New Roman" w:cs="Times New Roman"/>
          <w:b/>
          <w:i/>
          <w:sz w:val="28"/>
          <w:szCs w:val="28"/>
          <w:u w:val="single"/>
        </w:rPr>
        <w:t>(Заглядывает за декорации.)</w:t>
      </w:r>
      <w:r w:rsidR="00ED152B">
        <w:rPr>
          <w:rFonts w:ascii="Times New Roman" w:hAnsi="Times New Roman" w:cs="Times New Roman"/>
          <w:i/>
          <w:sz w:val="28"/>
          <w:szCs w:val="28"/>
        </w:rPr>
        <w:t xml:space="preserve"> Какие здоровенные лампы!..»</w:t>
      </w:r>
      <w:r w:rsidR="00ED152B" w:rsidRPr="00ED152B">
        <w:rPr>
          <w:rFonts w:ascii="Times New Roman" w:hAnsi="Times New Roman" w:cs="Times New Roman"/>
          <w:color w:val="000000"/>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proofErr w:type="gramStart"/>
      <w:r w:rsidRPr="005D612A">
        <w:rPr>
          <w:rFonts w:ascii="Times New Roman" w:hAnsi="Times New Roman" w:cs="Times New Roman"/>
          <w:sz w:val="28"/>
          <w:szCs w:val="28"/>
        </w:rPr>
        <w:t>Указанные</w:t>
      </w:r>
      <w:proofErr w:type="gramEnd"/>
      <w:r w:rsidRPr="005D612A">
        <w:rPr>
          <w:rFonts w:ascii="Times New Roman" w:hAnsi="Times New Roman" w:cs="Times New Roman"/>
          <w:sz w:val="28"/>
          <w:szCs w:val="28"/>
        </w:rPr>
        <w:t xml:space="preserve"> авторские замечания, как можно заметить, передают не столько любознательность героя, сколько его воодушевление, интерес к новому месту. Реплика и авторские замечания, использованные в данном случае, являются как бы своеобразным «отступом» от важного и значимого разговора между Алексеем и Марианной об отъезде героя. Наивность, некая загадочность и, возможно, отрешенность от проблем, разговором и предстоящего отъезда, подчеркивается еще одной значимой ремаркой: </w:t>
      </w:r>
      <w:r w:rsidRPr="005D612A">
        <w:rPr>
          <w:rFonts w:ascii="Times New Roman" w:hAnsi="Times New Roman" w:cs="Times New Roman"/>
          <w:i/>
          <w:sz w:val="28"/>
          <w:szCs w:val="28"/>
        </w:rPr>
        <w:t xml:space="preserve">«Пожалуйста, пожалуйста. </w:t>
      </w:r>
      <w:r w:rsidRPr="005D612A">
        <w:rPr>
          <w:rFonts w:ascii="Times New Roman" w:hAnsi="Times New Roman" w:cs="Times New Roman"/>
          <w:b/>
          <w:i/>
          <w:sz w:val="28"/>
          <w:szCs w:val="28"/>
          <w:u w:val="single"/>
        </w:rPr>
        <w:t>(Прогуливается, поднимает и разворачивает огромную карту</w:t>
      </w:r>
      <w:r w:rsidRPr="005D612A">
        <w:rPr>
          <w:rFonts w:ascii="Times New Roman" w:hAnsi="Times New Roman" w:cs="Times New Roman"/>
          <w:i/>
          <w:sz w:val="28"/>
          <w:szCs w:val="28"/>
        </w:rPr>
        <w:t xml:space="preserve">, на которой грубо изображена Россия. </w:t>
      </w:r>
      <w:r w:rsidRPr="005D612A">
        <w:rPr>
          <w:rFonts w:ascii="Times New Roman" w:hAnsi="Times New Roman" w:cs="Times New Roman"/>
          <w:b/>
          <w:i/>
          <w:sz w:val="28"/>
          <w:szCs w:val="28"/>
          <w:u w:val="single"/>
        </w:rPr>
        <w:t>Улыбаясь, разглядывает ее</w:t>
      </w:r>
      <w:r w:rsidRPr="005D612A">
        <w:rPr>
          <w:rFonts w:ascii="Times New Roman" w:hAnsi="Times New Roman" w:cs="Times New Roman"/>
          <w:i/>
          <w:sz w:val="28"/>
          <w:szCs w:val="28"/>
        </w:rPr>
        <w:t>»</w:t>
      </w:r>
      <w:r w:rsidR="00ED152B" w:rsidRPr="00ED152B">
        <w:rPr>
          <w:rFonts w:ascii="Times New Roman" w:hAnsi="Times New Roman" w:cs="Times New Roman"/>
          <w:color w:val="000000"/>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r w:rsidRPr="005D612A">
        <w:rPr>
          <w:rFonts w:ascii="Times New Roman" w:hAnsi="Times New Roman" w:cs="Times New Roman"/>
          <w:sz w:val="28"/>
          <w:szCs w:val="28"/>
        </w:rPr>
        <w:t>Можно предположить, что улыбка, вызванная обращением к карте, передает чувства радости и любви к России.</w:t>
      </w:r>
      <w:r w:rsidR="00F7322F" w:rsidRPr="005D612A">
        <w:rPr>
          <w:rFonts w:ascii="Times New Roman" w:hAnsi="Times New Roman" w:cs="Times New Roman"/>
          <w:sz w:val="28"/>
          <w:szCs w:val="28"/>
        </w:rPr>
        <w:t xml:space="preserve"> Такое описание поведения героя, как и в предыдущих примерах, свидетельствует о ярком мотивном комплексе, который отражает мотив радости и любви.</w:t>
      </w:r>
    </w:p>
    <w:p w:rsidR="00825A43" w:rsidRPr="005D612A" w:rsidRDefault="00825A43" w:rsidP="00825A43">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Нельзя не обратить внимание и на ремарки, сопровождающие речь </w:t>
      </w:r>
      <w:proofErr w:type="spellStart"/>
      <w:r w:rsidRPr="005D612A">
        <w:rPr>
          <w:rFonts w:ascii="Times New Roman" w:hAnsi="Times New Roman" w:cs="Times New Roman"/>
          <w:sz w:val="28"/>
          <w:szCs w:val="28"/>
        </w:rPr>
        <w:t>Таубендорфа</w:t>
      </w:r>
      <w:proofErr w:type="spellEnd"/>
      <w:r w:rsidRPr="005D612A">
        <w:rPr>
          <w:rFonts w:ascii="Times New Roman" w:hAnsi="Times New Roman" w:cs="Times New Roman"/>
          <w:sz w:val="28"/>
          <w:szCs w:val="28"/>
        </w:rPr>
        <w:t xml:space="preserve">, обращенную к Алексею Кузнецову: </w:t>
      </w:r>
      <w:r w:rsidRPr="005D612A">
        <w:rPr>
          <w:rFonts w:ascii="Times New Roman" w:hAnsi="Times New Roman" w:cs="Times New Roman"/>
          <w:i/>
          <w:sz w:val="28"/>
          <w:szCs w:val="28"/>
        </w:rPr>
        <w:t xml:space="preserve">«Так всегда. Сперва будут бесконечные репетиции этой самой сцены восстания. Настоящая съемка начнется значительно позже. </w:t>
      </w:r>
      <w:r w:rsidRPr="005D612A">
        <w:rPr>
          <w:rFonts w:ascii="Times New Roman" w:hAnsi="Times New Roman" w:cs="Times New Roman"/>
          <w:b/>
          <w:i/>
          <w:sz w:val="28"/>
          <w:szCs w:val="28"/>
          <w:u w:val="single"/>
        </w:rPr>
        <w:t>(Закуривает.)</w:t>
      </w:r>
      <w:r w:rsidRPr="005D612A">
        <w:rPr>
          <w:rFonts w:ascii="Times New Roman" w:hAnsi="Times New Roman" w:cs="Times New Roman"/>
          <w:i/>
          <w:sz w:val="28"/>
          <w:szCs w:val="28"/>
        </w:rPr>
        <w:t xml:space="preserve"> Алеша, мы обо всем поговорили? Больше ничего? (</w:t>
      </w:r>
      <w:r w:rsidRPr="005D612A">
        <w:rPr>
          <w:rFonts w:ascii="Times New Roman" w:hAnsi="Times New Roman" w:cs="Times New Roman"/>
          <w:b/>
          <w:i/>
          <w:sz w:val="28"/>
          <w:szCs w:val="28"/>
          <w:u w:val="single"/>
        </w:rPr>
        <w:t>Говоря, прислоняется к стене</w:t>
      </w:r>
      <w:r w:rsidRPr="005D612A">
        <w:rPr>
          <w:rFonts w:ascii="Times New Roman" w:hAnsi="Times New Roman" w:cs="Times New Roman"/>
          <w:i/>
          <w:sz w:val="28"/>
          <w:szCs w:val="28"/>
        </w:rPr>
        <w:t>, на которой большой плакат: “</w:t>
      </w:r>
      <w:proofErr w:type="spellStart"/>
      <w:r w:rsidRPr="005D612A">
        <w:rPr>
          <w:rFonts w:ascii="Times New Roman" w:hAnsi="Times New Roman" w:cs="Times New Roman"/>
          <w:i/>
          <w:sz w:val="28"/>
          <w:szCs w:val="28"/>
        </w:rPr>
        <w:t>Rauchen</w:t>
      </w:r>
      <w:proofErr w:type="spellEnd"/>
      <w:r w:rsidRPr="005D612A">
        <w:rPr>
          <w:rFonts w:ascii="Times New Roman" w:hAnsi="Times New Roman" w:cs="Times New Roman"/>
          <w:i/>
          <w:sz w:val="28"/>
          <w:szCs w:val="28"/>
        </w:rPr>
        <w:t xml:space="preserve"> </w:t>
      </w:r>
      <w:proofErr w:type="spellStart"/>
      <w:r w:rsidRPr="005D612A">
        <w:rPr>
          <w:rFonts w:ascii="Times New Roman" w:hAnsi="Times New Roman" w:cs="Times New Roman"/>
          <w:i/>
          <w:sz w:val="28"/>
          <w:szCs w:val="28"/>
        </w:rPr>
        <w:t>verboten</w:t>
      </w:r>
      <w:proofErr w:type="spellEnd"/>
      <w:r w:rsidRPr="005D612A">
        <w:rPr>
          <w:rFonts w:ascii="Times New Roman" w:hAnsi="Times New Roman" w:cs="Times New Roman"/>
          <w:i/>
          <w:sz w:val="28"/>
          <w:szCs w:val="28"/>
        </w:rPr>
        <w:t xml:space="preserve">!”. </w:t>
      </w:r>
      <w:r w:rsidRPr="005D612A">
        <w:rPr>
          <w:rFonts w:ascii="Times New Roman" w:hAnsi="Times New Roman" w:cs="Times New Roman"/>
          <w:b/>
          <w:i/>
          <w:sz w:val="28"/>
          <w:szCs w:val="28"/>
          <w:u w:val="single"/>
        </w:rPr>
        <w:t>Продолжает курить</w:t>
      </w:r>
      <w:r w:rsidRPr="005D612A">
        <w:rPr>
          <w:rFonts w:ascii="Times New Roman" w:hAnsi="Times New Roman" w:cs="Times New Roman"/>
          <w:i/>
          <w:sz w:val="28"/>
          <w:szCs w:val="28"/>
        </w:rPr>
        <w:t>.)»</w:t>
      </w:r>
      <w:r w:rsidRPr="005D612A">
        <w:rPr>
          <w:rFonts w:ascii="Times New Roman" w:hAnsi="Times New Roman" w:cs="Times New Roman"/>
          <w:iCs/>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Pr="005D612A">
        <w:rPr>
          <w:rFonts w:ascii="Times New Roman" w:hAnsi="Times New Roman" w:cs="Times New Roman"/>
          <w:sz w:val="28"/>
          <w:szCs w:val="28"/>
        </w:rPr>
        <w:t>Отметим, что процесс курения сам по себе – это привычный для человека способ снимать внутреннее напряжение или беспокойство</w:t>
      </w:r>
      <w:r w:rsidR="005514C2">
        <w:rPr>
          <w:rFonts w:ascii="Times New Roman" w:hAnsi="Times New Roman" w:cs="Times New Roman"/>
          <w:sz w:val="28"/>
          <w:szCs w:val="28"/>
        </w:rPr>
        <w:t>.</w:t>
      </w:r>
      <w:r w:rsidRPr="005D612A">
        <w:rPr>
          <w:rFonts w:ascii="Times New Roman" w:hAnsi="Times New Roman" w:cs="Times New Roman"/>
          <w:sz w:val="28"/>
          <w:szCs w:val="28"/>
        </w:rPr>
        <w:t xml:space="preserve"> Курение, прикосновение к стене – эмоции, которые вызваны разговором с Кузнецовым. Ведь разговор идет не только об отъезде Кузнецова, но и о том, что </w:t>
      </w:r>
      <w:proofErr w:type="spellStart"/>
      <w:r w:rsidRPr="005D612A">
        <w:rPr>
          <w:rFonts w:ascii="Times New Roman" w:hAnsi="Times New Roman" w:cs="Times New Roman"/>
          <w:sz w:val="28"/>
          <w:szCs w:val="28"/>
        </w:rPr>
        <w:t>Таубендорфу</w:t>
      </w:r>
      <w:proofErr w:type="spellEnd"/>
      <w:r w:rsidRPr="005D612A">
        <w:rPr>
          <w:rFonts w:ascii="Times New Roman" w:hAnsi="Times New Roman" w:cs="Times New Roman"/>
          <w:sz w:val="28"/>
          <w:szCs w:val="28"/>
        </w:rPr>
        <w:t xml:space="preserve"> необходимо заботиться об </w:t>
      </w:r>
      <w:r w:rsidRPr="005D612A">
        <w:rPr>
          <w:rFonts w:ascii="Times New Roman" w:hAnsi="Times New Roman" w:cs="Times New Roman"/>
          <w:sz w:val="28"/>
          <w:szCs w:val="28"/>
        </w:rPr>
        <w:lastRenderedPageBreak/>
        <w:t xml:space="preserve">Ольге Павловне, к которой и </w:t>
      </w:r>
      <w:proofErr w:type="spellStart"/>
      <w:r w:rsidRPr="005D612A">
        <w:rPr>
          <w:rFonts w:ascii="Times New Roman" w:hAnsi="Times New Roman" w:cs="Times New Roman"/>
          <w:sz w:val="28"/>
          <w:szCs w:val="28"/>
        </w:rPr>
        <w:t>Таубендорфа</w:t>
      </w:r>
      <w:proofErr w:type="spellEnd"/>
      <w:r w:rsidRPr="005D612A">
        <w:rPr>
          <w:rFonts w:ascii="Times New Roman" w:hAnsi="Times New Roman" w:cs="Times New Roman"/>
          <w:sz w:val="28"/>
          <w:szCs w:val="28"/>
        </w:rPr>
        <w:t xml:space="preserve"> очень непростые чувства – он не взаимно влюблен ее, правда, признаться в этом не может.</w:t>
      </w:r>
    </w:p>
    <w:p w:rsidR="00570CCA" w:rsidRPr="005D612A" w:rsidRDefault="00570CCA" w:rsidP="00570CCA">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Интересно и то, как Набоков подчеркивает решительный отъезд Кузнецова с помощью следующей ремарки: </w:t>
      </w:r>
      <w:r w:rsidRPr="005D612A">
        <w:rPr>
          <w:rFonts w:ascii="Times New Roman" w:hAnsi="Times New Roman" w:cs="Times New Roman"/>
          <w:b/>
          <w:sz w:val="28"/>
          <w:szCs w:val="28"/>
          <w:u w:val="single"/>
        </w:rPr>
        <w:t>«</w:t>
      </w:r>
      <w:r w:rsidRPr="005D612A">
        <w:rPr>
          <w:rFonts w:ascii="Times New Roman" w:hAnsi="Times New Roman" w:cs="Times New Roman"/>
          <w:b/>
          <w:i/>
          <w:iCs/>
          <w:color w:val="000000"/>
          <w:sz w:val="28"/>
          <w:szCs w:val="28"/>
          <w:highlight w:val="green"/>
          <w:u w:val="single"/>
        </w:rPr>
        <w:t>Кузнецов кланяется, не спеша уходит направо</w:t>
      </w:r>
      <w:r w:rsidRPr="005D612A">
        <w:rPr>
          <w:rFonts w:ascii="Times New Roman" w:hAnsi="Times New Roman" w:cs="Times New Roman"/>
          <w:i/>
          <w:iCs/>
          <w:color w:val="000000"/>
          <w:sz w:val="28"/>
          <w:szCs w:val="28"/>
        </w:rPr>
        <w:t xml:space="preserve">. Навстречу рабочие несут знамена, связку ружей. </w:t>
      </w:r>
      <w:r w:rsidRPr="005D612A">
        <w:rPr>
          <w:rFonts w:ascii="Times New Roman" w:hAnsi="Times New Roman" w:cs="Times New Roman"/>
          <w:b/>
          <w:i/>
          <w:iCs/>
          <w:color w:val="000000"/>
          <w:sz w:val="28"/>
          <w:szCs w:val="28"/>
          <w:highlight w:val="green"/>
          <w:u w:val="single"/>
        </w:rPr>
        <w:t>Он замедлил шаг, глядя на них с беглой улыбкой</w:t>
      </w:r>
      <w:r w:rsidRPr="005D612A">
        <w:rPr>
          <w:rFonts w:ascii="Times New Roman" w:hAnsi="Times New Roman" w:cs="Times New Roman"/>
          <w:b/>
          <w:i/>
          <w:iCs/>
          <w:color w:val="000000"/>
          <w:sz w:val="28"/>
          <w:szCs w:val="28"/>
          <w:u w:val="single"/>
        </w:rPr>
        <w:t>»</w:t>
      </w:r>
      <w:r w:rsidR="00ED152B" w:rsidRPr="00ED152B">
        <w:rPr>
          <w:rFonts w:ascii="Times New Roman" w:hAnsi="Times New Roman" w:cs="Times New Roman"/>
          <w:color w:val="000000"/>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r w:rsidRPr="005D612A">
        <w:rPr>
          <w:rFonts w:ascii="Times New Roman" w:hAnsi="Times New Roman" w:cs="Times New Roman"/>
          <w:iCs/>
          <w:color w:val="000000"/>
          <w:sz w:val="28"/>
          <w:szCs w:val="28"/>
        </w:rPr>
        <w:t>Обратим внимание, что в данном случае поклон адресован Марианне как знак прощания, свидетельствующий о разлуке героев. А беглая улыбка на лице Кузнецова при взгляде на рабочих говорит читателю о внутреннем сожалении героя, о его переживаниях.</w:t>
      </w:r>
    </w:p>
    <w:p w:rsidR="00825A43" w:rsidRPr="005D612A" w:rsidRDefault="00825A43" w:rsidP="00825A43">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Важно также и то, как при помощи невербальных средств В.В. Набоков описывает чувства Марианны Таль, вызванные отъездом Кузнецова. Так, в пятом действии пьесы мы читаем: </w:t>
      </w:r>
      <w:r w:rsidRPr="005D612A">
        <w:rPr>
          <w:rFonts w:ascii="Times New Roman" w:hAnsi="Times New Roman" w:cs="Times New Roman"/>
          <w:i/>
          <w:sz w:val="28"/>
          <w:szCs w:val="28"/>
        </w:rPr>
        <w:t xml:space="preserve">«Марианна возвращается, </w:t>
      </w:r>
      <w:r w:rsidRPr="005D612A">
        <w:rPr>
          <w:rFonts w:ascii="Times New Roman" w:hAnsi="Times New Roman" w:cs="Times New Roman"/>
          <w:b/>
          <w:i/>
          <w:sz w:val="28"/>
          <w:szCs w:val="28"/>
          <w:u w:val="single"/>
        </w:rPr>
        <w:t>вяло переходит через комнату, вяло опускается на стул</w:t>
      </w:r>
      <w:r w:rsidRPr="005D612A">
        <w:rPr>
          <w:rFonts w:ascii="Times New Roman" w:hAnsi="Times New Roman" w:cs="Times New Roman"/>
          <w:i/>
          <w:sz w:val="28"/>
          <w:szCs w:val="28"/>
        </w:rPr>
        <w:t>»</w:t>
      </w:r>
      <w:r w:rsidR="00ED152B" w:rsidRPr="00ED152B">
        <w:rPr>
          <w:rFonts w:ascii="Times New Roman" w:hAnsi="Times New Roman" w:cs="Times New Roman"/>
          <w:color w:val="000000"/>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r w:rsidRPr="005D612A">
        <w:rPr>
          <w:rFonts w:ascii="Times New Roman" w:hAnsi="Times New Roman" w:cs="Times New Roman"/>
          <w:sz w:val="28"/>
          <w:szCs w:val="28"/>
        </w:rPr>
        <w:t>В данном случае вялость ярко выражает опустошение в душе героини, отражает ее переживания, вызванные несбыточностью мечты о совместной и счастливой жизни с Алексеем Кузнецовым.</w:t>
      </w:r>
    </w:p>
    <w:p w:rsidR="00FE18C5" w:rsidRPr="005D612A" w:rsidRDefault="00825A43" w:rsidP="00FE18C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В этом же действии нельзя не обратить внимание и на то, как невербальные компоненты дополняют речь </w:t>
      </w:r>
      <w:proofErr w:type="spellStart"/>
      <w:r w:rsidRPr="005D612A">
        <w:rPr>
          <w:rFonts w:ascii="Times New Roman" w:hAnsi="Times New Roman" w:cs="Times New Roman"/>
          <w:sz w:val="28"/>
          <w:szCs w:val="28"/>
        </w:rPr>
        <w:t>Ошивенского</w:t>
      </w:r>
      <w:proofErr w:type="spellEnd"/>
      <w:r w:rsidRPr="005D612A">
        <w:rPr>
          <w:rFonts w:ascii="Times New Roman" w:hAnsi="Times New Roman" w:cs="Times New Roman"/>
          <w:sz w:val="28"/>
          <w:szCs w:val="28"/>
        </w:rPr>
        <w:t>. Его появление сопровождается репликой и авторским замечанием: «</w:t>
      </w:r>
      <w:r w:rsidRPr="005D612A">
        <w:rPr>
          <w:rFonts w:ascii="Times New Roman" w:hAnsi="Times New Roman" w:cs="Times New Roman"/>
          <w:i/>
          <w:sz w:val="28"/>
          <w:szCs w:val="28"/>
        </w:rPr>
        <w:t xml:space="preserve">Ничего не вышло. Заговорила о полиции. </w:t>
      </w:r>
      <w:r w:rsidRPr="005D612A">
        <w:rPr>
          <w:rFonts w:ascii="Times New Roman" w:hAnsi="Times New Roman" w:cs="Times New Roman"/>
          <w:b/>
          <w:i/>
          <w:sz w:val="28"/>
          <w:szCs w:val="28"/>
          <w:u w:val="single"/>
        </w:rPr>
        <w:t>(Садится, стучит пальцами по столу.)</w:t>
      </w:r>
      <w:r w:rsidRPr="005D612A">
        <w:rPr>
          <w:rFonts w:ascii="Times New Roman" w:hAnsi="Times New Roman" w:cs="Times New Roman"/>
          <w:sz w:val="28"/>
          <w:szCs w:val="28"/>
        </w:rPr>
        <w:t>»</w:t>
      </w:r>
      <w:r w:rsidR="00ED152B" w:rsidRPr="00ED152B">
        <w:rPr>
          <w:rFonts w:ascii="Times New Roman" w:hAnsi="Times New Roman" w:cs="Times New Roman"/>
          <w:color w:val="000000"/>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r w:rsidRPr="005D612A">
        <w:rPr>
          <w:rFonts w:ascii="Times New Roman" w:hAnsi="Times New Roman" w:cs="Times New Roman"/>
          <w:sz w:val="28"/>
          <w:szCs w:val="28"/>
        </w:rPr>
        <w:t xml:space="preserve">В психологии можно встретить следующую трактовку данного действия: «Если человек стучит по столу пальцами, то согласно современной психологии, это может говорить о том, что он нервничает, переживает, испытывает чувство неуверенности в себе или раздражение» </w:t>
      </w:r>
      <w:bookmarkStart w:id="9" w:name="_Hlk104465253"/>
      <w:r w:rsidRPr="005D612A">
        <w:rPr>
          <w:rFonts w:ascii="Times New Roman" w:hAnsi="Times New Roman" w:cs="Times New Roman"/>
          <w:sz w:val="28"/>
          <w:szCs w:val="28"/>
          <w:highlight w:val="yellow"/>
        </w:rPr>
        <w:t>[</w:t>
      </w:r>
      <w:r w:rsidR="00ED152B">
        <w:rPr>
          <w:rFonts w:ascii="Times New Roman" w:hAnsi="Times New Roman" w:cs="Times New Roman"/>
          <w:sz w:val="28"/>
          <w:szCs w:val="28"/>
          <w:highlight w:val="yellow"/>
        </w:rPr>
        <w:t>10</w:t>
      </w:r>
      <w:r w:rsidRPr="005D612A">
        <w:rPr>
          <w:rFonts w:ascii="Times New Roman" w:hAnsi="Times New Roman" w:cs="Times New Roman"/>
          <w:sz w:val="28"/>
          <w:szCs w:val="28"/>
          <w:highlight w:val="yellow"/>
        </w:rPr>
        <w:t>].</w:t>
      </w:r>
      <w:r w:rsidRPr="005D612A">
        <w:rPr>
          <w:rFonts w:ascii="Times New Roman" w:hAnsi="Times New Roman" w:cs="Times New Roman"/>
          <w:sz w:val="28"/>
          <w:szCs w:val="28"/>
        </w:rPr>
        <w:t xml:space="preserve"> </w:t>
      </w:r>
      <w:bookmarkEnd w:id="9"/>
      <w:r w:rsidRPr="005D612A">
        <w:rPr>
          <w:rFonts w:ascii="Times New Roman" w:hAnsi="Times New Roman" w:cs="Times New Roman"/>
          <w:sz w:val="28"/>
          <w:szCs w:val="28"/>
        </w:rPr>
        <w:t>И дальнейшие реплики героя объясняют и подчеркивают его беспокойство. Неслучайно, на наш взгляд, что решение о скором отъезде также сопровождается стуком. Мы читаем:</w:t>
      </w:r>
      <w:r w:rsidRPr="005D612A">
        <w:rPr>
          <w:rFonts w:ascii="Times New Roman" w:hAnsi="Times New Roman" w:cs="Times New Roman"/>
          <w:i/>
          <w:sz w:val="28"/>
          <w:szCs w:val="28"/>
        </w:rPr>
        <w:t xml:space="preserve"> «Выехать нужно сегодня. </w:t>
      </w:r>
      <w:r w:rsidRPr="005D612A">
        <w:rPr>
          <w:rFonts w:ascii="Times New Roman" w:hAnsi="Times New Roman" w:cs="Times New Roman"/>
          <w:b/>
          <w:i/>
          <w:sz w:val="28"/>
          <w:szCs w:val="28"/>
          <w:u w:val="single"/>
        </w:rPr>
        <w:t>(Стукнул по столу.</w:t>
      </w:r>
      <w:r w:rsidRPr="005D612A">
        <w:rPr>
          <w:rFonts w:ascii="Times New Roman" w:hAnsi="Times New Roman" w:cs="Times New Roman"/>
          <w:i/>
          <w:sz w:val="28"/>
          <w:szCs w:val="28"/>
        </w:rPr>
        <w:t>) Впрочем, это не важно. Не тут подохнем, так там</w:t>
      </w:r>
      <w:r w:rsidR="00ED152B">
        <w:rPr>
          <w:rFonts w:ascii="Times New Roman" w:hAnsi="Times New Roman" w:cs="Times New Roman"/>
          <w:i/>
          <w:sz w:val="28"/>
          <w:szCs w:val="28"/>
        </w:rPr>
        <w:t>»</w:t>
      </w:r>
      <w:r w:rsidR="00ED152B" w:rsidRPr="00ED152B">
        <w:rPr>
          <w:rFonts w:ascii="Times New Roman" w:hAnsi="Times New Roman" w:cs="Times New Roman"/>
          <w:color w:val="000000"/>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r w:rsidRPr="005D612A">
        <w:rPr>
          <w:rFonts w:ascii="Times New Roman" w:hAnsi="Times New Roman" w:cs="Times New Roman"/>
          <w:sz w:val="28"/>
          <w:szCs w:val="28"/>
        </w:rPr>
        <w:t xml:space="preserve"> Стук </w:t>
      </w:r>
      <w:proofErr w:type="spellStart"/>
      <w:r w:rsidRPr="005D612A">
        <w:rPr>
          <w:rFonts w:ascii="Times New Roman" w:hAnsi="Times New Roman" w:cs="Times New Roman"/>
          <w:sz w:val="28"/>
          <w:szCs w:val="28"/>
        </w:rPr>
        <w:t>Ошивенского</w:t>
      </w:r>
      <w:proofErr w:type="spellEnd"/>
      <w:r w:rsidRPr="005D612A">
        <w:rPr>
          <w:rFonts w:ascii="Times New Roman" w:hAnsi="Times New Roman" w:cs="Times New Roman"/>
          <w:sz w:val="28"/>
          <w:szCs w:val="28"/>
        </w:rPr>
        <w:t xml:space="preserve">, как можно предположить, </w:t>
      </w:r>
      <w:r w:rsidRPr="005D612A">
        <w:rPr>
          <w:rFonts w:ascii="Times New Roman" w:hAnsi="Times New Roman" w:cs="Times New Roman"/>
          <w:sz w:val="28"/>
          <w:szCs w:val="28"/>
        </w:rPr>
        <w:lastRenderedPageBreak/>
        <w:t>это разочарование в происходящем, неизбежность чувства разочарования, вызванное событиями жизни.</w:t>
      </w:r>
    </w:p>
    <w:p w:rsidR="00FE18C5" w:rsidRPr="005D612A" w:rsidRDefault="00FE18C5" w:rsidP="00FE18C5">
      <w:pPr>
        <w:spacing w:after="0" w:line="360" w:lineRule="auto"/>
        <w:ind w:firstLine="709"/>
        <w:jc w:val="both"/>
        <w:rPr>
          <w:rFonts w:ascii="Times New Roman" w:hAnsi="Times New Roman" w:cs="Times New Roman"/>
          <w:color w:val="000000"/>
          <w:sz w:val="28"/>
          <w:szCs w:val="28"/>
        </w:rPr>
      </w:pPr>
      <w:r w:rsidRPr="005D612A">
        <w:rPr>
          <w:rFonts w:ascii="Times New Roman" w:hAnsi="Times New Roman" w:cs="Times New Roman"/>
          <w:sz w:val="28"/>
          <w:szCs w:val="28"/>
        </w:rPr>
        <w:t xml:space="preserve">Также передает Набоков чувства и переживания </w:t>
      </w:r>
      <w:proofErr w:type="spellStart"/>
      <w:r w:rsidRPr="005D612A">
        <w:rPr>
          <w:rFonts w:ascii="Times New Roman" w:hAnsi="Times New Roman" w:cs="Times New Roman"/>
          <w:sz w:val="28"/>
          <w:szCs w:val="28"/>
        </w:rPr>
        <w:t>Ошивенского</w:t>
      </w:r>
      <w:proofErr w:type="spellEnd"/>
      <w:r w:rsidRPr="005D612A">
        <w:rPr>
          <w:rFonts w:ascii="Times New Roman" w:hAnsi="Times New Roman" w:cs="Times New Roman"/>
          <w:sz w:val="28"/>
          <w:szCs w:val="28"/>
        </w:rPr>
        <w:t xml:space="preserve"> с помощью еще одной ремарки: «</w:t>
      </w:r>
      <w:r w:rsidRPr="005D612A">
        <w:rPr>
          <w:rFonts w:ascii="Times New Roman" w:hAnsi="Times New Roman" w:cs="Times New Roman"/>
          <w:iCs/>
          <w:color w:val="000000"/>
          <w:sz w:val="28"/>
          <w:szCs w:val="28"/>
        </w:rPr>
        <w:t>(</w:t>
      </w:r>
      <w:r w:rsidRPr="005D612A">
        <w:rPr>
          <w:rFonts w:ascii="Times New Roman" w:hAnsi="Times New Roman" w:cs="Times New Roman"/>
          <w:iCs/>
          <w:color w:val="000000"/>
          <w:sz w:val="28"/>
          <w:szCs w:val="28"/>
          <w:highlight w:val="green"/>
        </w:rPr>
        <w:t>Сквозь зубы, тряся в такт головой</w:t>
      </w:r>
      <w:r w:rsidRPr="005D612A">
        <w:rPr>
          <w:rFonts w:ascii="Times New Roman" w:hAnsi="Times New Roman" w:cs="Times New Roman"/>
          <w:iCs/>
          <w:color w:val="000000"/>
          <w:sz w:val="28"/>
          <w:szCs w:val="28"/>
        </w:rPr>
        <w:t>.)</w:t>
      </w:r>
      <w:r w:rsidRPr="005D612A">
        <w:rPr>
          <w:rFonts w:ascii="Times New Roman" w:hAnsi="Times New Roman" w:cs="Times New Roman"/>
          <w:color w:val="000000"/>
          <w:sz w:val="28"/>
          <w:szCs w:val="28"/>
        </w:rPr>
        <w:t> </w:t>
      </w:r>
      <w:r w:rsidRPr="005D612A">
        <w:rPr>
          <w:rFonts w:ascii="Times New Roman" w:hAnsi="Times New Roman" w:cs="Times New Roman"/>
          <w:i/>
          <w:color w:val="000000"/>
          <w:sz w:val="28"/>
          <w:szCs w:val="28"/>
        </w:rPr>
        <w:t>Ах, как весело жить на свете, не правда ли?»</w:t>
      </w:r>
      <w:r w:rsidR="00ED152B" w:rsidRPr="00ED152B">
        <w:rPr>
          <w:rFonts w:ascii="Times New Roman" w:hAnsi="Times New Roman" w:cs="Times New Roman"/>
          <w:color w:val="000000"/>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r w:rsidRPr="005D612A">
        <w:rPr>
          <w:rFonts w:ascii="Times New Roman" w:hAnsi="Times New Roman" w:cs="Times New Roman"/>
          <w:color w:val="000000"/>
          <w:sz w:val="28"/>
          <w:szCs w:val="28"/>
        </w:rPr>
        <w:t xml:space="preserve">Говоря сквозь губы, </w:t>
      </w:r>
      <w:proofErr w:type="spellStart"/>
      <w:r w:rsidRPr="005D612A">
        <w:rPr>
          <w:rFonts w:ascii="Times New Roman" w:hAnsi="Times New Roman" w:cs="Times New Roman"/>
          <w:color w:val="000000"/>
          <w:sz w:val="28"/>
          <w:szCs w:val="28"/>
        </w:rPr>
        <w:t>Ошивенский</w:t>
      </w:r>
      <w:proofErr w:type="spellEnd"/>
      <w:r w:rsidRPr="005D612A">
        <w:rPr>
          <w:rFonts w:ascii="Times New Roman" w:hAnsi="Times New Roman" w:cs="Times New Roman"/>
          <w:color w:val="000000"/>
          <w:sz w:val="28"/>
          <w:szCs w:val="28"/>
        </w:rPr>
        <w:t xml:space="preserve"> подчеркивает своё недовольство ситуации с отъездом. А потряхивание головой отражает внутреннее согласие героя, придавая реплике особую контекстуальную значимость.</w:t>
      </w:r>
    </w:p>
    <w:p w:rsidR="00FE18C5" w:rsidRPr="005D612A" w:rsidRDefault="00A90249" w:rsidP="00FE18C5">
      <w:pPr>
        <w:spacing w:after="0" w:line="360" w:lineRule="auto"/>
        <w:ind w:firstLine="709"/>
        <w:jc w:val="both"/>
        <w:rPr>
          <w:rFonts w:ascii="Times New Roman" w:hAnsi="Times New Roman" w:cs="Times New Roman"/>
          <w:color w:val="000000"/>
          <w:sz w:val="28"/>
          <w:szCs w:val="28"/>
        </w:rPr>
      </w:pPr>
      <w:r w:rsidRPr="005D612A">
        <w:rPr>
          <w:rFonts w:ascii="Times New Roman" w:hAnsi="Times New Roman" w:cs="Times New Roman"/>
          <w:sz w:val="28"/>
          <w:szCs w:val="28"/>
        </w:rPr>
        <w:t>Нельзя не обратить внимание и на то, как с помощью жеста Набоков подчеркивает отношение Кузнецова к Ольге. Так, в тексте читаем: «</w:t>
      </w:r>
      <w:r w:rsidRPr="005D612A">
        <w:rPr>
          <w:rFonts w:ascii="Times New Roman" w:hAnsi="Times New Roman" w:cs="Times New Roman"/>
          <w:i/>
          <w:iCs/>
          <w:color w:val="000000"/>
          <w:sz w:val="28"/>
          <w:szCs w:val="28"/>
        </w:rPr>
        <w:t>(</w:t>
      </w:r>
      <w:r w:rsidRPr="005D612A">
        <w:rPr>
          <w:rFonts w:ascii="Times New Roman" w:hAnsi="Times New Roman" w:cs="Times New Roman"/>
          <w:b/>
          <w:i/>
          <w:iCs/>
          <w:color w:val="000000"/>
          <w:sz w:val="28"/>
          <w:szCs w:val="28"/>
          <w:highlight w:val="green"/>
          <w:u w:val="single"/>
        </w:rPr>
        <w:t>Кладет руки ей на плечи</w:t>
      </w:r>
      <w:r w:rsidRPr="005D612A">
        <w:rPr>
          <w:rFonts w:ascii="Times New Roman" w:hAnsi="Times New Roman" w:cs="Times New Roman"/>
          <w:b/>
          <w:i/>
          <w:iCs/>
          <w:color w:val="000000"/>
          <w:sz w:val="28"/>
          <w:szCs w:val="28"/>
          <w:u w:val="single"/>
        </w:rPr>
        <w:t>.)</w:t>
      </w:r>
      <w:r w:rsidRPr="005D612A">
        <w:rPr>
          <w:rFonts w:ascii="Times New Roman" w:hAnsi="Times New Roman" w:cs="Times New Roman"/>
          <w:b/>
          <w:i/>
          <w:color w:val="000000"/>
          <w:sz w:val="28"/>
          <w:szCs w:val="28"/>
          <w:u w:val="single"/>
        </w:rPr>
        <w:t> </w:t>
      </w:r>
      <w:r w:rsidRPr="005D612A">
        <w:rPr>
          <w:rFonts w:ascii="Times New Roman" w:hAnsi="Times New Roman" w:cs="Times New Roman"/>
          <w:i/>
          <w:color w:val="000000"/>
          <w:sz w:val="28"/>
          <w:szCs w:val="28"/>
        </w:rPr>
        <w:t>Оля, я еду в СССР для того, чтобы ты могла приехать в Россию»</w:t>
      </w:r>
      <w:r w:rsidR="00ED152B" w:rsidRPr="00ED152B">
        <w:rPr>
          <w:rFonts w:ascii="Times New Roman" w:hAnsi="Times New Roman" w:cs="Times New Roman"/>
          <w:color w:val="000000"/>
          <w:sz w:val="28"/>
          <w:szCs w:val="28"/>
        </w:rPr>
        <w:t xml:space="preserve"> </w:t>
      </w:r>
      <w:r w:rsidR="00ED152B" w:rsidRPr="00F0199D">
        <w:rPr>
          <w:rFonts w:ascii="Times New Roman" w:hAnsi="Times New Roman" w:cs="Times New Roman"/>
          <w:color w:val="000000"/>
          <w:sz w:val="28"/>
          <w:szCs w:val="28"/>
        </w:rPr>
        <w:t>[14]</w:t>
      </w:r>
      <w:r w:rsidR="00ED152B" w:rsidRPr="005D612A">
        <w:rPr>
          <w:rFonts w:ascii="Times New Roman" w:hAnsi="Times New Roman" w:cs="Times New Roman"/>
          <w:i/>
          <w:color w:val="000000"/>
          <w:sz w:val="28"/>
          <w:szCs w:val="28"/>
        </w:rPr>
        <w:t>. </w:t>
      </w:r>
      <w:r w:rsidR="00ED152B" w:rsidRPr="005D612A">
        <w:rPr>
          <w:rFonts w:ascii="Times New Roman" w:hAnsi="Times New Roman" w:cs="Times New Roman"/>
          <w:i/>
          <w:sz w:val="28"/>
          <w:szCs w:val="28"/>
        </w:rPr>
        <w:t xml:space="preserve"> </w:t>
      </w:r>
      <w:r w:rsidRPr="005D612A">
        <w:rPr>
          <w:rFonts w:ascii="Times New Roman" w:hAnsi="Times New Roman" w:cs="Times New Roman"/>
          <w:color w:val="000000"/>
          <w:sz w:val="28"/>
          <w:szCs w:val="28"/>
        </w:rPr>
        <w:t>Такой жест, использованный героем, символизирует его отношение к жене, а также выражает скрытую поддержку в сложившейся ситуации разлуки.</w:t>
      </w:r>
    </w:p>
    <w:p w:rsidR="00A90249" w:rsidRPr="005D612A" w:rsidRDefault="00A90249" w:rsidP="00FE18C5">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color w:val="000000"/>
          <w:sz w:val="28"/>
          <w:szCs w:val="28"/>
        </w:rPr>
        <w:t xml:space="preserve">Таким образом, мы можем сделать вывод, что в тексте В.В. Набокова значительное место занимают мимика и жесты, которые, как можно заметить, использованы автором в ремарках. </w:t>
      </w:r>
      <w:r w:rsidR="00F7322F" w:rsidRPr="005D612A">
        <w:rPr>
          <w:rFonts w:ascii="Times New Roman" w:hAnsi="Times New Roman" w:cs="Times New Roman"/>
          <w:color w:val="000000"/>
          <w:sz w:val="28"/>
          <w:szCs w:val="28"/>
        </w:rPr>
        <w:t>В ходе анализа нам удалось установить, что практически все авторские замечания, отражающие невербальные коды, раскрывают мотивный комплекс произведения. Так, если обобщить приведенные ремарки, то можно заметить, что в набоковской пьесе воплощаются следующие мотивы: мотив любви, мотив радости, мотив любви к Родине, мотив разочарования/отчаяния, мотив разлуки и многие другие мотивы, которые позволяют наиболее точно понять авторский замысел. Подчеркнем, с</w:t>
      </w:r>
      <w:r w:rsidRPr="005D612A">
        <w:rPr>
          <w:rFonts w:ascii="Times New Roman" w:hAnsi="Times New Roman" w:cs="Times New Roman"/>
          <w:color w:val="000000"/>
          <w:sz w:val="28"/>
          <w:szCs w:val="28"/>
        </w:rPr>
        <w:t>опровождение речи героев авторскими замечаниям позволяет наиболее точно воспринять образы героев, понять их внутренний мир.</w:t>
      </w:r>
    </w:p>
    <w:p w:rsidR="00FE18C5" w:rsidRPr="005D612A" w:rsidRDefault="00FE18C5" w:rsidP="00825A43">
      <w:pPr>
        <w:spacing w:after="0" w:line="360" w:lineRule="auto"/>
        <w:ind w:firstLine="709"/>
        <w:jc w:val="both"/>
        <w:rPr>
          <w:rFonts w:ascii="Times New Roman" w:hAnsi="Times New Roman" w:cs="Times New Roman"/>
          <w:sz w:val="28"/>
          <w:szCs w:val="28"/>
        </w:rPr>
      </w:pP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b/>
          <w:color w:val="000000"/>
          <w:sz w:val="28"/>
          <w:szCs w:val="28"/>
        </w:rPr>
      </w:pPr>
    </w:p>
    <w:p w:rsidR="00825A43" w:rsidRPr="005D612A" w:rsidRDefault="00825A43" w:rsidP="00825A43">
      <w:pPr>
        <w:widowControl w:val="0"/>
        <w:spacing w:after="0" w:line="360" w:lineRule="auto"/>
        <w:ind w:right="142" w:firstLine="709"/>
        <w:jc w:val="both"/>
        <w:rPr>
          <w:rFonts w:ascii="Times New Roman" w:eastAsia="Times New Roman" w:hAnsi="Times New Roman" w:cs="Times New Roman"/>
          <w:color w:val="000000"/>
          <w:sz w:val="28"/>
          <w:szCs w:val="28"/>
        </w:rPr>
      </w:pPr>
    </w:p>
    <w:p w:rsidR="00ED152B" w:rsidRDefault="00ED152B" w:rsidP="00ED152B">
      <w:pPr>
        <w:pStyle w:val="1"/>
        <w:spacing w:before="100" w:beforeAutospacing="1"/>
        <w:jc w:val="center"/>
        <w:rPr>
          <w:rFonts w:ascii="Times New Roman" w:hAnsi="Times New Roman" w:cs="Times New Roman"/>
          <w:b/>
          <w:color w:val="auto"/>
          <w:sz w:val="28"/>
          <w:szCs w:val="28"/>
        </w:rPr>
      </w:pPr>
    </w:p>
    <w:p w:rsidR="00825A43" w:rsidRPr="005D612A" w:rsidRDefault="00663B77" w:rsidP="00ED152B">
      <w:pPr>
        <w:pStyle w:val="1"/>
        <w:spacing w:before="0"/>
        <w:jc w:val="center"/>
        <w:rPr>
          <w:rFonts w:ascii="Times New Roman" w:hAnsi="Times New Roman" w:cs="Times New Roman"/>
          <w:b/>
          <w:color w:val="auto"/>
          <w:sz w:val="28"/>
          <w:szCs w:val="28"/>
        </w:rPr>
      </w:pPr>
      <w:bookmarkStart w:id="10" w:name="_Toc124970354"/>
      <w:r w:rsidRPr="005D612A">
        <w:rPr>
          <w:rFonts w:ascii="Times New Roman" w:hAnsi="Times New Roman" w:cs="Times New Roman"/>
          <w:b/>
          <w:color w:val="auto"/>
          <w:sz w:val="28"/>
          <w:szCs w:val="28"/>
        </w:rPr>
        <w:t>ЗАКЛЮЧЕНИЕ</w:t>
      </w:r>
      <w:bookmarkEnd w:id="10"/>
    </w:p>
    <w:p w:rsidR="00663B77" w:rsidRPr="005D612A" w:rsidRDefault="00663B77" w:rsidP="00663B77">
      <w:pPr>
        <w:rPr>
          <w:rFonts w:ascii="Times New Roman" w:hAnsi="Times New Roman" w:cs="Times New Roman"/>
          <w:sz w:val="28"/>
          <w:szCs w:val="28"/>
        </w:rPr>
      </w:pPr>
    </w:p>
    <w:p w:rsidR="00663B77" w:rsidRPr="005D612A" w:rsidRDefault="00663B77" w:rsidP="0022660F">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Обобщая все вышесказанное</w:t>
      </w:r>
      <w:r w:rsidR="0022660F" w:rsidRPr="005D612A">
        <w:rPr>
          <w:rFonts w:ascii="Times New Roman" w:hAnsi="Times New Roman" w:cs="Times New Roman"/>
          <w:sz w:val="28"/>
          <w:szCs w:val="28"/>
        </w:rPr>
        <w:t xml:space="preserve">, можем констатировать, что невербальные компоненты играет огромную роль в процессе вербальной коммуникации. Дополняя речь, невербальные средства общения обогащают речевой процесс, раскрывают внутренние аспекты говорящего. </w:t>
      </w:r>
    </w:p>
    <w:p w:rsidR="0022660F" w:rsidRPr="005D612A" w:rsidRDefault="0022660F" w:rsidP="0022660F">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Также нам удалось установить, что развитие невербальной коммуникации берет свое начало еще с античных времен, что подтверждается исследованиями ученых тем лет. При этом было отмечено, что в последующие и годы и до современного этапа развития науки, происходит упрочение знаний о </w:t>
      </w:r>
      <w:proofErr w:type="spellStart"/>
      <w:r w:rsidRPr="005D612A">
        <w:rPr>
          <w:rFonts w:ascii="Times New Roman" w:hAnsi="Times New Roman" w:cs="Times New Roman"/>
          <w:sz w:val="28"/>
          <w:szCs w:val="28"/>
        </w:rPr>
        <w:t>невербалике</w:t>
      </w:r>
      <w:proofErr w:type="spellEnd"/>
      <w:r w:rsidRPr="005D612A">
        <w:rPr>
          <w:rFonts w:ascii="Times New Roman" w:hAnsi="Times New Roman" w:cs="Times New Roman"/>
          <w:sz w:val="28"/>
          <w:szCs w:val="28"/>
        </w:rPr>
        <w:t>. Так, зарубежные и отечественные исследователи неоднократно выдвигают новые трактовки, классификации, что при целостном анализе позволяет наиболее точно понять сущность понятия «невербальная коммуникация».</w:t>
      </w:r>
    </w:p>
    <w:p w:rsidR="0022660F" w:rsidRPr="005D612A" w:rsidRDefault="00325027" w:rsidP="0022660F">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В ходе изучения научных работ были выявлены и основные формы выражени</w:t>
      </w:r>
      <w:r w:rsidR="00F84D91" w:rsidRPr="005D612A">
        <w:rPr>
          <w:rFonts w:ascii="Times New Roman" w:hAnsi="Times New Roman" w:cs="Times New Roman"/>
          <w:sz w:val="28"/>
          <w:szCs w:val="28"/>
        </w:rPr>
        <w:t>я</w:t>
      </w:r>
      <w:r w:rsidRPr="005D612A">
        <w:rPr>
          <w:rFonts w:ascii="Times New Roman" w:hAnsi="Times New Roman" w:cs="Times New Roman"/>
          <w:sz w:val="28"/>
          <w:szCs w:val="28"/>
        </w:rPr>
        <w:t xml:space="preserve"> невербальных средств общения. Так, в рамках нашего исследования мы остановились на мимике и жестах. Нами было установлено, что именно эти два компонента невербального кода позволяют наиболее точно воспринять говорящего, а также выявить скрытые смыслы его речи.</w:t>
      </w:r>
    </w:p>
    <w:p w:rsidR="00F84D91" w:rsidRPr="005D612A" w:rsidRDefault="00F84D91" w:rsidP="0022660F">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Проанализировав основные особенности драматического наследия В.В. Набокова, установили, что набоковские пьесы во многом </w:t>
      </w:r>
      <w:proofErr w:type="spellStart"/>
      <w:r w:rsidRPr="005D612A">
        <w:rPr>
          <w:rFonts w:ascii="Times New Roman" w:hAnsi="Times New Roman" w:cs="Times New Roman"/>
          <w:sz w:val="28"/>
          <w:szCs w:val="28"/>
        </w:rPr>
        <w:t>автобиографичны</w:t>
      </w:r>
      <w:proofErr w:type="spellEnd"/>
      <w:r w:rsidRPr="005D612A">
        <w:rPr>
          <w:rFonts w:ascii="Times New Roman" w:hAnsi="Times New Roman" w:cs="Times New Roman"/>
          <w:sz w:val="28"/>
          <w:szCs w:val="28"/>
        </w:rPr>
        <w:t>, поскольку отражают события жизни самого автора. Анализ пьесы В.В. Набокова «Человек из СССР» показал, что авторские замечания, сопровождающие речь героев, не только подчеркивают их речевой процесс, но и позволяют наиболее точно воспринять мотивный комплекс, который раскрывает образные и сюжетные особенности драматического наследия В.В. Набокова.</w:t>
      </w:r>
    </w:p>
    <w:p w:rsidR="00F84D91" w:rsidRPr="005D612A" w:rsidRDefault="00F84D91" w:rsidP="0022660F">
      <w:pPr>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Таким образом, можем утверждать, что невербальные средства общения – неотъемлемый компонент речевого потока. Именно при взаимодействии </w:t>
      </w:r>
      <w:r w:rsidRPr="005D612A">
        <w:rPr>
          <w:rFonts w:ascii="Times New Roman" w:hAnsi="Times New Roman" w:cs="Times New Roman"/>
          <w:sz w:val="28"/>
          <w:szCs w:val="28"/>
        </w:rPr>
        <w:lastRenderedPageBreak/>
        <w:t xml:space="preserve">вербальных и невербальных компонентов становится возможным интерпретация не только речевой ситуации, но и всего художественного произведения в целом. </w:t>
      </w:r>
    </w:p>
    <w:p w:rsidR="0009213D" w:rsidRPr="005D612A" w:rsidRDefault="0009213D" w:rsidP="0009213D">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5D612A">
        <w:rPr>
          <w:rFonts w:ascii="Times New Roman" w:hAnsi="Times New Roman" w:cs="Times New Roman"/>
          <w:sz w:val="28"/>
          <w:szCs w:val="28"/>
        </w:rPr>
        <w:t xml:space="preserve">Проведенное исследование своеобразия невербальных средств общения в драматургии В.В. Набокова не претендует на исчерпывающее освещение проблемы. В перспективе изучение </w:t>
      </w:r>
      <w:proofErr w:type="spellStart"/>
      <w:r w:rsidRPr="005D612A">
        <w:rPr>
          <w:rFonts w:ascii="Times New Roman" w:hAnsi="Times New Roman" w:cs="Times New Roman"/>
          <w:sz w:val="28"/>
          <w:szCs w:val="28"/>
        </w:rPr>
        <w:t>невербалики</w:t>
      </w:r>
      <w:proofErr w:type="spellEnd"/>
      <w:r w:rsidRPr="005D612A">
        <w:rPr>
          <w:rFonts w:ascii="Times New Roman" w:hAnsi="Times New Roman" w:cs="Times New Roman"/>
          <w:sz w:val="28"/>
          <w:szCs w:val="28"/>
        </w:rPr>
        <w:t xml:space="preserve"> как составляющей литературной характеристики, ее типологии, функциональной значимости и методики преподавания возможно в историко-литературном, культурологическом, коммуникативном и ряде других аспектов.</w:t>
      </w:r>
    </w:p>
    <w:p w:rsidR="0009213D" w:rsidRPr="005D612A" w:rsidRDefault="0009213D" w:rsidP="0022660F">
      <w:pPr>
        <w:spacing w:after="0" w:line="360" w:lineRule="auto"/>
        <w:ind w:firstLine="709"/>
        <w:jc w:val="both"/>
        <w:rPr>
          <w:rFonts w:ascii="Times New Roman" w:hAnsi="Times New Roman" w:cs="Times New Roman"/>
          <w:sz w:val="28"/>
          <w:szCs w:val="28"/>
        </w:rPr>
      </w:pPr>
    </w:p>
    <w:p w:rsidR="00325027" w:rsidRDefault="00325027"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Default="00ED152B" w:rsidP="0022660F">
      <w:pPr>
        <w:spacing w:after="0" w:line="360" w:lineRule="auto"/>
        <w:ind w:firstLine="709"/>
        <w:jc w:val="both"/>
        <w:rPr>
          <w:rFonts w:ascii="Times New Roman" w:hAnsi="Times New Roman" w:cs="Times New Roman"/>
          <w:sz w:val="28"/>
          <w:szCs w:val="28"/>
        </w:rPr>
      </w:pPr>
    </w:p>
    <w:p w:rsidR="00ED152B" w:rsidRPr="005D612A" w:rsidRDefault="00ED152B" w:rsidP="0022660F">
      <w:pPr>
        <w:spacing w:after="0" w:line="360" w:lineRule="auto"/>
        <w:ind w:firstLine="709"/>
        <w:jc w:val="both"/>
        <w:rPr>
          <w:rFonts w:ascii="Times New Roman" w:hAnsi="Times New Roman" w:cs="Times New Roman"/>
          <w:sz w:val="28"/>
          <w:szCs w:val="28"/>
        </w:rPr>
      </w:pPr>
    </w:p>
    <w:p w:rsidR="0022660F" w:rsidRDefault="00861F48" w:rsidP="00861F48">
      <w:pPr>
        <w:pStyle w:val="1"/>
        <w:jc w:val="center"/>
        <w:rPr>
          <w:rFonts w:ascii="Times New Roman" w:hAnsi="Times New Roman" w:cs="Times New Roman"/>
          <w:b/>
          <w:color w:val="auto"/>
          <w:sz w:val="28"/>
        </w:rPr>
      </w:pPr>
      <w:bookmarkStart w:id="11" w:name="_Toc124970355"/>
      <w:r>
        <w:rPr>
          <w:rFonts w:ascii="Times New Roman" w:hAnsi="Times New Roman" w:cs="Times New Roman"/>
          <w:b/>
          <w:color w:val="auto"/>
          <w:sz w:val="28"/>
        </w:rPr>
        <w:lastRenderedPageBreak/>
        <w:t>СПИСОК ЛИТЕРАТУРЫ</w:t>
      </w:r>
      <w:bookmarkEnd w:id="11"/>
    </w:p>
    <w:p w:rsidR="00861F48" w:rsidRDefault="00861F48" w:rsidP="00ED152B">
      <w:pPr>
        <w:spacing w:after="0"/>
      </w:pP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lang w:val="en-US"/>
        </w:rPr>
        <w:t>Birdwhistell</w:t>
      </w:r>
      <w:proofErr w:type="spellEnd"/>
      <w:r w:rsidRPr="00FD03E0">
        <w:rPr>
          <w:rFonts w:ascii="Times New Roman" w:hAnsi="Times New Roman" w:cs="Times New Roman"/>
          <w:sz w:val="28"/>
          <w:szCs w:val="28"/>
          <w:lang w:val="en-US"/>
        </w:rPr>
        <w:t xml:space="preserve">, R. L. Introduction to Kinesics. </w:t>
      </w:r>
      <w:proofErr w:type="spellStart"/>
      <w:r w:rsidRPr="00FD03E0">
        <w:rPr>
          <w:rFonts w:ascii="Times New Roman" w:hAnsi="Times New Roman" w:cs="Times New Roman"/>
          <w:sz w:val="28"/>
          <w:szCs w:val="28"/>
          <w:lang w:val="en-US"/>
        </w:rPr>
        <w:t>Universiti</w:t>
      </w:r>
      <w:proofErr w:type="spellEnd"/>
      <w:r w:rsidRPr="00FD03E0">
        <w:rPr>
          <w:rFonts w:ascii="Times New Roman" w:hAnsi="Times New Roman" w:cs="Times New Roman"/>
          <w:sz w:val="28"/>
          <w:szCs w:val="28"/>
          <w:lang w:val="en-US"/>
        </w:rPr>
        <w:t xml:space="preserve"> of Louisville Press, Louisville, Kentucky. </w:t>
      </w:r>
      <w:r w:rsidRPr="00FD03E0">
        <w:rPr>
          <w:rFonts w:ascii="Times New Roman" w:hAnsi="Times New Roman" w:cs="Times New Roman"/>
          <w:sz w:val="28"/>
          <w:szCs w:val="28"/>
        </w:rPr>
        <w:t>1982. 118 p.</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hAnsi="Times New Roman" w:cs="Times New Roman"/>
          <w:sz w:val="28"/>
          <w:szCs w:val="28"/>
          <w:lang w:val="en-US"/>
        </w:rPr>
        <w:t xml:space="preserve">Pease, A. V., Garner A. Talk Language. How to use Conversation for Profit and </w:t>
      </w:r>
      <w:proofErr w:type="gramStart"/>
      <w:r w:rsidRPr="00FD03E0">
        <w:rPr>
          <w:rFonts w:ascii="Times New Roman" w:hAnsi="Times New Roman" w:cs="Times New Roman"/>
          <w:sz w:val="28"/>
          <w:szCs w:val="28"/>
          <w:lang w:val="en-US"/>
        </w:rPr>
        <w:t>Pleasure.</w:t>
      </w:r>
      <w:proofErr w:type="gramEnd"/>
      <w:r w:rsidRPr="00FD03E0">
        <w:rPr>
          <w:rFonts w:ascii="Times New Roman" w:hAnsi="Times New Roman" w:cs="Times New Roman"/>
          <w:sz w:val="28"/>
          <w:szCs w:val="28"/>
          <w:lang w:val="en-US"/>
        </w:rPr>
        <w:t xml:space="preserve"> Camel Publishing. </w:t>
      </w:r>
      <w:proofErr w:type="spellStart"/>
      <w:r w:rsidRPr="00FD03E0">
        <w:rPr>
          <w:rFonts w:ascii="Times New Roman" w:hAnsi="Times New Roman" w:cs="Times New Roman"/>
          <w:sz w:val="28"/>
          <w:szCs w:val="28"/>
        </w:rPr>
        <w:t>Sydney</w:t>
      </w:r>
      <w:proofErr w:type="spellEnd"/>
      <w:r w:rsidRPr="00FD03E0">
        <w:rPr>
          <w:rFonts w:ascii="Times New Roman" w:hAnsi="Times New Roman" w:cs="Times New Roman"/>
          <w:sz w:val="28"/>
          <w:szCs w:val="28"/>
        </w:rPr>
        <w:t>, 1985. 186 p.</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hAnsi="Times New Roman" w:cs="Times New Roman"/>
          <w:sz w:val="28"/>
          <w:szCs w:val="28"/>
        </w:rPr>
        <w:t>Андреева, А.Е. Семантика пространственных образов в драме В. Набокова «Человек из СССР» // Русская литература в XX веке: имена, проблемы, культурный диалог: [Текст] / А.Е. Андреева. – Томск, 2009. –  С. 68-83.</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rPr>
        <w:t>Бабиков</w:t>
      </w:r>
      <w:proofErr w:type="spellEnd"/>
      <w:r w:rsidRPr="00FD03E0">
        <w:rPr>
          <w:rFonts w:ascii="Times New Roman" w:hAnsi="Times New Roman" w:cs="Times New Roman"/>
          <w:sz w:val="28"/>
          <w:szCs w:val="28"/>
        </w:rPr>
        <w:t xml:space="preserve">, А. «Событие» в драматической концепции В.В. Набокова: [Текст] / </w:t>
      </w:r>
      <w:proofErr w:type="spellStart"/>
      <w:r w:rsidRPr="00FD03E0">
        <w:rPr>
          <w:rFonts w:ascii="Times New Roman" w:hAnsi="Times New Roman" w:cs="Times New Roman"/>
          <w:sz w:val="28"/>
          <w:szCs w:val="28"/>
        </w:rPr>
        <w:t>А.Бабиков</w:t>
      </w:r>
      <w:proofErr w:type="spellEnd"/>
      <w:r w:rsidRPr="00FD03E0">
        <w:rPr>
          <w:rFonts w:ascii="Times New Roman" w:hAnsi="Times New Roman" w:cs="Times New Roman"/>
          <w:sz w:val="28"/>
          <w:szCs w:val="28"/>
        </w:rPr>
        <w:t xml:space="preserve"> // </w:t>
      </w:r>
      <w:proofErr w:type="spellStart"/>
      <w:r w:rsidRPr="00FD03E0">
        <w:rPr>
          <w:rFonts w:ascii="Times New Roman" w:hAnsi="Times New Roman" w:cs="Times New Roman"/>
          <w:sz w:val="28"/>
          <w:szCs w:val="28"/>
        </w:rPr>
        <w:t>В.В.Набоков</w:t>
      </w:r>
      <w:proofErr w:type="spellEnd"/>
      <w:r w:rsidRPr="00FD03E0">
        <w:rPr>
          <w:rFonts w:ascii="Times New Roman" w:hAnsi="Times New Roman" w:cs="Times New Roman"/>
          <w:sz w:val="28"/>
          <w:szCs w:val="28"/>
        </w:rPr>
        <w:t xml:space="preserve">: </w:t>
      </w:r>
      <w:proofErr w:type="spellStart"/>
      <w:r w:rsidRPr="00FD03E0">
        <w:rPr>
          <w:rFonts w:ascii="Times New Roman" w:hAnsi="Times New Roman" w:cs="Times New Roman"/>
          <w:sz w:val="28"/>
          <w:szCs w:val="28"/>
        </w:rPr>
        <w:t>pro</w:t>
      </w:r>
      <w:proofErr w:type="spellEnd"/>
      <w:r w:rsidRPr="00FD03E0">
        <w:rPr>
          <w:rFonts w:ascii="Times New Roman" w:hAnsi="Times New Roman" w:cs="Times New Roman"/>
          <w:sz w:val="28"/>
          <w:szCs w:val="28"/>
        </w:rPr>
        <w:t xml:space="preserve"> </w:t>
      </w:r>
      <w:proofErr w:type="spellStart"/>
      <w:r w:rsidRPr="00FD03E0">
        <w:rPr>
          <w:rFonts w:ascii="Times New Roman" w:hAnsi="Times New Roman" w:cs="Times New Roman"/>
          <w:sz w:val="28"/>
          <w:szCs w:val="28"/>
        </w:rPr>
        <w:t>et</w:t>
      </w:r>
      <w:proofErr w:type="spellEnd"/>
      <w:r w:rsidRPr="00FD03E0">
        <w:rPr>
          <w:rFonts w:ascii="Times New Roman" w:hAnsi="Times New Roman" w:cs="Times New Roman"/>
          <w:sz w:val="28"/>
          <w:szCs w:val="28"/>
        </w:rPr>
        <w:t xml:space="preserve"> </w:t>
      </w:r>
      <w:proofErr w:type="spellStart"/>
      <w:r w:rsidRPr="00FD03E0">
        <w:rPr>
          <w:rFonts w:ascii="Times New Roman" w:hAnsi="Times New Roman" w:cs="Times New Roman"/>
          <w:sz w:val="28"/>
          <w:szCs w:val="28"/>
        </w:rPr>
        <w:t>contra</w:t>
      </w:r>
      <w:proofErr w:type="spellEnd"/>
      <w:r w:rsidRPr="00FD03E0">
        <w:rPr>
          <w:rFonts w:ascii="Times New Roman" w:hAnsi="Times New Roman" w:cs="Times New Roman"/>
          <w:sz w:val="28"/>
          <w:szCs w:val="28"/>
        </w:rPr>
        <w:t xml:space="preserve">. В 2-х т.–СПб.: Изд-во Русск. Христианского </w:t>
      </w:r>
      <w:proofErr w:type="spellStart"/>
      <w:r w:rsidRPr="00FD03E0">
        <w:rPr>
          <w:rFonts w:ascii="Times New Roman" w:hAnsi="Times New Roman" w:cs="Times New Roman"/>
          <w:sz w:val="28"/>
          <w:szCs w:val="28"/>
        </w:rPr>
        <w:t>гуманитарн</w:t>
      </w:r>
      <w:proofErr w:type="spellEnd"/>
      <w:r w:rsidRPr="00FD03E0">
        <w:rPr>
          <w:rFonts w:ascii="Times New Roman" w:hAnsi="Times New Roman" w:cs="Times New Roman"/>
          <w:sz w:val="28"/>
          <w:szCs w:val="28"/>
        </w:rPr>
        <w:t>. ин-та, 2001. Т. 2. – С. 558-586.</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eastAsia="Times New Roman" w:hAnsi="Times New Roman" w:cs="Times New Roman"/>
          <w:sz w:val="28"/>
          <w:szCs w:val="28"/>
        </w:rPr>
        <w:t>Бойд</w:t>
      </w:r>
      <w:proofErr w:type="spellEnd"/>
      <w:r w:rsidRPr="00FD03E0">
        <w:rPr>
          <w:rFonts w:ascii="Times New Roman" w:eastAsia="Times New Roman" w:hAnsi="Times New Roman" w:cs="Times New Roman"/>
          <w:sz w:val="28"/>
          <w:szCs w:val="28"/>
        </w:rPr>
        <w:t xml:space="preserve">, Б. Владимир Набоков. Русские годы: биография: [Текст] / Б. </w:t>
      </w:r>
      <w:proofErr w:type="spellStart"/>
      <w:r w:rsidRPr="00FD03E0">
        <w:rPr>
          <w:rFonts w:ascii="Times New Roman" w:eastAsia="Times New Roman" w:hAnsi="Times New Roman" w:cs="Times New Roman"/>
          <w:sz w:val="28"/>
          <w:szCs w:val="28"/>
        </w:rPr>
        <w:t>Бойд</w:t>
      </w:r>
      <w:proofErr w:type="spellEnd"/>
      <w:r w:rsidRPr="00FD03E0">
        <w:rPr>
          <w:rFonts w:ascii="Times New Roman" w:eastAsia="Times New Roman" w:hAnsi="Times New Roman" w:cs="Times New Roman"/>
          <w:sz w:val="28"/>
          <w:szCs w:val="28"/>
        </w:rPr>
        <w:t>. –  М.; СПб.: Независимая газета, Симпозиум, 2001. – 695 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hAnsi="Times New Roman" w:cs="Times New Roman"/>
          <w:sz w:val="28"/>
          <w:szCs w:val="28"/>
        </w:rPr>
        <w:t>Верещагин</w:t>
      </w:r>
      <w:r>
        <w:rPr>
          <w:rFonts w:ascii="Times New Roman" w:hAnsi="Times New Roman" w:cs="Times New Roman"/>
          <w:sz w:val="28"/>
          <w:szCs w:val="28"/>
        </w:rPr>
        <w:t>,</w:t>
      </w:r>
      <w:r w:rsidRPr="00FD03E0">
        <w:rPr>
          <w:rFonts w:ascii="Times New Roman" w:hAnsi="Times New Roman" w:cs="Times New Roman"/>
          <w:sz w:val="28"/>
          <w:szCs w:val="28"/>
        </w:rPr>
        <w:t xml:space="preserve"> Е.М. Вопросы теории речи и методика преподавания иностранных языков: </w:t>
      </w:r>
      <w:r w:rsidRPr="00FD03E0">
        <w:rPr>
          <w:rFonts w:ascii="Times New Roman" w:eastAsia="Times New Roman" w:hAnsi="Times New Roman" w:cs="Times New Roman"/>
          <w:sz w:val="28"/>
          <w:szCs w:val="28"/>
        </w:rPr>
        <w:t xml:space="preserve">[Текст] / Е.М. </w:t>
      </w:r>
      <w:r w:rsidRPr="00FD03E0">
        <w:rPr>
          <w:rFonts w:ascii="Times New Roman" w:hAnsi="Times New Roman" w:cs="Times New Roman"/>
          <w:sz w:val="28"/>
          <w:szCs w:val="28"/>
        </w:rPr>
        <w:t>Верещагин. – М., 1969. – 90 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hAnsi="Times New Roman" w:cs="Times New Roman"/>
          <w:sz w:val="28"/>
          <w:szCs w:val="28"/>
        </w:rPr>
        <w:t xml:space="preserve">Верещагин, Е. М., Костомаров, В. Г. О своеобразии отражения мимики и жеста вербальными средствами (на материале русского языка): </w:t>
      </w:r>
      <w:r w:rsidRPr="00FD03E0">
        <w:rPr>
          <w:rFonts w:ascii="Times New Roman" w:eastAsia="Times New Roman" w:hAnsi="Times New Roman" w:cs="Times New Roman"/>
          <w:sz w:val="28"/>
          <w:szCs w:val="28"/>
        </w:rPr>
        <w:t xml:space="preserve">[Текст] / Е.М. </w:t>
      </w:r>
      <w:r w:rsidRPr="00FD03E0">
        <w:rPr>
          <w:rFonts w:ascii="Times New Roman" w:hAnsi="Times New Roman" w:cs="Times New Roman"/>
          <w:sz w:val="28"/>
          <w:szCs w:val="28"/>
        </w:rPr>
        <w:t>Верещагин, В. Г. Костомаров</w:t>
      </w:r>
      <w:r w:rsidRPr="00FD03E0">
        <w:rPr>
          <w:rFonts w:ascii="Times New Roman" w:eastAsia="Times New Roman" w:hAnsi="Times New Roman" w:cs="Times New Roman"/>
          <w:sz w:val="28"/>
          <w:szCs w:val="28"/>
        </w:rPr>
        <w:t xml:space="preserve"> </w:t>
      </w:r>
      <w:r w:rsidRPr="00FD03E0">
        <w:rPr>
          <w:rFonts w:ascii="Times New Roman" w:hAnsi="Times New Roman" w:cs="Times New Roman"/>
          <w:sz w:val="28"/>
          <w:szCs w:val="28"/>
        </w:rPr>
        <w:t xml:space="preserve">// </w:t>
      </w:r>
      <w:proofErr w:type="spellStart"/>
      <w:r w:rsidRPr="00FD03E0">
        <w:rPr>
          <w:rFonts w:ascii="Times New Roman" w:hAnsi="Times New Roman" w:cs="Times New Roman"/>
          <w:sz w:val="28"/>
          <w:szCs w:val="28"/>
        </w:rPr>
        <w:t>Вопр</w:t>
      </w:r>
      <w:proofErr w:type="spellEnd"/>
      <w:r w:rsidRPr="00FD03E0">
        <w:rPr>
          <w:rFonts w:ascii="Times New Roman" w:hAnsi="Times New Roman" w:cs="Times New Roman"/>
          <w:sz w:val="28"/>
          <w:szCs w:val="28"/>
        </w:rPr>
        <w:t>. языкознания. – 1981. № 1. С. 36-47.</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hAnsi="Times New Roman" w:cs="Times New Roman"/>
          <w:sz w:val="28"/>
          <w:szCs w:val="28"/>
        </w:rPr>
        <w:t xml:space="preserve">Горелов, И. Н. Невербальные коммуникации: </w:t>
      </w:r>
      <w:r w:rsidRPr="00FD03E0">
        <w:rPr>
          <w:rFonts w:ascii="Times New Roman" w:eastAsia="Times New Roman" w:hAnsi="Times New Roman" w:cs="Times New Roman"/>
          <w:sz w:val="28"/>
          <w:szCs w:val="28"/>
        </w:rPr>
        <w:t>[Текст] / И.Н. Горелов</w:t>
      </w:r>
      <w:r w:rsidRPr="00FD03E0">
        <w:rPr>
          <w:rFonts w:ascii="Times New Roman" w:hAnsi="Times New Roman" w:cs="Times New Roman"/>
          <w:sz w:val="28"/>
          <w:szCs w:val="28"/>
        </w:rPr>
        <w:t>. – М., 1980. – 104 с.</w:t>
      </w:r>
    </w:p>
    <w:p w:rsidR="00861F48" w:rsidRPr="00FD03E0" w:rsidRDefault="00861F48" w:rsidP="00ED152B">
      <w:pPr>
        <w:pStyle w:val="a3"/>
        <w:numPr>
          <w:ilvl w:val="0"/>
          <w:numId w:val="1"/>
        </w:numPr>
        <w:spacing w:after="0" w:line="360" w:lineRule="auto"/>
        <w:ind w:left="0"/>
        <w:jc w:val="both"/>
        <w:rPr>
          <w:rFonts w:ascii="Times New Roman" w:eastAsiaTheme="minorEastAsia" w:hAnsi="Times New Roman" w:cs="Times New Roman"/>
          <w:sz w:val="28"/>
          <w:szCs w:val="28"/>
        </w:rPr>
      </w:pPr>
      <w:r w:rsidRPr="00FD03E0">
        <w:rPr>
          <w:rFonts w:ascii="Times New Roman" w:eastAsia="Times New Roman" w:hAnsi="Times New Roman" w:cs="Times New Roman"/>
          <w:sz w:val="28"/>
          <w:szCs w:val="28"/>
        </w:rPr>
        <w:t xml:space="preserve">Григорьев, Н.В., Григорьева, С.А., </w:t>
      </w:r>
      <w:proofErr w:type="spellStart"/>
      <w:r w:rsidRPr="00FD03E0">
        <w:rPr>
          <w:rFonts w:ascii="Times New Roman" w:eastAsia="Times New Roman" w:hAnsi="Times New Roman" w:cs="Times New Roman"/>
          <w:sz w:val="28"/>
          <w:szCs w:val="28"/>
        </w:rPr>
        <w:t>Крейдлин</w:t>
      </w:r>
      <w:proofErr w:type="spellEnd"/>
      <w:r w:rsidRPr="00FD03E0">
        <w:rPr>
          <w:rFonts w:ascii="Times New Roman" w:eastAsia="Times New Roman" w:hAnsi="Times New Roman" w:cs="Times New Roman"/>
          <w:sz w:val="28"/>
          <w:szCs w:val="28"/>
        </w:rPr>
        <w:t>, Г.Е. Семантический анализ невербальных средств</w:t>
      </w:r>
      <w:r w:rsidRPr="00FD03E0">
        <w:rPr>
          <w:rFonts w:ascii="Times New Roman" w:hAnsi="Times New Roman" w:cs="Times New Roman"/>
          <w:sz w:val="28"/>
          <w:szCs w:val="28"/>
        </w:rPr>
        <w:t xml:space="preserve">: </w:t>
      </w:r>
      <w:r w:rsidRPr="00FD03E0">
        <w:rPr>
          <w:rFonts w:ascii="Times New Roman" w:eastAsia="Times New Roman" w:hAnsi="Times New Roman" w:cs="Times New Roman"/>
          <w:sz w:val="28"/>
          <w:szCs w:val="28"/>
        </w:rPr>
        <w:t xml:space="preserve">[Текст] / Н.В. Григорьев, С.А. Григорьева, Г.Е. </w:t>
      </w:r>
      <w:proofErr w:type="spellStart"/>
      <w:r w:rsidRPr="00FD03E0">
        <w:rPr>
          <w:rFonts w:ascii="Times New Roman" w:eastAsia="Times New Roman" w:hAnsi="Times New Roman" w:cs="Times New Roman"/>
          <w:sz w:val="28"/>
          <w:szCs w:val="28"/>
        </w:rPr>
        <w:t>Крейдлин</w:t>
      </w:r>
      <w:proofErr w:type="spellEnd"/>
      <w:r w:rsidRPr="00FD03E0">
        <w:rPr>
          <w:rFonts w:ascii="Times New Roman" w:eastAsia="Times New Roman" w:hAnsi="Times New Roman" w:cs="Times New Roman"/>
          <w:sz w:val="28"/>
          <w:szCs w:val="28"/>
        </w:rPr>
        <w:t xml:space="preserve"> // Вопросы языкознания. – М., – 1987. – 254с.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hAnsi="Times New Roman" w:cs="Times New Roman"/>
          <w:sz w:val="28"/>
          <w:szCs w:val="28"/>
        </w:rPr>
        <w:t xml:space="preserve">Значения слов и выражений. [Электронный ресурс]. – Режим доступа: </w:t>
      </w:r>
      <w:hyperlink r:id="rId7" w:history="1">
        <w:r w:rsidRPr="00FD03E0">
          <w:rPr>
            <w:rStyle w:val="a5"/>
            <w:rFonts w:ascii="Times New Roman" w:hAnsi="Times New Roman" w:cs="Times New Roman"/>
            <w:color w:val="auto"/>
            <w:sz w:val="28"/>
            <w:szCs w:val="28"/>
            <w:u w:val="none"/>
            <w:shd w:val="clear" w:color="auto" w:fill="FFFFFF"/>
          </w:rPr>
          <w:t>https://oboidomkursk.ru/chelovek-stuchit-paltsami-po-stolu-chto-eto-znachit/?ysclid=ld1yq5pb4i334797007</w:t>
        </w:r>
      </w:hyperlink>
      <w:r w:rsidRPr="00FD03E0">
        <w:rPr>
          <w:rFonts w:ascii="Times New Roman" w:hAnsi="Times New Roman" w:cs="Times New Roman"/>
          <w:sz w:val="28"/>
          <w:szCs w:val="28"/>
          <w:shd w:val="clear" w:color="auto" w:fill="FFFFFF"/>
        </w:rPr>
        <w:t>. – Дата обращения: 14.11.2</w:t>
      </w:r>
      <w:r>
        <w:rPr>
          <w:rFonts w:ascii="Times New Roman" w:hAnsi="Times New Roman" w:cs="Times New Roman"/>
          <w:sz w:val="28"/>
          <w:szCs w:val="28"/>
          <w:shd w:val="clear" w:color="auto" w:fill="FFFFFF"/>
        </w:rPr>
        <w:t>02</w:t>
      </w:r>
      <w:r w:rsidRPr="00FD03E0">
        <w:rPr>
          <w:rFonts w:ascii="Times New Roman" w:hAnsi="Times New Roman" w:cs="Times New Roman"/>
          <w:sz w:val="28"/>
          <w:szCs w:val="28"/>
          <w:shd w:val="clear" w:color="auto" w:fill="FFFFFF"/>
        </w:rPr>
        <w:t>2.</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rPr>
        <w:t>Колшанский</w:t>
      </w:r>
      <w:proofErr w:type="spellEnd"/>
      <w:r w:rsidRPr="00FD03E0">
        <w:rPr>
          <w:rFonts w:ascii="Times New Roman" w:hAnsi="Times New Roman" w:cs="Times New Roman"/>
          <w:sz w:val="28"/>
          <w:szCs w:val="28"/>
        </w:rPr>
        <w:t xml:space="preserve">, Г. В. Паралингвистика: </w:t>
      </w:r>
      <w:r w:rsidRPr="00FD03E0">
        <w:rPr>
          <w:rFonts w:ascii="Times New Roman" w:eastAsia="Times New Roman" w:hAnsi="Times New Roman" w:cs="Times New Roman"/>
          <w:sz w:val="28"/>
          <w:szCs w:val="28"/>
        </w:rPr>
        <w:t xml:space="preserve">[Текст] / Г.В. </w:t>
      </w:r>
      <w:proofErr w:type="spellStart"/>
      <w:r w:rsidRPr="00FD03E0">
        <w:rPr>
          <w:rFonts w:ascii="Times New Roman" w:eastAsia="Times New Roman" w:hAnsi="Times New Roman" w:cs="Times New Roman"/>
          <w:sz w:val="28"/>
          <w:szCs w:val="28"/>
        </w:rPr>
        <w:t>Колшанский</w:t>
      </w:r>
      <w:proofErr w:type="spellEnd"/>
      <w:r w:rsidRPr="00FD03E0">
        <w:rPr>
          <w:rFonts w:ascii="Times New Roman" w:hAnsi="Times New Roman" w:cs="Times New Roman"/>
          <w:sz w:val="28"/>
          <w:szCs w:val="28"/>
        </w:rPr>
        <w:t>. – Изд. 5-е. – М.: ЛЕНАНД, 2014. – 100 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rPr>
        <w:t>Лабунская</w:t>
      </w:r>
      <w:proofErr w:type="spellEnd"/>
      <w:r w:rsidRPr="00FD03E0">
        <w:rPr>
          <w:rFonts w:ascii="Times New Roman" w:hAnsi="Times New Roman" w:cs="Times New Roman"/>
          <w:sz w:val="28"/>
          <w:szCs w:val="28"/>
        </w:rPr>
        <w:t xml:space="preserve">, В. А. Невербальное поведение (социально-перцептивный подход): </w:t>
      </w:r>
      <w:r w:rsidRPr="00FD03E0">
        <w:rPr>
          <w:rFonts w:ascii="Times New Roman" w:eastAsia="Times New Roman" w:hAnsi="Times New Roman" w:cs="Times New Roman"/>
          <w:sz w:val="28"/>
          <w:szCs w:val="28"/>
        </w:rPr>
        <w:t xml:space="preserve">[Текст] / В.А. </w:t>
      </w:r>
      <w:proofErr w:type="spellStart"/>
      <w:r w:rsidRPr="00FD03E0">
        <w:rPr>
          <w:rFonts w:ascii="Times New Roman" w:eastAsia="Times New Roman" w:hAnsi="Times New Roman" w:cs="Times New Roman"/>
          <w:sz w:val="28"/>
          <w:szCs w:val="28"/>
        </w:rPr>
        <w:t>Лабунская</w:t>
      </w:r>
      <w:proofErr w:type="spellEnd"/>
      <w:r w:rsidRPr="00FD03E0">
        <w:rPr>
          <w:rFonts w:ascii="Times New Roman" w:eastAsia="Times New Roman" w:hAnsi="Times New Roman" w:cs="Times New Roman"/>
          <w:sz w:val="28"/>
          <w:szCs w:val="28"/>
        </w:rPr>
        <w:t>. –</w:t>
      </w:r>
      <w:r>
        <w:rPr>
          <w:rFonts w:ascii="Times New Roman" w:hAnsi="Times New Roman" w:cs="Times New Roman"/>
          <w:sz w:val="28"/>
          <w:szCs w:val="28"/>
        </w:rPr>
        <w:t xml:space="preserve"> Ростов н/Д: Рост. ун-т. – 1986. – </w:t>
      </w:r>
      <w:r w:rsidRPr="00FD03E0">
        <w:rPr>
          <w:rFonts w:ascii="Times New Roman" w:hAnsi="Times New Roman" w:cs="Times New Roman"/>
          <w:sz w:val="28"/>
          <w:szCs w:val="28"/>
        </w:rPr>
        <w:t>135 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shd w:val="clear" w:color="auto" w:fill="FFFFFF"/>
        </w:rPr>
        <w:lastRenderedPageBreak/>
        <w:t>Лабунская</w:t>
      </w:r>
      <w:proofErr w:type="spellEnd"/>
      <w:r w:rsidRPr="00FD03E0">
        <w:rPr>
          <w:rFonts w:ascii="Times New Roman" w:hAnsi="Times New Roman" w:cs="Times New Roman"/>
          <w:sz w:val="28"/>
          <w:szCs w:val="28"/>
          <w:shd w:val="clear" w:color="auto" w:fill="FFFFFF"/>
        </w:rPr>
        <w:t xml:space="preserve">, В.А. Экспрессия человека: общение и межличностное познание: [Текст] / В.А. </w:t>
      </w:r>
      <w:proofErr w:type="spellStart"/>
      <w:r w:rsidRPr="00FD03E0">
        <w:rPr>
          <w:rFonts w:ascii="Times New Roman" w:hAnsi="Times New Roman" w:cs="Times New Roman"/>
          <w:sz w:val="28"/>
          <w:szCs w:val="28"/>
          <w:shd w:val="clear" w:color="auto" w:fill="FFFFFF"/>
        </w:rPr>
        <w:t>Лабунская</w:t>
      </w:r>
      <w:proofErr w:type="spellEnd"/>
      <w:r w:rsidRPr="00FD03E0">
        <w:rPr>
          <w:rFonts w:ascii="Times New Roman" w:hAnsi="Times New Roman" w:cs="Times New Roman"/>
          <w:sz w:val="28"/>
          <w:szCs w:val="28"/>
          <w:shd w:val="clear" w:color="auto" w:fill="FFFFFF"/>
        </w:rPr>
        <w:t>. – Ростов-на-Дону: «Феникс». – 1999. – 608 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eastAsia="Times New Roman" w:hAnsi="Times New Roman" w:cs="Times New Roman"/>
          <w:sz w:val="28"/>
          <w:szCs w:val="28"/>
        </w:rPr>
        <w:t>Набоков, В.В. Пьесы в прозе. [Электронный ресурс]. – Режим доступа: http://lib.ru/NABOKOW/piesy.txt. – Дата обращения: 30.10.2022.</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hAnsi="Times New Roman" w:cs="Times New Roman"/>
          <w:sz w:val="28"/>
          <w:szCs w:val="28"/>
        </w:rPr>
        <w:t xml:space="preserve">Невербальное общение: позы, мимика, жесты, взгляды. [Электронный ресурс]. – Режим доступа: </w:t>
      </w:r>
      <w:hyperlink r:id="rId8" w:history="1">
        <w:r w:rsidRPr="00FD03E0">
          <w:rPr>
            <w:rStyle w:val="a5"/>
            <w:rFonts w:ascii="Times New Roman" w:hAnsi="Times New Roman" w:cs="Times New Roman"/>
            <w:color w:val="auto"/>
            <w:sz w:val="28"/>
            <w:szCs w:val="28"/>
            <w:u w:val="none"/>
          </w:rPr>
          <w:t>URL:http://nlp.nnov.ru/neverbalnoe-obshhenie-pozy-mimika-zhesty-vzglyady/2018</w:t>
        </w:r>
      </w:hyperlink>
      <w:r w:rsidRPr="00FD03E0">
        <w:rPr>
          <w:rFonts w:ascii="Times New Roman" w:hAnsi="Times New Roman" w:cs="Times New Roman"/>
          <w:sz w:val="28"/>
          <w:szCs w:val="28"/>
        </w:rPr>
        <w:t>. – Дата обращения: 26.10.2022.</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eastAsia="Times New Roman" w:hAnsi="Times New Roman" w:cs="Times New Roman"/>
          <w:sz w:val="28"/>
          <w:szCs w:val="28"/>
        </w:rPr>
        <w:t>Николаева, Т.М. Структура речевого высказывания и национальная специфика жеста</w:t>
      </w:r>
      <w:r w:rsidRPr="00FD03E0">
        <w:rPr>
          <w:rFonts w:ascii="Times New Roman" w:hAnsi="Times New Roman" w:cs="Times New Roman"/>
          <w:sz w:val="28"/>
          <w:szCs w:val="28"/>
          <w:shd w:val="clear" w:color="auto" w:fill="FFFFFF"/>
        </w:rPr>
        <w:t>: [Текст] / Т.М. Николаева</w:t>
      </w:r>
      <w:r w:rsidRPr="00FD03E0">
        <w:rPr>
          <w:rFonts w:ascii="Times New Roman" w:eastAsia="Times New Roman" w:hAnsi="Times New Roman" w:cs="Times New Roman"/>
          <w:sz w:val="28"/>
          <w:szCs w:val="28"/>
        </w:rPr>
        <w:t xml:space="preserve"> // Актуальные вопросы преподавания русского языка и литературы. – М., – 1969. – с. 141-145.</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hAnsi="Times New Roman" w:cs="Times New Roman"/>
          <w:sz w:val="28"/>
          <w:szCs w:val="28"/>
        </w:rPr>
        <w:t>Николаева, Т.М. Языкознание и паралингвистика [Текст] / Т.М. Николаева, Б.А. Успенский // Лингвистические исследования по общей и славянской типологии. – М., 1966. – С 63-74. [Электронный ресурс]. Режим доступа: http://www.big-soviet.ru/561/58060/%D0%9F%D0% B0%D1%80%D0%B0%D0%BB%D0%B8%D0%BD%D0%B3%D0%B2%D0%B8%D1%81%D1%82%D0%B8%D0%BA%D0%B0. – Дата обращения: 20.11.22.</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eastAsia="Times New Roman" w:hAnsi="Times New Roman" w:cs="Times New Roman"/>
          <w:sz w:val="28"/>
          <w:szCs w:val="28"/>
        </w:rPr>
        <w:t>Новик, Е.С. Межличностное общение как один из видов коммуникации // Историко-этнографические исследования по фольклору</w:t>
      </w:r>
      <w:r w:rsidRPr="00FD03E0">
        <w:rPr>
          <w:rFonts w:ascii="Times New Roman" w:hAnsi="Times New Roman" w:cs="Times New Roman"/>
          <w:sz w:val="28"/>
          <w:szCs w:val="28"/>
          <w:shd w:val="clear" w:color="auto" w:fill="FFFFFF"/>
        </w:rPr>
        <w:t>: [Текст] / Е.С. Новик.</w:t>
      </w:r>
      <w:r w:rsidRPr="00FD03E0">
        <w:rPr>
          <w:rFonts w:ascii="Times New Roman" w:eastAsia="Times New Roman" w:hAnsi="Times New Roman" w:cs="Times New Roman"/>
          <w:sz w:val="28"/>
          <w:szCs w:val="28"/>
        </w:rPr>
        <w:t xml:space="preserve"> - М; –1994. – С.116-119.</w:t>
      </w:r>
    </w:p>
    <w:p w:rsidR="00861F48" w:rsidRPr="00FD03E0" w:rsidRDefault="00861F48" w:rsidP="00ED152B">
      <w:pPr>
        <w:pStyle w:val="a3"/>
        <w:numPr>
          <w:ilvl w:val="0"/>
          <w:numId w:val="1"/>
        </w:numPr>
        <w:spacing w:after="0" w:line="360" w:lineRule="auto"/>
        <w:ind w:left="0"/>
        <w:jc w:val="both"/>
        <w:rPr>
          <w:rFonts w:ascii="Times New Roman" w:eastAsiaTheme="minorEastAsia" w:hAnsi="Times New Roman" w:cs="Times New Roman"/>
          <w:sz w:val="28"/>
          <w:szCs w:val="28"/>
        </w:rPr>
      </w:pPr>
      <w:proofErr w:type="spellStart"/>
      <w:r w:rsidRPr="00FD03E0">
        <w:rPr>
          <w:rFonts w:ascii="Times New Roman" w:eastAsia="Times New Roman" w:hAnsi="Times New Roman" w:cs="Times New Roman"/>
          <w:sz w:val="28"/>
          <w:szCs w:val="28"/>
          <w:shd w:val="clear" w:color="auto" w:fill="FFFFFF"/>
        </w:rPr>
        <w:t>Нэпп</w:t>
      </w:r>
      <w:proofErr w:type="spellEnd"/>
      <w:r w:rsidRPr="00FD03E0">
        <w:rPr>
          <w:rFonts w:ascii="Times New Roman" w:eastAsia="Times New Roman" w:hAnsi="Times New Roman" w:cs="Times New Roman"/>
          <w:sz w:val="28"/>
          <w:szCs w:val="28"/>
          <w:shd w:val="clear" w:color="auto" w:fill="FFFFFF"/>
        </w:rPr>
        <w:t>, М., Холл, Дж. Невербальное общение. Полное руководство</w:t>
      </w:r>
      <w:r w:rsidRPr="00FD03E0">
        <w:rPr>
          <w:rFonts w:ascii="Times New Roman" w:hAnsi="Times New Roman" w:cs="Times New Roman"/>
          <w:sz w:val="28"/>
          <w:szCs w:val="28"/>
          <w:shd w:val="clear" w:color="auto" w:fill="FFFFFF"/>
        </w:rPr>
        <w:t>: [Текст]</w:t>
      </w:r>
      <w:r w:rsidRPr="00FD03E0">
        <w:rPr>
          <w:rFonts w:ascii="Times New Roman" w:eastAsia="Times New Roman" w:hAnsi="Times New Roman" w:cs="Times New Roman"/>
          <w:sz w:val="28"/>
          <w:szCs w:val="28"/>
          <w:shd w:val="clear" w:color="auto" w:fill="FFFFFF"/>
        </w:rPr>
        <w:t xml:space="preserve"> / М. </w:t>
      </w:r>
      <w:proofErr w:type="spellStart"/>
      <w:r w:rsidRPr="00FD03E0">
        <w:rPr>
          <w:rFonts w:ascii="Times New Roman" w:eastAsia="Times New Roman" w:hAnsi="Times New Roman" w:cs="Times New Roman"/>
          <w:sz w:val="28"/>
          <w:szCs w:val="28"/>
          <w:shd w:val="clear" w:color="auto" w:fill="FFFFFF"/>
        </w:rPr>
        <w:t>Нэпп</w:t>
      </w:r>
      <w:proofErr w:type="spellEnd"/>
      <w:r w:rsidRPr="00FD03E0">
        <w:rPr>
          <w:rFonts w:ascii="Times New Roman" w:eastAsia="Times New Roman" w:hAnsi="Times New Roman" w:cs="Times New Roman"/>
          <w:sz w:val="28"/>
          <w:szCs w:val="28"/>
          <w:shd w:val="clear" w:color="auto" w:fill="FFFFFF"/>
        </w:rPr>
        <w:t>, Дж. Холл. – СПб.: ПРАЙМ-ЕВРОЗНАК, – 2006. – 254с.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rPr>
        <w:t>Семыкина</w:t>
      </w:r>
      <w:proofErr w:type="spellEnd"/>
      <w:r w:rsidRPr="00FD03E0">
        <w:rPr>
          <w:rFonts w:ascii="Times New Roman" w:hAnsi="Times New Roman" w:cs="Times New Roman"/>
          <w:sz w:val="28"/>
          <w:szCs w:val="28"/>
        </w:rPr>
        <w:t xml:space="preserve">, </w:t>
      </w:r>
      <w:r w:rsidRPr="00FD03E0">
        <w:rPr>
          <w:rFonts w:ascii="Times New Roman" w:hAnsi="Times New Roman" w:cs="Times New Roman"/>
          <w:sz w:val="28"/>
          <w:szCs w:val="28"/>
        </w:rPr>
        <w:tab/>
        <w:t xml:space="preserve">Е.Ю. </w:t>
      </w:r>
      <w:r w:rsidRPr="00FD03E0">
        <w:rPr>
          <w:rFonts w:ascii="Times New Roman" w:hAnsi="Times New Roman" w:cs="Times New Roman"/>
          <w:sz w:val="28"/>
          <w:szCs w:val="28"/>
        </w:rPr>
        <w:tab/>
        <w:t xml:space="preserve">Невербальное </w:t>
      </w:r>
      <w:r w:rsidRPr="00FD03E0">
        <w:rPr>
          <w:rFonts w:ascii="Times New Roman" w:hAnsi="Times New Roman" w:cs="Times New Roman"/>
          <w:sz w:val="28"/>
          <w:szCs w:val="28"/>
        </w:rPr>
        <w:tab/>
        <w:t xml:space="preserve">общение </w:t>
      </w:r>
      <w:r w:rsidRPr="00FD03E0">
        <w:rPr>
          <w:rFonts w:ascii="Times New Roman" w:hAnsi="Times New Roman" w:cs="Times New Roman"/>
          <w:sz w:val="28"/>
          <w:szCs w:val="28"/>
        </w:rPr>
        <w:tab/>
        <w:t xml:space="preserve">и </w:t>
      </w:r>
      <w:r w:rsidRPr="00FD03E0">
        <w:rPr>
          <w:rFonts w:ascii="Times New Roman" w:hAnsi="Times New Roman" w:cs="Times New Roman"/>
          <w:sz w:val="28"/>
          <w:szCs w:val="28"/>
        </w:rPr>
        <w:tab/>
        <w:t xml:space="preserve">восприятие школьниками [Текст] / Е.Ю. </w:t>
      </w:r>
      <w:proofErr w:type="spellStart"/>
      <w:r w:rsidRPr="00FD03E0">
        <w:rPr>
          <w:rFonts w:ascii="Times New Roman" w:hAnsi="Times New Roman" w:cs="Times New Roman"/>
          <w:sz w:val="28"/>
          <w:szCs w:val="28"/>
        </w:rPr>
        <w:t>Семыкина</w:t>
      </w:r>
      <w:proofErr w:type="spellEnd"/>
      <w:r w:rsidRPr="00FD03E0">
        <w:rPr>
          <w:rFonts w:ascii="Times New Roman" w:hAnsi="Times New Roman" w:cs="Times New Roman"/>
          <w:sz w:val="28"/>
          <w:szCs w:val="28"/>
        </w:rPr>
        <w:t xml:space="preserve">. [Электронный ресурс]. – Режим доступа: </w:t>
      </w:r>
      <w:hyperlink r:id="rId9" w:history="1">
        <w:r w:rsidRPr="00FD03E0">
          <w:rPr>
            <w:rStyle w:val="a5"/>
            <w:rFonts w:ascii="Times New Roman" w:hAnsi="Times New Roman" w:cs="Times New Roman"/>
            <w:color w:val="auto"/>
            <w:sz w:val="28"/>
            <w:szCs w:val="28"/>
            <w:u w:val="none"/>
          </w:rPr>
          <w:t>http://ecsocman.hse.ru/text/16946644/</w:t>
        </w:r>
      </w:hyperlink>
      <w:r w:rsidRPr="00FD03E0">
        <w:rPr>
          <w:rFonts w:ascii="Times New Roman" w:hAnsi="Times New Roman" w:cs="Times New Roman"/>
          <w:sz w:val="28"/>
          <w:szCs w:val="28"/>
        </w:rPr>
        <w:t>.  – Дата обращения:  27.10.</w:t>
      </w:r>
      <w:r>
        <w:rPr>
          <w:rFonts w:ascii="Times New Roman" w:hAnsi="Times New Roman" w:cs="Times New Roman"/>
          <w:sz w:val="28"/>
          <w:szCs w:val="28"/>
        </w:rPr>
        <w:t>20</w:t>
      </w:r>
      <w:r w:rsidRPr="00FD03E0">
        <w:rPr>
          <w:rFonts w:ascii="Times New Roman" w:hAnsi="Times New Roman" w:cs="Times New Roman"/>
          <w:sz w:val="28"/>
          <w:szCs w:val="28"/>
        </w:rPr>
        <w:t>22.</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rPr>
        <w:t>Смоличева</w:t>
      </w:r>
      <w:proofErr w:type="spellEnd"/>
      <w:r w:rsidRPr="00FD03E0">
        <w:rPr>
          <w:rFonts w:ascii="Times New Roman" w:hAnsi="Times New Roman" w:cs="Times New Roman"/>
          <w:sz w:val="28"/>
          <w:szCs w:val="28"/>
        </w:rPr>
        <w:t xml:space="preserve">, С.В. Поэтика стилизации и пародирования в драматургии В.В. Набокова: [Текст] </w:t>
      </w:r>
      <w:proofErr w:type="spellStart"/>
      <w:proofErr w:type="gramStart"/>
      <w:r w:rsidRPr="00FD03E0">
        <w:rPr>
          <w:rFonts w:ascii="Times New Roman" w:hAnsi="Times New Roman" w:cs="Times New Roman"/>
          <w:sz w:val="28"/>
          <w:szCs w:val="28"/>
        </w:rPr>
        <w:t>Дис</w:t>
      </w:r>
      <w:proofErr w:type="spellEnd"/>
      <w:r w:rsidRPr="00FD03E0">
        <w:rPr>
          <w:rFonts w:ascii="Times New Roman" w:hAnsi="Times New Roman" w:cs="Times New Roman"/>
          <w:sz w:val="28"/>
          <w:szCs w:val="28"/>
        </w:rPr>
        <w:t>....</w:t>
      </w:r>
      <w:proofErr w:type="gramEnd"/>
      <w:r w:rsidRPr="00FD03E0">
        <w:rPr>
          <w:rFonts w:ascii="Times New Roman" w:hAnsi="Times New Roman" w:cs="Times New Roman"/>
          <w:sz w:val="28"/>
          <w:szCs w:val="28"/>
        </w:rPr>
        <w:t xml:space="preserve"> канд. </w:t>
      </w:r>
      <w:proofErr w:type="spellStart"/>
      <w:r w:rsidRPr="00FD03E0">
        <w:rPr>
          <w:rFonts w:ascii="Times New Roman" w:hAnsi="Times New Roman" w:cs="Times New Roman"/>
          <w:sz w:val="28"/>
          <w:szCs w:val="28"/>
        </w:rPr>
        <w:t>филол</w:t>
      </w:r>
      <w:proofErr w:type="spellEnd"/>
      <w:r w:rsidRPr="00FD03E0">
        <w:rPr>
          <w:rFonts w:ascii="Times New Roman" w:hAnsi="Times New Roman" w:cs="Times New Roman"/>
          <w:sz w:val="28"/>
          <w:szCs w:val="28"/>
        </w:rPr>
        <w:t>. наук. – Таганрог, 2007. – 196 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eastAsia="Times New Roman" w:hAnsi="Times New Roman" w:cs="Times New Roman"/>
          <w:sz w:val="28"/>
          <w:szCs w:val="28"/>
        </w:rPr>
        <w:t>Смоличева</w:t>
      </w:r>
      <w:proofErr w:type="spellEnd"/>
      <w:r w:rsidRPr="00FD03E0">
        <w:rPr>
          <w:rFonts w:ascii="Times New Roman" w:eastAsia="Times New Roman" w:hAnsi="Times New Roman" w:cs="Times New Roman"/>
          <w:sz w:val="28"/>
          <w:szCs w:val="28"/>
        </w:rPr>
        <w:t xml:space="preserve">, С.В., Семенова, А.А. Гардероб героев пьесы В.В. Набокова «Человек из СССР» [Текст] / С. В. </w:t>
      </w:r>
      <w:proofErr w:type="spellStart"/>
      <w:r w:rsidRPr="00FD03E0">
        <w:rPr>
          <w:rFonts w:ascii="Times New Roman" w:eastAsia="Times New Roman" w:hAnsi="Times New Roman" w:cs="Times New Roman"/>
          <w:sz w:val="28"/>
          <w:szCs w:val="28"/>
        </w:rPr>
        <w:t>Смоличева</w:t>
      </w:r>
      <w:proofErr w:type="spellEnd"/>
      <w:r w:rsidRPr="00FD03E0">
        <w:rPr>
          <w:rFonts w:ascii="Times New Roman" w:eastAsia="Times New Roman" w:hAnsi="Times New Roman" w:cs="Times New Roman"/>
          <w:sz w:val="28"/>
          <w:szCs w:val="28"/>
        </w:rPr>
        <w:t xml:space="preserve">, А. А. Семенова // Сборник статей Международной научно-практической конференции «Общетеоретические и отраслевые проблемы науки и пути их решения»: </w:t>
      </w:r>
      <w:r w:rsidRPr="00FD03E0">
        <w:rPr>
          <w:rFonts w:ascii="Times New Roman" w:eastAsia="Times New Roman" w:hAnsi="Times New Roman" w:cs="Times New Roman"/>
          <w:sz w:val="28"/>
          <w:szCs w:val="28"/>
        </w:rPr>
        <w:lastRenderedPageBreak/>
        <w:t>сборник статей Международной научно-практической конференции (6 декабря 2019 г., г. Калуга). – Стерлитамак: АМИ, 2019. С. 133-137.</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rPr>
        <w:t>Смоличева</w:t>
      </w:r>
      <w:proofErr w:type="spellEnd"/>
      <w:r w:rsidRPr="00FD03E0">
        <w:rPr>
          <w:rFonts w:ascii="Times New Roman" w:hAnsi="Times New Roman" w:cs="Times New Roman"/>
          <w:sz w:val="28"/>
          <w:szCs w:val="28"/>
        </w:rPr>
        <w:t xml:space="preserve">, С.В., Семенова, А.А. Костюм как средство театрализации в зеркале ремарок пьесы В.В. Набокова «Человек из СССР» [Текст] / С. В. </w:t>
      </w:r>
      <w:proofErr w:type="spellStart"/>
      <w:r w:rsidRPr="00FD03E0">
        <w:rPr>
          <w:rFonts w:ascii="Times New Roman" w:hAnsi="Times New Roman" w:cs="Times New Roman"/>
          <w:sz w:val="28"/>
          <w:szCs w:val="28"/>
        </w:rPr>
        <w:t>Смоличева</w:t>
      </w:r>
      <w:proofErr w:type="spellEnd"/>
      <w:r w:rsidRPr="00FD03E0">
        <w:rPr>
          <w:rFonts w:ascii="Times New Roman" w:hAnsi="Times New Roman" w:cs="Times New Roman"/>
          <w:sz w:val="28"/>
          <w:szCs w:val="28"/>
        </w:rPr>
        <w:t>, А. А. Семенова // Вестник Таганрогского института имени А.П. Чехова. – Таганрог, 2020. № 1. 345 с. – С. 236-240.</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rPr>
        <w:t>Сорокун</w:t>
      </w:r>
      <w:proofErr w:type="spellEnd"/>
      <w:r w:rsidRPr="00FD03E0">
        <w:rPr>
          <w:rFonts w:ascii="Times New Roman" w:hAnsi="Times New Roman" w:cs="Times New Roman"/>
          <w:sz w:val="28"/>
          <w:szCs w:val="28"/>
        </w:rPr>
        <w:t xml:space="preserve">, П. А. Общая психология: </w:t>
      </w:r>
      <w:r w:rsidRPr="00FD03E0">
        <w:rPr>
          <w:rFonts w:ascii="Times New Roman" w:eastAsia="Times New Roman" w:hAnsi="Times New Roman" w:cs="Times New Roman"/>
          <w:sz w:val="28"/>
          <w:szCs w:val="28"/>
        </w:rPr>
        <w:t>[Текст]</w:t>
      </w:r>
      <w:r w:rsidRPr="00FD03E0">
        <w:rPr>
          <w:rFonts w:ascii="Times New Roman" w:eastAsia="Times New Roman" w:hAnsi="Times New Roman" w:cs="Times New Roman"/>
          <w:sz w:val="28"/>
          <w:szCs w:val="28"/>
          <w:shd w:val="clear" w:color="auto" w:fill="FFFFFF"/>
        </w:rPr>
        <w:t xml:space="preserve"> </w:t>
      </w:r>
      <w:r w:rsidRPr="00FD03E0">
        <w:rPr>
          <w:rFonts w:ascii="Times New Roman" w:hAnsi="Times New Roman" w:cs="Times New Roman"/>
          <w:sz w:val="28"/>
          <w:szCs w:val="28"/>
        </w:rPr>
        <w:t xml:space="preserve">/ П. А. </w:t>
      </w:r>
      <w:proofErr w:type="spellStart"/>
      <w:r w:rsidRPr="00FD03E0">
        <w:rPr>
          <w:rFonts w:ascii="Times New Roman" w:hAnsi="Times New Roman" w:cs="Times New Roman"/>
          <w:sz w:val="28"/>
          <w:szCs w:val="28"/>
        </w:rPr>
        <w:t>Сорокун</w:t>
      </w:r>
      <w:proofErr w:type="spellEnd"/>
      <w:r w:rsidRPr="00FD03E0">
        <w:rPr>
          <w:rFonts w:ascii="Times New Roman" w:hAnsi="Times New Roman" w:cs="Times New Roman"/>
          <w:sz w:val="28"/>
          <w:szCs w:val="28"/>
        </w:rPr>
        <w:t>. – Псков: ПГПИ. – 2003. – 312 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proofErr w:type="spellStart"/>
      <w:r w:rsidRPr="00FD03E0">
        <w:rPr>
          <w:rFonts w:ascii="Times New Roman" w:hAnsi="Times New Roman" w:cs="Times New Roman"/>
          <w:sz w:val="28"/>
          <w:szCs w:val="28"/>
        </w:rPr>
        <w:t>Терин</w:t>
      </w:r>
      <w:proofErr w:type="spellEnd"/>
      <w:r w:rsidRPr="00FD03E0">
        <w:rPr>
          <w:rFonts w:ascii="Times New Roman" w:hAnsi="Times New Roman" w:cs="Times New Roman"/>
          <w:sz w:val="28"/>
          <w:szCs w:val="28"/>
        </w:rPr>
        <w:t xml:space="preserve">, В.П. </w:t>
      </w:r>
      <w:r w:rsidRPr="00FD03E0">
        <w:rPr>
          <w:rFonts w:ascii="Times New Roman" w:hAnsi="Times New Roman" w:cs="Times New Roman"/>
          <w:sz w:val="28"/>
          <w:szCs w:val="28"/>
          <w:shd w:val="clear" w:color="auto" w:fill="FFFFFF"/>
        </w:rPr>
        <w:t xml:space="preserve">Массовая коммуникация: </w:t>
      </w:r>
      <w:proofErr w:type="spellStart"/>
      <w:r w:rsidRPr="00FD03E0">
        <w:rPr>
          <w:rFonts w:ascii="Times New Roman" w:hAnsi="Times New Roman" w:cs="Times New Roman"/>
          <w:sz w:val="28"/>
          <w:szCs w:val="28"/>
          <w:shd w:val="clear" w:color="auto" w:fill="FFFFFF"/>
        </w:rPr>
        <w:t>Социо</w:t>
      </w:r>
      <w:proofErr w:type="spellEnd"/>
      <w:r w:rsidRPr="00FD03E0">
        <w:rPr>
          <w:rFonts w:ascii="Times New Roman" w:hAnsi="Times New Roman" w:cs="Times New Roman"/>
          <w:sz w:val="28"/>
          <w:szCs w:val="28"/>
          <w:shd w:val="clear" w:color="auto" w:fill="FFFFFF"/>
        </w:rPr>
        <w:t xml:space="preserve">-культур. аспекты полит. воздействия: </w:t>
      </w:r>
      <w:proofErr w:type="spellStart"/>
      <w:r w:rsidRPr="00FD03E0">
        <w:rPr>
          <w:rFonts w:ascii="Times New Roman" w:hAnsi="Times New Roman" w:cs="Times New Roman"/>
          <w:sz w:val="28"/>
          <w:szCs w:val="28"/>
          <w:shd w:val="clear" w:color="auto" w:fill="FFFFFF"/>
        </w:rPr>
        <w:t>Исслед</w:t>
      </w:r>
      <w:proofErr w:type="spellEnd"/>
      <w:r w:rsidRPr="00FD03E0">
        <w:rPr>
          <w:rFonts w:ascii="Times New Roman" w:hAnsi="Times New Roman" w:cs="Times New Roman"/>
          <w:sz w:val="28"/>
          <w:szCs w:val="28"/>
          <w:shd w:val="clear" w:color="auto" w:fill="FFFFFF"/>
        </w:rPr>
        <w:t>. опыта Запада</w:t>
      </w:r>
      <w:r w:rsidRPr="00FD03E0">
        <w:rPr>
          <w:rFonts w:ascii="Times New Roman" w:hAnsi="Times New Roman" w:cs="Times New Roman"/>
          <w:sz w:val="28"/>
          <w:szCs w:val="28"/>
        </w:rPr>
        <w:t xml:space="preserve">: </w:t>
      </w:r>
      <w:r w:rsidRPr="00FD03E0">
        <w:rPr>
          <w:rFonts w:ascii="Times New Roman" w:eastAsia="Times New Roman" w:hAnsi="Times New Roman" w:cs="Times New Roman"/>
          <w:sz w:val="28"/>
          <w:szCs w:val="28"/>
        </w:rPr>
        <w:t>[Текст]</w:t>
      </w:r>
      <w:r w:rsidRPr="00FD03E0">
        <w:rPr>
          <w:rFonts w:ascii="Times New Roman" w:eastAsia="Times New Roman" w:hAnsi="Times New Roman" w:cs="Times New Roman"/>
          <w:sz w:val="28"/>
          <w:szCs w:val="28"/>
          <w:shd w:val="clear" w:color="auto" w:fill="FFFFFF"/>
        </w:rPr>
        <w:t xml:space="preserve"> </w:t>
      </w:r>
      <w:r w:rsidRPr="00FD03E0">
        <w:rPr>
          <w:rFonts w:ascii="Times New Roman" w:hAnsi="Times New Roman" w:cs="Times New Roman"/>
          <w:sz w:val="28"/>
          <w:szCs w:val="28"/>
          <w:shd w:val="clear" w:color="auto" w:fill="FFFFFF"/>
        </w:rPr>
        <w:t xml:space="preserve">/ В. П. </w:t>
      </w:r>
      <w:proofErr w:type="spellStart"/>
      <w:r w:rsidRPr="00FD03E0">
        <w:rPr>
          <w:rFonts w:ascii="Times New Roman" w:hAnsi="Times New Roman" w:cs="Times New Roman"/>
          <w:sz w:val="28"/>
          <w:szCs w:val="28"/>
          <w:shd w:val="clear" w:color="auto" w:fill="FFFFFF"/>
        </w:rPr>
        <w:t>Терин</w:t>
      </w:r>
      <w:proofErr w:type="spellEnd"/>
      <w:r w:rsidRPr="00FD03E0">
        <w:rPr>
          <w:rFonts w:ascii="Times New Roman" w:hAnsi="Times New Roman" w:cs="Times New Roman"/>
          <w:sz w:val="28"/>
          <w:szCs w:val="28"/>
          <w:shd w:val="clear" w:color="auto" w:fill="FFFFFF"/>
        </w:rPr>
        <w:t xml:space="preserve">. – </w:t>
      </w:r>
      <w:proofErr w:type="spellStart"/>
      <w:r w:rsidRPr="00FD03E0">
        <w:rPr>
          <w:rFonts w:ascii="Times New Roman" w:hAnsi="Times New Roman" w:cs="Times New Roman"/>
          <w:sz w:val="28"/>
          <w:szCs w:val="28"/>
          <w:shd w:val="clear" w:color="auto" w:fill="FFFFFF"/>
        </w:rPr>
        <w:t>Моск</w:t>
      </w:r>
      <w:proofErr w:type="spellEnd"/>
      <w:r w:rsidRPr="00FD03E0">
        <w:rPr>
          <w:rFonts w:ascii="Times New Roman" w:hAnsi="Times New Roman" w:cs="Times New Roman"/>
          <w:sz w:val="28"/>
          <w:szCs w:val="28"/>
          <w:shd w:val="clear" w:color="auto" w:fill="FFFFFF"/>
        </w:rPr>
        <w:t xml:space="preserve">. гос. ин-т (ун-т) </w:t>
      </w:r>
      <w:proofErr w:type="spellStart"/>
      <w:r w:rsidRPr="00FD03E0">
        <w:rPr>
          <w:rFonts w:ascii="Times New Roman" w:hAnsi="Times New Roman" w:cs="Times New Roman"/>
          <w:sz w:val="28"/>
          <w:szCs w:val="28"/>
          <w:shd w:val="clear" w:color="auto" w:fill="FFFFFF"/>
        </w:rPr>
        <w:t>междунар</w:t>
      </w:r>
      <w:proofErr w:type="spellEnd"/>
      <w:r w:rsidRPr="00FD03E0">
        <w:rPr>
          <w:rFonts w:ascii="Times New Roman" w:hAnsi="Times New Roman" w:cs="Times New Roman"/>
          <w:sz w:val="28"/>
          <w:szCs w:val="28"/>
          <w:shd w:val="clear" w:color="auto" w:fill="FFFFFF"/>
        </w:rPr>
        <w:t xml:space="preserve">. отношений МИД РФ. Каф. философии. – М.: Изд-во </w:t>
      </w:r>
      <w:proofErr w:type="gramStart"/>
      <w:r w:rsidRPr="00FD03E0">
        <w:rPr>
          <w:rFonts w:ascii="Times New Roman" w:hAnsi="Times New Roman" w:cs="Times New Roman"/>
          <w:sz w:val="28"/>
          <w:szCs w:val="28"/>
          <w:shd w:val="clear" w:color="auto" w:fill="FFFFFF"/>
        </w:rPr>
        <w:t>Ин-та</w:t>
      </w:r>
      <w:proofErr w:type="gramEnd"/>
      <w:r w:rsidRPr="00FD03E0">
        <w:rPr>
          <w:rFonts w:ascii="Times New Roman" w:hAnsi="Times New Roman" w:cs="Times New Roman"/>
          <w:sz w:val="28"/>
          <w:szCs w:val="28"/>
          <w:shd w:val="clear" w:color="auto" w:fill="FFFFFF"/>
        </w:rPr>
        <w:t xml:space="preserve"> социологии РАН. – 1999. – 169 с.</w:t>
      </w:r>
    </w:p>
    <w:p w:rsidR="00861F48" w:rsidRPr="00FD03E0" w:rsidRDefault="00861F48" w:rsidP="00ED152B">
      <w:pPr>
        <w:pStyle w:val="a3"/>
        <w:numPr>
          <w:ilvl w:val="0"/>
          <w:numId w:val="1"/>
        </w:numPr>
        <w:spacing w:after="0" w:line="360" w:lineRule="auto"/>
        <w:ind w:left="0"/>
        <w:jc w:val="both"/>
        <w:rPr>
          <w:rFonts w:ascii="Times New Roman" w:hAnsi="Times New Roman" w:cs="Times New Roman"/>
          <w:sz w:val="28"/>
          <w:szCs w:val="28"/>
        </w:rPr>
      </w:pPr>
      <w:r w:rsidRPr="00FD03E0">
        <w:rPr>
          <w:rFonts w:ascii="Times New Roman" w:hAnsi="Times New Roman" w:cs="Times New Roman"/>
          <w:sz w:val="28"/>
          <w:szCs w:val="28"/>
        </w:rPr>
        <w:t xml:space="preserve">Язык жестов. [Электронный ресурс]. – Режим доступа: </w:t>
      </w:r>
      <w:hyperlink r:id="rId10" w:tgtFrame="_blank" w:history="1">
        <w:r w:rsidRPr="00FD03E0">
          <w:rPr>
            <w:rStyle w:val="a5"/>
            <w:rFonts w:ascii="Times New Roman" w:hAnsi="Times New Roman" w:cs="Times New Roman"/>
            <w:color w:val="auto"/>
            <w:sz w:val="28"/>
            <w:szCs w:val="28"/>
            <w:u w:val="none"/>
            <w:shd w:val="clear" w:color="auto" w:fill="FFFFFF"/>
          </w:rPr>
          <w:t>https://ped-kopilka.ru/vs-ob-yetikete/jazyk-zhestov.html?ysclid=l5i4il7nrz576257478</w:t>
        </w:r>
      </w:hyperlink>
      <w:r w:rsidRPr="00FD03E0">
        <w:rPr>
          <w:rFonts w:ascii="Times New Roman" w:hAnsi="Times New Roman" w:cs="Times New Roman"/>
          <w:sz w:val="28"/>
          <w:szCs w:val="28"/>
        </w:rPr>
        <w:t>. – Дата обращения: 29.11.</w:t>
      </w:r>
      <w:r>
        <w:rPr>
          <w:rFonts w:ascii="Times New Roman" w:hAnsi="Times New Roman" w:cs="Times New Roman"/>
          <w:sz w:val="28"/>
          <w:szCs w:val="28"/>
        </w:rPr>
        <w:t>20</w:t>
      </w:r>
      <w:r w:rsidRPr="00FD03E0">
        <w:rPr>
          <w:rFonts w:ascii="Times New Roman" w:hAnsi="Times New Roman" w:cs="Times New Roman"/>
          <w:sz w:val="28"/>
          <w:szCs w:val="28"/>
        </w:rPr>
        <w:t>22.</w:t>
      </w:r>
    </w:p>
    <w:p w:rsidR="00861F48" w:rsidRPr="00861F48" w:rsidRDefault="00861F48" w:rsidP="00ED152B">
      <w:pPr>
        <w:spacing w:after="0"/>
      </w:pPr>
    </w:p>
    <w:p w:rsidR="00663B77" w:rsidRPr="005D612A" w:rsidRDefault="00663B77" w:rsidP="00ED152B">
      <w:pPr>
        <w:spacing w:after="0"/>
        <w:jc w:val="both"/>
        <w:rPr>
          <w:rFonts w:ascii="Times New Roman" w:hAnsi="Times New Roman" w:cs="Times New Roman"/>
          <w:sz w:val="28"/>
          <w:szCs w:val="28"/>
        </w:rPr>
      </w:pPr>
    </w:p>
    <w:p w:rsidR="00825A43" w:rsidRPr="005D612A" w:rsidRDefault="00825A43" w:rsidP="00ED152B">
      <w:pPr>
        <w:spacing w:after="0" w:line="360" w:lineRule="auto"/>
        <w:ind w:firstLine="709"/>
        <w:jc w:val="both"/>
        <w:rPr>
          <w:rFonts w:ascii="Times New Roman" w:hAnsi="Times New Roman" w:cs="Times New Roman"/>
          <w:sz w:val="28"/>
          <w:szCs w:val="28"/>
        </w:rPr>
      </w:pPr>
    </w:p>
    <w:sectPr w:rsidR="00825A43" w:rsidRPr="005D6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145"/>
    <w:multiLevelType w:val="hybridMultilevel"/>
    <w:tmpl w:val="4A6A1E6E"/>
    <w:lvl w:ilvl="0" w:tplc="689828F2">
      <w:start w:val="1"/>
      <w:numFmt w:val="decimal"/>
      <w:lvlText w:val="%1."/>
      <w:lvlJc w:val="left"/>
      <w:pPr>
        <w:ind w:left="1052" w:hanging="360"/>
      </w:pPr>
      <w:rPr>
        <w:rFonts w:hint="default"/>
      </w:rPr>
    </w:lvl>
    <w:lvl w:ilvl="1" w:tplc="04190019" w:tentative="1">
      <w:start w:val="1"/>
      <w:numFmt w:val="lowerLetter"/>
      <w:lvlText w:val="%2."/>
      <w:lvlJc w:val="left"/>
      <w:pPr>
        <w:ind w:left="1772" w:hanging="360"/>
      </w:pPr>
    </w:lvl>
    <w:lvl w:ilvl="2" w:tplc="0419001B" w:tentative="1">
      <w:start w:val="1"/>
      <w:numFmt w:val="lowerRoman"/>
      <w:lvlText w:val="%3."/>
      <w:lvlJc w:val="right"/>
      <w:pPr>
        <w:ind w:left="2492" w:hanging="180"/>
      </w:pPr>
    </w:lvl>
    <w:lvl w:ilvl="3" w:tplc="0419000F" w:tentative="1">
      <w:start w:val="1"/>
      <w:numFmt w:val="decimal"/>
      <w:lvlText w:val="%4."/>
      <w:lvlJc w:val="left"/>
      <w:pPr>
        <w:ind w:left="3212" w:hanging="360"/>
      </w:pPr>
    </w:lvl>
    <w:lvl w:ilvl="4" w:tplc="04190019" w:tentative="1">
      <w:start w:val="1"/>
      <w:numFmt w:val="lowerLetter"/>
      <w:lvlText w:val="%5."/>
      <w:lvlJc w:val="left"/>
      <w:pPr>
        <w:ind w:left="3932" w:hanging="360"/>
      </w:pPr>
    </w:lvl>
    <w:lvl w:ilvl="5" w:tplc="0419001B" w:tentative="1">
      <w:start w:val="1"/>
      <w:numFmt w:val="lowerRoman"/>
      <w:lvlText w:val="%6."/>
      <w:lvlJc w:val="right"/>
      <w:pPr>
        <w:ind w:left="4652" w:hanging="180"/>
      </w:pPr>
    </w:lvl>
    <w:lvl w:ilvl="6" w:tplc="0419000F" w:tentative="1">
      <w:start w:val="1"/>
      <w:numFmt w:val="decimal"/>
      <w:lvlText w:val="%7."/>
      <w:lvlJc w:val="left"/>
      <w:pPr>
        <w:ind w:left="5372" w:hanging="360"/>
      </w:pPr>
    </w:lvl>
    <w:lvl w:ilvl="7" w:tplc="04190019" w:tentative="1">
      <w:start w:val="1"/>
      <w:numFmt w:val="lowerLetter"/>
      <w:lvlText w:val="%8."/>
      <w:lvlJc w:val="left"/>
      <w:pPr>
        <w:ind w:left="6092" w:hanging="360"/>
      </w:pPr>
    </w:lvl>
    <w:lvl w:ilvl="8" w:tplc="0419001B" w:tentative="1">
      <w:start w:val="1"/>
      <w:numFmt w:val="lowerRoman"/>
      <w:lvlText w:val="%9."/>
      <w:lvlJc w:val="right"/>
      <w:pPr>
        <w:ind w:left="6812" w:hanging="180"/>
      </w:pPr>
    </w:lvl>
  </w:abstractNum>
  <w:abstractNum w:abstractNumId="1" w15:restartNumberingAfterBreak="0">
    <w:nsid w:val="035452A0"/>
    <w:multiLevelType w:val="multilevel"/>
    <w:tmpl w:val="25F0B8B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E84370"/>
    <w:multiLevelType w:val="hybridMultilevel"/>
    <w:tmpl w:val="FC3E7FF8"/>
    <w:lvl w:ilvl="0" w:tplc="D3143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9C082A"/>
    <w:multiLevelType w:val="hybridMultilevel"/>
    <w:tmpl w:val="B2BA0922"/>
    <w:lvl w:ilvl="0" w:tplc="BFE8B62E">
      <w:start w:val="1"/>
      <w:numFmt w:val="decimal"/>
      <w:lvlText w:val="%1."/>
      <w:lvlJc w:val="left"/>
      <w:pPr>
        <w:ind w:left="1058"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4" w15:restartNumberingAfterBreak="0">
    <w:nsid w:val="1C3678C7"/>
    <w:multiLevelType w:val="hybridMultilevel"/>
    <w:tmpl w:val="2E4221AE"/>
    <w:lvl w:ilvl="0" w:tplc="5C220EE8">
      <w:start w:val="1"/>
      <w:numFmt w:val="decimal"/>
      <w:lvlText w:val="%1."/>
      <w:lvlJc w:val="left"/>
      <w:pPr>
        <w:ind w:left="1204" w:hanging="360"/>
      </w:pPr>
      <w:rPr>
        <w:rFonts w:hint="default"/>
        <w:sz w:val="28"/>
        <w:szCs w:val="28"/>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5" w15:restartNumberingAfterBreak="0">
    <w:nsid w:val="31430B44"/>
    <w:multiLevelType w:val="hybridMultilevel"/>
    <w:tmpl w:val="87040410"/>
    <w:lvl w:ilvl="0" w:tplc="B3AEA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C1527A"/>
    <w:multiLevelType w:val="hybridMultilevel"/>
    <w:tmpl w:val="D0DAE7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91D415D"/>
    <w:multiLevelType w:val="hybridMultilevel"/>
    <w:tmpl w:val="CD70EE1A"/>
    <w:lvl w:ilvl="0" w:tplc="08F8748E">
      <w:start w:val="1"/>
      <w:numFmt w:val="decimal"/>
      <w:lvlText w:val="%1."/>
      <w:lvlJc w:val="left"/>
      <w:pPr>
        <w:ind w:left="624"/>
      </w:pPr>
      <w:rPr>
        <w:rFonts w:ascii="Times New Roman" w:eastAsiaTheme="minorEastAsia"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107178">
      <w:start w:val="1"/>
      <w:numFmt w:val="bullet"/>
      <w:lvlText w:val="o"/>
      <w:lvlJc w:val="left"/>
      <w:pPr>
        <w:ind w:left="22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9C68BE2">
      <w:start w:val="1"/>
      <w:numFmt w:val="bullet"/>
      <w:lvlText w:val="▪"/>
      <w:lvlJc w:val="left"/>
      <w:pPr>
        <w:ind w:left="29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572FE3C">
      <w:start w:val="1"/>
      <w:numFmt w:val="bullet"/>
      <w:lvlText w:val="•"/>
      <w:lvlJc w:val="left"/>
      <w:pPr>
        <w:ind w:left="37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4AE9C9E">
      <w:start w:val="1"/>
      <w:numFmt w:val="bullet"/>
      <w:lvlText w:val="o"/>
      <w:lvlJc w:val="left"/>
      <w:pPr>
        <w:ind w:left="44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586DCC">
      <w:start w:val="1"/>
      <w:numFmt w:val="bullet"/>
      <w:lvlText w:val="▪"/>
      <w:lvlJc w:val="left"/>
      <w:pPr>
        <w:ind w:left="51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A12E304">
      <w:start w:val="1"/>
      <w:numFmt w:val="bullet"/>
      <w:lvlText w:val="•"/>
      <w:lvlJc w:val="left"/>
      <w:pPr>
        <w:ind w:left="58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D027A84">
      <w:start w:val="1"/>
      <w:numFmt w:val="bullet"/>
      <w:lvlText w:val="o"/>
      <w:lvlJc w:val="left"/>
      <w:pPr>
        <w:ind w:left="65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D94E9E2">
      <w:start w:val="1"/>
      <w:numFmt w:val="bullet"/>
      <w:lvlText w:val="▪"/>
      <w:lvlJc w:val="left"/>
      <w:pPr>
        <w:ind w:left="73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2B260A4"/>
    <w:multiLevelType w:val="multilevel"/>
    <w:tmpl w:val="7186AF0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9D74AE7"/>
    <w:multiLevelType w:val="hybridMultilevel"/>
    <w:tmpl w:val="85B60DA8"/>
    <w:lvl w:ilvl="0" w:tplc="702CA5F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63293F"/>
    <w:multiLevelType w:val="hybridMultilevel"/>
    <w:tmpl w:val="A1BC47CE"/>
    <w:lvl w:ilvl="0" w:tplc="C338D220">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1" w15:restartNumberingAfterBreak="0">
    <w:nsid w:val="66436005"/>
    <w:multiLevelType w:val="multilevel"/>
    <w:tmpl w:val="EE2220B6"/>
    <w:lvl w:ilvl="0">
      <w:start w:val="1"/>
      <w:numFmt w:val="decimal"/>
      <w:lvlText w:val="%1."/>
      <w:lvlJc w:val="left"/>
      <w:pPr>
        <w:ind w:left="1205" w:hanging="360"/>
      </w:pPr>
      <w:rPr>
        <w:rFonts w:hint="default"/>
      </w:rPr>
    </w:lvl>
    <w:lvl w:ilvl="1">
      <w:start w:val="1"/>
      <w:numFmt w:val="decimal"/>
      <w:isLgl/>
      <w:lvlText w:val="%1.%2."/>
      <w:lvlJc w:val="left"/>
      <w:pPr>
        <w:ind w:left="1565" w:hanging="720"/>
      </w:pPr>
      <w:rPr>
        <w:rFonts w:hint="default"/>
      </w:rPr>
    </w:lvl>
    <w:lvl w:ilvl="2">
      <w:start w:val="1"/>
      <w:numFmt w:val="decimal"/>
      <w:isLgl/>
      <w:lvlText w:val="%1.%2.%3."/>
      <w:lvlJc w:val="left"/>
      <w:pPr>
        <w:ind w:left="1565" w:hanging="720"/>
      </w:pPr>
      <w:rPr>
        <w:rFonts w:hint="default"/>
      </w:rPr>
    </w:lvl>
    <w:lvl w:ilvl="3">
      <w:start w:val="1"/>
      <w:numFmt w:val="decimal"/>
      <w:isLgl/>
      <w:lvlText w:val="%1.%2.%3.%4."/>
      <w:lvlJc w:val="left"/>
      <w:pPr>
        <w:ind w:left="1925" w:hanging="1080"/>
      </w:pPr>
      <w:rPr>
        <w:rFonts w:hint="default"/>
      </w:rPr>
    </w:lvl>
    <w:lvl w:ilvl="4">
      <w:start w:val="1"/>
      <w:numFmt w:val="decimal"/>
      <w:isLgl/>
      <w:lvlText w:val="%1.%2.%3.%4.%5."/>
      <w:lvlJc w:val="left"/>
      <w:pPr>
        <w:ind w:left="1925" w:hanging="108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45" w:hanging="1800"/>
      </w:pPr>
      <w:rPr>
        <w:rFonts w:hint="default"/>
      </w:rPr>
    </w:lvl>
    <w:lvl w:ilvl="7">
      <w:start w:val="1"/>
      <w:numFmt w:val="decimal"/>
      <w:isLgl/>
      <w:lvlText w:val="%1.%2.%3.%4.%5.%6.%7.%8."/>
      <w:lvlJc w:val="left"/>
      <w:pPr>
        <w:ind w:left="2645" w:hanging="1800"/>
      </w:pPr>
      <w:rPr>
        <w:rFonts w:hint="default"/>
      </w:rPr>
    </w:lvl>
    <w:lvl w:ilvl="8">
      <w:start w:val="1"/>
      <w:numFmt w:val="decimal"/>
      <w:isLgl/>
      <w:lvlText w:val="%1.%2.%3.%4.%5.%6.%7.%8.%9."/>
      <w:lvlJc w:val="left"/>
      <w:pPr>
        <w:ind w:left="3005" w:hanging="2160"/>
      </w:pPr>
      <w:rPr>
        <w:rFonts w:hint="default"/>
      </w:rPr>
    </w:lvl>
  </w:abstractNum>
  <w:abstractNum w:abstractNumId="12" w15:restartNumberingAfterBreak="0">
    <w:nsid w:val="6E102C15"/>
    <w:multiLevelType w:val="multilevel"/>
    <w:tmpl w:val="9AA4310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A613EA6"/>
    <w:multiLevelType w:val="hybridMultilevel"/>
    <w:tmpl w:val="8C647E58"/>
    <w:lvl w:ilvl="0" w:tplc="702CA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B9A0CF7"/>
    <w:multiLevelType w:val="hybridMultilevel"/>
    <w:tmpl w:val="57A6F2F2"/>
    <w:lvl w:ilvl="0" w:tplc="E2D48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D4B0B17"/>
    <w:multiLevelType w:val="hybridMultilevel"/>
    <w:tmpl w:val="B280657A"/>
    <w:lvl w:ilvl="0" w:tplc="815622A0">
      <w:start w:val="1"/>
      <w:numFmt w:val="decimal"/>
      <w:lvlText w:val="%1."/>
      <w:lvlJc w:val="left"/>
      <w:pPr>
        <w:ind w:left="134"/>
      </w:pPr>
      <w:rPr>
        <w:rFonts w:ascii="Times New Roman" w:eastAsiaTheme="minorEastAsia"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224484">
      <w:start w:val="1"/>
      <w:numFmt w:val="bullet"/>
      <w:lvlText w:val="•"/>
      <w:lvlJc w:val="left"/>
      <w:pPr>
        <w:ind w:left="6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DF445FE">
      <w:start w:val="1"/>
      <w:numFmt w:val="bullet"/>
      <w:lvlText w:val="▪"/>
      <w:lvlJc w:val="left"/>
      <w:pPr>
        <w:ind w:left="2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7626412">
      <w:start w:val="1"/>
      <w:numFmt w:val="bullet"/>
      <w:lvlText w:val="•"/>
      <w:lvlJc w:val="left"/>
      <w:pPr>
        <w:ind w:left="2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832A296">
      <w:start w:val="1"/>
      <w:numFmt w:val="bullet"/>
      <w:lvlText w:val="o"/>
      <w:lvlJc w:val="left"/>
      <w:pPr>
        <w:ind w:left="3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7A65E4">
      <w:start w:val="1"/>
      <w:numFmt w:val="bullet"/>
      <w:lvlText w:val="▪"/>
      <w:lvlJc w:val="left"/>
      <w:pPr>
        <w:ind w:left="4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963B22">
      <w:start w:val="1"/>
      <w:numFmt w:val="bullet"/>
      <w:lvlText w:val="•"/>
      <w:lvlJc w:val="left"/>
      <w:pPr>
        <w:ind w:left="49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9E69EC2">
      <w:start w:val="1"/>
      <w:numFmt w:val="bullet"/>
      <w:lvlText w:val="o"/>
      <w:lvlJc w:val="left"/>
      <w:pPr>
        <w:ind w:left="56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EDAF0DA">
      <w:start w:val="1"/>
      <w:numFmt w:val="bullet"/>
      <w:lvlText w:val="▪"/>
      <w:lvlJc w:val="left"/>
      <w:pPr>
        <w:ind w:left="6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13"/>
  </w:num>
  <w:num w:numId="3">
    <w:abstractNumId w:val="9"/>
  </w:num>
  <w:num w:numId="4">
    <w:abstractNumId w:val="3"/>
  </w:num>
  <w:num w:numId="5">
    <w:abstractNumId w:val="7"/>
  </w:num>
  <w:num w:numId="6">
    <w:abstractNumId w:val="15"/>
  </w:num>
  <w:num w:numId="7">
    <w:abstractNumId w:val="0"/>
  </w:num>
  <w:num w:numId="8">
    <w:abstractNumId w:val="10"/>
  </w:num>
  <w:num w:numId="9">
    <w:abstractNumId w:val="6"/>
  </w:num>
  <w:num w:numId="10">
    <w:abstractNumId w:val="5"/>
  </w:num>
  <w:num w:numId="11">
    <w:abstractNumId w:val="11"/>
  </w:num>
  <w:num w:numId="12">
    <w:abstractNumId w:val="2"/>
  </w:num>
  <w:num w:numId="13">
    <w:abstractNumId w:val="4"/>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57"/>
    <w:rsid w:val="0009213D"/>
    <w:rsid w:val="000D2BFD"/>
    <w:rsid w:val="0022660F"/>
    <w:rsid w:val="00237F57"/>
    <w:rsid w:val="002907A1"/>
    <w:rsid w:val="00292A49"/>
    <w:rsid w:val="00325027"/>
    <w:rsid w:val="00407A85"/>
    <w:rsid w:val="004D35F8"/>
    <w:rsid w:val="005514C2"/>
    <w:rsid w:val="00570CCA"/>
    <w:rsid w:val="00575955"/>
    <w:rsid w:val="005C05C7"/>
    <w:rsid w:val="005D612A"/>
    <w:rsid w:val="005D71BF"/>
    <w:rsid w:val="00663B77"/>
    <w:rsid w:val="0078452C"/>
    <w:rsid w:val="00811EF6"/>
    <w:rsid w:val="00825A43"/>
    <w:rsid w:val="00861F48"/>
    <w:rsid w:val="008B668F"/>
    <w:rsid w:val="0099793C"/>
    <w:rsid w:val="00A90249"/>
    <w:rsid w:val="00AC57CA"/>
    <w:rsid w:val="00AD75F4"/>
    <w:rsid w:val="00BF2736"/>
    <w:rsid w:val="00BF39C4"/>
    <w:rsid w:val="00C234E8"/>
    <w:rsid w:val="00CB5264"/>
    <w:rsid w:val="00CE6005"/>
    <w:rsid w:val="00D4108C"/>
    <w:rsid w:val="00D71B23"/>
    <w:rsid w:val="00E8469B"/>
    <w:rsid w:val="00ED152B"/>
    <w:rsid w:val="00EF4D53"/>
    <w:rsid w:val="00F0199D"/>
    <w:rsid w:val="00F04E94"/>
    <w:rsid w:val="00F7322F"/>
    <w:rsid w:val="00F7516C"/>
    <w:rsid w:val="00F84D91"/>
    <w:rsid w:val="00FE1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5CA1"/>
  <w15:chartTrackingRefBased/>
  <w15:docId w15:val="{58EA96E0-2EE3-4B3B-8EA3-9F1DB2A1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F57"/>
    <w:pPr>
      <w:spacing w:after="200" w:line="276" w:lineRule="auto"/>
    </w:pPr>
    <w:rPr>
      <w:rFonts w:eastAsiaTheme="minorEastAsia"/>
      <w:lang w:eastAsia="ru-RU"/>
    </w:rPr>
  </w:style>
  <w:style w:type="paragraph" w:styleId="1">
    <w:name w:val="heading 1"/>
    <w:basedOn w:val="a"/>
    <w:next w:val="a"/>
    <w:link w:val="10"/>
    <w:uiPriority w:val="9"/>
    <w:qFormat/>
    <w:rsid w:val="00D410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04E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F57"/>
    <w:pPr>
      <w:spacing w:after="160" w:line="259" w:lineRule="auto"/>
      <w:ind w:left="720"/>
      <w:contextualSpacing/>
    </w:pPr>
    <w:rPr>
      <w:rFonts w:eastAsiaTheme="minorHAnsi"/>
      <w:lang w:eastAsia="en-US"/>
    </w:rPr>
  </w:style>
  <w:style w:type="paragraph" w:styleId="a4">
    <w:name w:val="Normal (Web)"/>
    <w:basedOn w:val="a"/>
    <w:uiPriority w:val="99"/>
    <w:unhideWhenUsed/>
    <w:rsid w:val="00237F5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237F57"/>
    <w:rPr>
      <w:color w:val="0563C1" w:themeColor="hyperlink"/>
      <w:u w:val="single"/>
    </w:rPr>
  </w:style>
  <w:style w:type="paragraph" w:styleId="a6">
    <w:name w:val="No Spacing"/>
    <w:uiPriority w:val="1"/>
    <w:qFormat/>
    <w:rsid w:val="00825A43"/>
    <w:pPr>
      <w:spacing w:after="0" w:line="240" w:lineRule="auto"/>
    </w:pPr>
    <w:rPr>
      <w:rFonts w:ascii="Calibri" w:eastAsia="Times New Roman" w:hAnsi="Calibri" w:cs="Times New Roman"/>
      <w:lang w:eastAsia="ru-RU"/>
    </w:rPr>
  </w:style>
  <w:style w:type="paragraph" w:customStyle="1" w:styleId="tab">
    <w:name w:val="tab"/>
    <w:basedOn w:val="a"/>
    <w:rsid w:val="008B6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4108C"/>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F04E94"/>
    <w:rPr>
      <w:rFonts w:asciiTheme="majorHAnsi" w:eastAsiaTheme="majorEastAsia" w:hAnsiTheme="majorHAnsi" w:cstheme="majorBidi"/>
      <w:color w:val="2F5496" w:themeColor="accent1" w:themeShade="BF"/>
      <w:sz w:val="26"/>
      <w:szCs w:val="26"/>
      <w:lang w:eastAsia="ru-RU"/>
    </w:rPr>
  </w:style>
  <w:style w:type="paragraph" w:styleId="a7">
    <w:name w:val="TOC Heading"/>
    <w:basedOn w:val="1"/>
    <w:next w:val="a"/>
    <w:uiPriority w:val="39"/>
    <w:unhideWhenUsed/>
    <w:qFormat/>
    <w:rsid w:val="00ED152B"/>
    <w:pPr>
      <w:spacing w:line="259" w:lineRule="auto"/>
      <w:outlineLvl w:val="9"/>
    </w:pPr>
  </w:style>
  <w:style w:type="paragraph" w:styleId="11">
    <w:name w:val="toc 1"/>
    <w:basedOn w:val="a"/>
    <w:next w:val="a"/>
    <w:autoRedefine/>
    <w:uiPriority w:val="39"/>
    <w:unhideWhenUsed/>
    <w:rsid w:val="00ED152B"/>
    <w:pPr>
      <w:spacing w:after="100"/>
    </w:pPr>
  </w:style>
  <w:style w:type="paragraph" w:styleId="21">
    <w:name w:val="toc 2"/>
    <w:basedOn w:val="a"/>
    <w:next w:val="a"/>
    <w:autoRedefine/>
    <w:uiPriority w:val="39"/>
    <w:unhideWhenUsed/>
    <w:rsid w:val="00ED152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6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nlp.nnov.ru/neverbalnoe-obshhenie-pozy-mimika-zhesty-vzglyady/2018" TargetMode="External"/><Relationship Id="rId3" Type="http://schemas.openxmlformats.org/officeDocument/2006/relationships/styles" Target="styles.xml"/><Relationship Id="rId7" Type="http://schemas.openxmlformats.org/officeDocument/2006/relationships/hyperlink" Target="https://oboidomkursk.ru/chelovek-stuchit-paltsami-po-stolu-chto-eto-znachit/?ysclid=ld1yq5pb4i33479700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ed-kopilka.ru/vs-ob-yetikete/jazyk-zhestov.html?ysclid=l5i4il7nrz57625747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away.php?utf=1&amp;to=https%3A%2F%2Fped-kopilka.ru%2Fvs-ob-yetikete%2Fjazyk-zhestov.html%3Fysclid%3Dl5i4il7nrz576257478" TargetMode="External"/><Relationship Id="rId4" Type="http://schemas.openxmlformats.org/officeDocument/2006/relationships/settings" Target="settings.xml"/><Relationship Id="rId9" Type="http://schemas.openxmlformats.org/officeDocument/2006/relationships/hyperlink" Target="http://ecsocman.hse.ru/text/16946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BEF0-D493-47F5-BE72-6A47EA88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32</Pages>
  <Words>8023</Words>
  <Characters>45734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Семенова</dc:creator>
  <cp:keywords/>
  <dc:description/>
  <cp:lastModifiedBy>Анна Семенова</cp:lastModifiedBy>
  <cp:revision>1</cp:revision>
  <dcterms:created xsi:type="dcterms:W3CDTF">2023-01-18T17:19:00Z</dcterms:created>
  <dcterms:modified xsi:type="dcterms:W3CDTF">2023-01-18T18:41:00Z</dcterms:modified>
</cp:coreProperties>
</file>