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7089" w:rsidRPr="00E57089" w:rsidRDefault="00E57089" w:rsidP="00E57089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7089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bookmarkStart w:id="0" w:name="_GoBack"/>
      <w:r w:rsidRPr="00E57089">
        <w:rPr>
          <w:rFonts w:ascii="Times New Roman" w:hAnsi="Times New Roman" w:cs="Times New Roman"/>
          <w:b/>
          <w:sz w:val="28"/>
          <w:szCs w:val="28"/>
        </w:rPr>
        <w:t>Использование интерактивной сенсорной панели на уроках биологии</w:t>
      </w:r>
      <w:bookmarkEnd w:id="0"/>
    </w:p>
    <w:p w:rsidR="00E57089" w:rsidRDefault="00E57089" w:rsidP="00E5708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089" w:rsidRPr="006A51A7" w:rsidRDefault="00E57089" w:rsidP="00E57089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A51A7">
        <w:rPr>
          <w:rFonts w:ascii="Times New Roman" w:hAnsi="Times New Roman" w:cs="Times New Roman"/>
          <w:b/>
          <w:sz w:val="28"/>
          <w:szCs w:val="28"/>
        </w:rPr>
        <w:t>Аннотация:</w:t>
      </w:r>
      <w:r w:rsidR="006A51A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A51A7" w:rsidRPr="006A51A7">
        <w:rPr>
          <w:rFonts w:ascii="Times New Roman" w:hAnsi="Times New Roman" w:cs="Times New Roman"/>
          <w:sz w:val="28"/>
          <w:szCs w:val="28"/>
        </w:rPr>
        <w:t>статья посвящена исследованию применения</w:t>
      </w:r>
      <w:r w:rsidR="006A51A7" w:rsidRPr="006A51A7">
        <w:t xml:space="preserve"> </w:t>
      </w:r>
      <w:r w:rsidR="006A51A7" w:rsidRPr="006A51A7">
        <w:rPr>
          <w:rFonts w:ascii="Times New Roman" w:hAnsi="Times New Roman" w:cs="Times New Roman"/>
          <w:sz w:val="28"/>
          <w:szCs w:val="28"/>
        </w:rPr>
        <w:t>интерактивной сенсорной панели на уроках биологии</w:t>
      </w:r>
      <w:r w:rsidR="006A51A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57089" w:rsidRDefault="00E57089" w:rsidP="00E5708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089" w:rsidRDefault="00E57089" w:rsidP="00E5708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1A7">
        <w:rPr>
          <w:rFonts w:ascii="Times New Roman" w:hAnsi="Times New Roman" w:cs="Times New Roman"/>
          <w:b/>
          <w:sz w:val="28"/>
          <w:szCs w:val="28"/>
        </w:rPr>
        <w:t>Ключевые слова:</w:t>
      </w:r>
      <w:r w:rsidR="006A51A7">
        <w:rPr>
          <w:rFonts w:ascii="Times New Roman" w:hAnsi="Times New Roman" w:cs="Times New Roman"/>
          <w:sz w:val="28"/>
          <w:szCs w:val="28"/>
        </w:rPr>
        <w:t xml:space="preserve"> интерактивная сенсорная панель, практическое обучение, вовлечение в обучение, наглядность </w:t>
      </w:r>
    </w:p>
    <w:p w:rsidR="00E57089" w:rsidRDefault="00E57089" w:rsidP="00E5708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089" w:rsidRDefault="00E57089" w:rsidP="00E5708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089">
        <w:rPr>
          <w:rFonts w:ascii="Times New Roman" w:hAnsi="Times New Roman" w:cs="Times New Roman"/>
          <w:sz w:val="28"/>
          <w:szCs w:val="28"/>
        </w:rPr>
        <w:t>Когда дело доходит до классов биологии, оснащение их интерактивными панелями, досками и цифровыми лабораториями может оказать глубокое влияние на вовлеченность учащихся и их понимание предмета.</w:t>
      </w:r>
    </w:p>
    <w:p w:rsidR="00DF5930" w:rsidRDefault="00E57089" w:rsidP="00E5708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57089">
        <w:rPr>
          <w:rFonts w:ascii="Times New Roman" w:hAnsi="Times New Roman" w:cs="Times New Roman"/>
          <w:sz w:val="28"/>
          <w:szCs w:val="28"/>
        </w:rPr>
        <w:t xml:space="preserve">Интерактивная панель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E57089">
        <w:rPr>
          <w:rFonts w:ascii="Times New Roman" w:hAnsi="Times New Roman" w:cs="Times New Roman"/>
          <w:sz w:val="28"/>
          <w:szCs w:val="28"/>
        </w:rPr>
        <w:t xml:space="preserve"> это устройство с сенсорным экраном, которое позволяет пользователям взаимодействовать с цифровым контентом.</w:t>
      </w:r>
      <w:proofErr w:type="gramEnd"/>
      <w:r w:rsidRPr="00E57089">
        <w:rPr>
          <w:rFonts w:ascii="Times New Roman" w:hAnsi="Times New Roman" w:cs="Times New Roman"/>
          <w:sz w:val="28"/>
          <w:szCs w:val="28"/>
        </w:rPr>
        <w:t xml:space="preserve"> На уроках биологии интерактивные панели используются для отображения изображений, видео и интерактивных симуляций. Они являются эффективным инструментом для обучения биологии, поскольку предлагают более захватывающий и интерактивный опыт. Интерактивные панели также можно использовать для презентаций, викторин и групповых проектов.</w:t>
      </w:r>
    </w:p>
    <w:p w:rsidR="00E57089" w:rsidRDefault="00E57089" w:rsidP="00E5708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того чтоб вовлечь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обучаемых</w:t>
      </w:r>
      <w:proofErr w:type="gramEnd"/>
      <w:r w:rsidRPr="00E57089">
        <w:rPr>
          <w:rFonts w:ascii="Times New Roman" w:hAnsi="Times New Roman" w:cs="Times New Roman"/>
          <w:sz w:val="28"/>
          <w:szCs w:val="28"/>
        </w:rPr>
        <w:t xml:space="preserve"> в мир биологии </w:t>
      </w:r>
      <w:r>
        <w:rPr>
          <w:rFonts w:ascii="Times New Roman" w:hAnsi="Times New Roman" w:cs="Times New Roman"/>
          <w:sz w:val="28"/>
          <w:szCs w:val="28"/>
        </w:rPr>
        <w:t xml:space="preserve">необходима </w:t>
      </w:r>
      <w:r w:rsidRPr="00E57089">
        <w:rPr>
          <w:rFonts w:ascii="Times New Roman" w:hAnsi="Times New Roman" w:cs="Times New Roman"/>
          <w:sz w:val="28"/>
          <w:szCs w:val="28"/>
        </w:rPr>
        <w:t>учебн</w:t>
      </w:r>
      <w:r>
        <w:rPr>
          <w:rFonts w:ascii="Times New Roman" w:hAnsi="Times New Roman" w:cs="Times New Roman"/>
          <w:sz w:val="28"/>
          <w:szCs w:val="28"/>
        </w:rPr>
        <w:t>ая</w:t>
      </w:r>
      <w:r w:rsidRPr="00E57089">
        <w:rPr>
          <w:rFonts w:ascii="Times New Roman" w:hAnsi="Times New Roman" w:cs="Times New Roman"/>
          <w:sz w:val="28"/>
          <w:szCs w:val="28"/>
        </w:rPr>
        <w:t xml:space="preserve"> сред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E5708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способствующая</w:t>
      </w:r>
      <w:r w:rsidRPr="00E57089">
        <w:rPr>
          <w:rFonts w:ascii="Times New Roman" w:hAnsi="Times New Roman" w:cs="Times New Roman"/>
          <w:sz w:val="28"/>
          <w:szCs w:val="28"/>
        </w:rPr>
        <w:t xml:space="preserve"> любопытству, исследованиям и практическому обучению. </w:t>
      </w:r>
      <w:r>
        <w:rPr>
          <w:rFonts w:ascii="Times New Roman" w:hAnsi="Times New Roman" w:cs="Times New Roman"/>
          <w:sz w:val="28"/>
          <w:szCs w:val="28"/>
        </w:rPr>
        <w:t>В настоящее время обучение это не просто подача устного материала для учеников</w:t>
      </w:r>
      <w:r w:rsidRPr="00E57089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Развитие интерактивного</w:t>
      </w:r>
      <w:r w:rsidRPr="00E57089">
        <w:rPr>
          <w:rFonts w:ascii="Times New Roman" w:hAnsi="Times New Roman" w:cs="Times New Roman"/>
          <w:sz w:val="28"/>
          <w:szCs w:val="28"/>
        </w:rPr>
        <w:t xml:space="preserve"> оборудовани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E5708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позволило превратить кабинет биологии в</w:t>
      </w:r>
      <w:r w:rsidRPr="00E57089">
        <w:rPr>
          <w:rFonts w:ascii="Times New Roman" w:hAnsi="Times New Roman" w:cs="Times New Roman"/>
          <w:sz w:val="28"/>
          <w:szCs w:val="28"/>
        </w:rPr>
        <w:t xml:space="preserve"> иммерсионн</w:t>
      </w:r>
      <w:r>
        <w:rPr>
          <w:rFonts w:ascii="Times New Roman" w:hAnsi="Times New Roman" w:cs="Times New Roman"/>
          <w:sz w:val="28"/>
          <w:szCs w:val="28"/>
        </w:rPr>
        <w:t>ое</w:t>
      </w:r>
      <w:r w:rsidRPr="00E57089">
        <w:rPr>
          <w:rFonts w:ascii="Times New Roman" w:hAnsi="Times New Roman" w:cs="Times New Roman"/>
          <w:sz w:val="28"/>
          <w:szCs w:val="28"/>
        </w:rPr>
        <w:t xml:space="preserve"> пространство, в котором </w:t>
      </w:r>
      <w:r>
        <w:rPr>
          <w:rFonts w:ascii="Times New Roman" w:hAnsi="Times New Roman" w:cs="Times New Roman"/>
          <w:sz w:val="28"/>
          <w:szCs w:val="28"/>
        </w:rPr>
        <w:t>происходит активное</w:t>
      </w:r>
      <w:r w:rsidRPr="00E5708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участие учеников в их</w:t>
      </w:r>
      <w:r w:rsidRPr="00E57089">
        <w:rPr>
          <w:rFonts w:ascii="Times New Roman" w:hAnsi="Times New Roman" w:cs="Times New Roman"/>
          <w:sz w:val="28"/>
          <w:szCs w:val="28"/>
        </w:rPr>
        <w:t xml:space="preserve"> обучении.</w:t>
      </w:r>
    </w:p>
    <w:p w:rsidR="00E57089" w:rsidRDefault="00E57089" w:rsidP="00E5708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089">
        <w:rPr>
          <w:rFonts w:ascii="Times New Roman" w:hAnsi="Times New Roman" w:cs="Times New Roman"/>
          <w:sz w:val="28"/>
          <w:szCs w:val="28"/>
        </w:rPr>
        <w:t>Раскрывая преимущества и дополнительные возможности технических средств, педагоги до</w:t>
      </w:r>
      <w:r>
        <w:rPr>
          <w:rFonts w:ascii="Times New Roman" w:hAnsi="Times New Roman" w:cs="Times New Roman"/>
          <w:sz w:val="28"/>
          <w:szCs w:val="28"/>
        </w:rPr>
        <w:t xml:space="preserve">лжны эффективно их внедрять при </w:t>
      </w:r>
      <w:r w:rsidRPr="00E57089">
        <w:rPr>
          <w:rFonts w:ascii="Times New Roman" w:hAnsi="Times New Roman" w:cs="Times New Roman"/>
          <w:sz w:val="28"/>
          <w:szCs w:val="28"/>
        </w:rPr>
        <w:t>реализации современных подходов, технологий, в том числе и предусматривающих их непосредственное использование.</w:t>
      </w:r>
    </w:p>
    <w:p w:rsidR="00E57089" w:rsidRDefault="00E57089" w:rsidP="00E5708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089">
        <w:rPr>
          <w:rFonts w:ascii="Times New Roman" w:hAnsi="Times New Roman" w:cs="Times New Roman"/>
          <w:sz w:val="28"/>
          <w:szCs w:val="28"/>
        </w:rPr>
        <w:lastRenderedPageBreak/>
        <w:t xml:space="preserve">Применение интерактивной панели </w:t>
      </w:r>
      <w:r>
        <w:rPr>
          <w:rFonts w:ascii="Times New Roman" w:hAnsi="Times New Roman" w:cs="Times New Roman"/>
          <w:sz w:val="28"/>
          <w:szCs w:val="28"/>
        </w:rPr>
        <w:t xml:space="preserve">на уроках биологии </w:t>
      </w:r>
      <w:r w:rsidRPr="00E57089">
        <w:rPr>
          <w:rFonts w:ascii="Times New Roman" w:hAnsi="Times New Roman" w:cs="Times New Roman"/>
          <w:sz w:val="28"/>
          <w:szCs w:val="28"/>
        </w:rPr>
        <w:t>позволяет не только отобразить материал занятия, но и управлять процессом презентации,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7089">
        <w:rPr>
          <w:rFonts w:ascii="Times New Roman" w:hAnsi="Times New Roman" w:cs="Times New Roman"/>
          <w:sz w:val="28"/>
          <w:szCs w:val="28"/>
        </w:rPr>
        <w:t>вносить динамичные изменения на слайдах, акцентировать внимание обучающихся цветным инструментом на схемах.</w:t>
      </w:r>
    </w:p>
    <w:p w:rsidR="00E57089" w:rsidRDefault="00E57089" w:rsidP="00E5708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089">
        <w:rPr>
          <w:rFonts w:ascii="Times New Roman" w:hAnsi="Times New Roman" w:cs="Times New Roman"/>
          <w:sz w:val="28"/>
          <w:szCs w:val="28"/>
        </w:rPr>
        <w:t>В ходе практического заняти</w:t>
      </w:r>
      <w:r>
        <w:rPr>
          <w:rFonts w:ascii="Times New Roman" w:hAnsi="Times New Roman" w:cs="Times New Roman"/>
          <w:sz w:val="28"/>
          <w:szCs w:val="28"/>
        </w:rPr>
        <w:t xml:space="preserve">я при актуализации знаний ранее </w:t>
      </w:r>
      <w:r w:rsidRPr="00E57089">
        <w:rPr>
          <w:rFonts w:ascii="Times New Roman" w:hAnsi="Times New Roman" w:cs="Times New Roman"/>
          <w:sz w:val="28"/>
          <w:szCs w:val="28"/>
        </w:rPr>
        <w:t xml:space="preserve">пройденного материала такие </w:t>
      </w:r>
      <w:r>
        <w:rPr>
          <w:rFonts w:ascii="Times New Roman" w:hAnsi="Times New Roman" w:cs="Times New Roman"/>
          <w:sz w:val="28"/>
          <w:szCs w:val="28"/>
        </w:rPr>
        <w:t xml:space="preserve">доски незаменимы. Они позволяют </w:t>
      </w:r>
      <w:r w:rsidRPr="00E57089">
        <w:rPr>
          <w:rFonts w:ascii="Times New Roman" w:hAnsi="Times New Roman" w:cs="Times New Roman"/>
          <w:sz w:val="28"/>
          <w:szCs w:val="28"/>
        </w:rPr>
        <w:t xml:space="preserve">быстрее и интереснее провести проверку, подключая </w:t>
      </w:r>
      <w:r>
        <w:rPr>
          <w:rFonts w:ascii="Times New Roman" w:hAnsi="Times New Roman" w:cs="Times New Roman"/>
          <w:sz w:val="28"/>
          <w:szCs w:val="28"/>
        </w:rPr>
        <w:t xml:space="preserve">весь класс к </w:t>
      </w:r>
      <w:r w:rsidRPr="00E57089">
        <w:rPr>
          <w:rFonts w:ascii="Times New Roman" w:hAnsi="Times New Roman" w:cs="Times New Roman"/>
          <w:sz w:val="28"/>
          <w:szCs w:val="28"/>
        </w:rPr>
        <w:t>работе.</w:t>
      </w:r>
    </w:p>
    <w:p w:rsidR="006A51A7" w:rsidRDefault="006A51A7" w:rsidP="00E5708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целом можно сделать вывод о том, что использование</w:t>
      </w:r>
      <w:r w:rsidRPr="006A51A7">
        <w:t xml:space="preserve"> </w:t>
      </w:r>
      <w:r w:rsidRPr="006A51A7">
        <w:rPr>
          <w:rFonts w:ascii="Times New Roman" w:hAnsi="Times New Roman" w:cs="Times New Roman"/>
          <w:sz w:val="28"/>
          <w:szCs w:val="28"/>
        </w:rPr>
        <w:t>интерактивной сенсорной панели на уроках биологии</w:t>
      </w:r>
      <w:r>
        <w:rPr>
          <w:rFonts w:ascii="Times New Roman" w:hAnsi="Times New Roman" w:cs="Times New Roman"/>
          <w:sz w:val="28"/>
          <w:szCs w:val="28"/>
        </w:rPr>
        <w:t xml:space="preserve"> позволяет повысить уровень вовлеченности в занятие у детей, а также подключать к активному взаимодействию весь класс. </w:t>
      </w:r>
    </w:p>
    <w:p w:rsidR="006A51A7" w:rsidRDefault="006A51A7" w:rsidP="00E5708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A51A7" w:rsidRPr="006A51A7" w:rsidRDefault="006A51A7" w:rsidP="006A51A7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51A7">
        <w:rPr>
          <w:rFonts w:ascii="Times New Roman" w:hAnsi="Times New Roman" w:cs="Times New Roman"/>
          <w:b/>
          <w:sz w:val="28"/>
          <w:szCs w:val="28"/>
        </w:rPr>
        <w:t>Список использованной литературы</w:t>
      </w:r>
    </w:p>
    <w:p w:rsidR="006A51A7" w:rsidRDefault="006A51A7" w:rsidP="00E5708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A51A7" w:rsidRPr="006A51A7" w:rsidRDefault="006A51A7" w:rsidP="006A51A7">
      <w:pPr>
        <w:pStyle w:val="a3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1A7">
        <w:rPr>
          <w:rFonts w:ascii="Times New Roman" w:hAnsi="Times New Roman" w:cs="Times New Roman"/>
          <w:sz w:val="28"/>
          <w:szCs w:val="28"/>
        </w:rPr>
        <w:t>Индейкина О.С. Цифровые Технологии в обучении биологии в школе и ВУЗе // Цифровые технологии и инновации в развитии науки и образования. Сборник научных статей. 2022. С. 65-68.</w:t>
      </w:r>
    </w:p>
    <w:p w:rsidR="006A51A7" w:rsidRPr="006A51A7" w:rsidRDefault="006A51A7" w:rsidP="006A51A7">
      <w:pPr>
        <w:pStyle w:val="a3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A51A7">
        <w:rPr>
          <w:rFonts w:ascii="Times New Roman" w:hAnsi="Times New Roman" w:cs="Times New Roman"/>
          <w:sz w:val="28"/>
          <w:szCs w:val="28"/>
        </w:rPr>
        <w:t>Османова</w:t>
      </w:r>
      <w:proofErr w:type="spellEnd"/>
      <w:r w:rsidRPr="006A51A7">
        <w:rPr>
          <w:rFonts w:ascii="Times New Roman" w:hAnsi="Times New Roman" w:cs="Times New Roman"/>
          <w:sz w:val="28"/>
          <w:szCs w:val="28"/>
        </w:rPr>
        <w:t xml:space="preserve"> М.Х., </w:t>
      </w:r>
      <w:proofErr w:type="spellStart"/>
      <w:r w:rsidRPr="006A51A7">
        <w:rPr>
          <w:rFonts w:ascii="Times New Roman" w:hAnsi="Times New Roman" w:cs="Times New Roman"/>
          <w:sz w:val="28"/>
          <w:szCs w:val="28"/>
        </w:rPr>
        <w:t>Магазиева</w:t>
      </w:r>
      <w:proofErr w:type="spellEnd"/>
      <w:r w:rsidRPr="006A51A7">
        <w:rPr>
          <w:rFonts w:ascii="Times New Roman" w:hAnsi="Times New Roman" w:cs="Times New Roman"/>
          <w:sz w:val="28"/>
          <w:szCs w:val="28"/>
        </w:rPr>
        <w:t xml:space="preserve"> З.А., Рашидова З.Д. Обобщение инструментов цифровых технологий в образовательном пространстве // Педагогический журнал. 2021. Т. 11. № 6-1. С. 526-532.</w:t>
      </w:r>
    </w:p>
    <w:sectPr w:rsidR="006A51A7" w:rsidRPr="006A51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16CB6"/>
    <w:multiLevelType w:val="hybridMultilevel"/>
    <w:tmpl w:val="C080A18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57A5"/>
    <w:rsid w:val="006957A5"/>
    <w:rsid w:val="006A51A7"/>
    <w:rsid w:val="00A44128"/>
    <w:rsid w:val="00B844A4"/>
    <w:rsid w:val="00E57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51A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51A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388</Words>
  <Characters>2216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</dc:creator>
  <cp:lastModifiedBy>Comp</cp:lastModifiedBy>
  <cp:revision>2</cp:revision>
  <dcterms:created xsi:type="dcterms:W3CDTF">2023-07-20T13:59:00Z</dcterms:created>
  <dcterms:modified xsi:type="dcterms:W3CDTF">2023-07-20T13:59:00Z</dcterms:modified>
</cp:coreProperties>
</file>