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E8" w:rsidRPr="00CB4E37" w:rsidRDefault="00F205E8" w:rsidP="00F205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37">
        <w:rPr>
          <w:rFonts w:ascii="Times New Roman" w:hAnsi="Times New Roman" w:cs="Times New Roman"/>
          <w:b/>
          <w:sz w:val="28"/>
          <w:szCs w:val="28"/>
        </w:rPr>
        <w:t>Летнее путешествие в песочную страну</w:t>
      </w:r>
    </w:p>
    <w:p w:rsidR="00F205E8" w:rsidRDefault="00F205E8" w:rsidP="00F205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Лето! Как всегда оно принесло нам много радости. Уже июль месяц на дворе и погода балует нас  жаркими летними днями, можно целый день проводить на улице в играх и забавах. В разгаре летняя пора – самое любимое время года наших дорогих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детишек</w:t>
      </w:r>
      <w:proofErr w:type="gramEnd"/>
      <w:r>
        <w:rPr>
          <w:rFonts w:ascii="Times New Roman" w:hAnsi="Times New Roman" w:cs="Times New Roman"/>
          <w:sz w:val="28"/>
          <w:szCs w:val="28"/>
        </w:rPr>
        <w:t>. Как много радости оно приносит! У детей много свободного времени, повышенная любознательность, активность, и  огромное желание заняться чем – нибудь интересным. И нам, воспитателям, очень хочется, чтобы летний оздоровительный  период приносил детям здоровье, полноценный отдых и огромный заряд положительных эмоций. В этом случае на помощь приходят игры с песком и с водой. Игры с песком не только доставляют детям удовольствие, но и развивают, знакомят с окружающим миром, благотворно влияют на психику детей, снимают напряжение, тренируют терпение.</w:t>
      </w:r>
    </w:p>
    <w:p w:rsidR="002807B4" w:rsidRDefault="002807B4"/>
    <w:sectPr w:rsidR="0028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5E8"/>
    <w:rsid w:val="002807B4"/>
    <w:rsid w:val="00F2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MultiDVD Team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2023-07-05T03:45:00Z</dcterms:created>
  <dcterms:modified xsi:type="dcterms:W3CDTF">2023-07-05T03:45:00Z</dcterms:modified>
</cp:coreProperties>
</file>