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06B" w:rsidRDefault="0062506B" w:rsidP="009C4DF2">
      <w:pPr>
        <w:spacing w:before="100" w:beforeAutospacing="1" w:after="100" w:afterAutospacing="1" w:line="240" w:lineRule="auto"/>
        <w:rPr>
          <w:rFonts w:ascii="Times New Roman" w:eastAsia="Times New Roman" w:hAnsi="Times New Roman" w:cs="Times New Roman"/>
          <w:b/>
          <w:sz w:val="28"/>
          <w:szCs w:val="28"/>
        </w:rPr>
      </w:pPr>
    </w:p>
    <w:p w:rsidR="0062506B" w:rsidRPr="00797BEB" w:rsidRDefault="0062506B" w:rsidP="00797BEB">
      <w:pPr>
        <w:spacing w:after="0" w:line="240" w:lineRule="auto"/>
        <w:jc w:val="center"/>
        <w:rPr>
          <w:rFonts w:ascii="Times New Roman" w:eastAsia="Times New Roman" w:hAnsi="Times New Roman" w:cs="Times New Roman"/>
          <w:b/>
          <w:sz w:val="28"/>
          <w:szCs w:val="28"/>
        </w:rPr>
      </w:pPr>
      <w:r w:rsidRPr="00797BEB">
        <w:rPr>
          <w:rFonts w:ascii="Times New Roman" w:eastAsia="Times New Roman" w:hAnsi="Times New Roman" w:cs="Times New Roman"/>
          <w:b/>
          <w:sz w:val="28"/>
          <w:szCs w:val="28"/>
        </w:rPr>
        <w:t>Бинарное занятие</w:t>
      </w:r>
    </w:p>
    <w:p w:rsidR="0062506B" w:rsidRPr="00797BEB" w:rsidRDefault="0062506B" w:rsidP="00797BEB">
      <w:pPr>
        <w:spacing w:after="0" w:line="240" w:lineRule="auto"/>
        <w:jc w:val="center"/>
        <w:rPr>
          <w:rFonts w:ascii="Times New Roman" w:eastAsia="Times New Roman" w:hAnsi="Times New Roman" w:cs="Times New Roman"/>
          <w:b/>
          <w:sz w:val="28"/>
          <w:szCs w:val="28"/>
        </w:rPr>
      </w:pPr>
      <w:r w:rsidRPr="00797BEB">
        <w:rPr>
          <w:rFonts w:ascii="Times New Roman" w:eastAsia="Times New Roman" w:hAnsi="Times New Roman" w:cs="Times New Roman"/>
          <w:b/>
          <w:sz w:val="28"/>
          <w:szCs w:val="28"/>
        </w:rPr>
        <w:t>как   инструмент  реализации</w:t>
      </w:r>
    </w:p>
    <w:p w:rsidR="0062506B" w:rsidRPr="00797BEB" w:rsidRDefault="0062506B" w:rsidP="00797BEB">
      <w:pPr>
        <w:spacing w:after="0" w:line="240" w:lineRule="auto"/>
        <w:jc w:val="center"/>
        <w:rPr>
          <w:rFonts w:ascii="Times New Roman" w:eastAsia="Times New Roman" w:hAnsi="Times New Roman" w:cs="Times New Roman"/>
          <w:sz w:val="28"/>
          <w:szCs w:val="28"/>
        </w:rPr>
      </w:pPr>
      <w:r w:rsidRPr="00797BEB">
        <w:rPr>
          <w:rFonts w:ascii="Times New Roman" w:eastAsia="Times New Roman" w:hAnsi="Times New Roman" w:cs="Times New Roman"/>
          <w:b/>
          <w:sz w:val="28"/>
          <w:szCs w:val="28"/>
        </w:rPr>
        <w:t>новых образовательных стандартов</w:t>
      </w:r>
    </w:p>
    <w:p w:rsidR="0062506B" w:rsidRPr="0062506B" w:rsidRDefault="00797BEB" w:rsidP="0062506B">
      <w:pPr>
        <w:spacing w:before="100" w:beforeAutospacing="1" w:after="100" w:afterAutospacing="1"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Подготовила</w:t>
      </w:r>
      <w:r w:rsidR="0062506B" w:rsidRPr="0062506B">
        <w:rPr>
          <w:rFonts w:ascii="Times New Roman" w:eastAsia="Times New Roman" w:hAnsi="Times New Roman" w:cs="Times New Roman"/>
          <w:b/>
          <w:sz w:val="28"/>
          <w:szCs w:val="28"/>
        </w:rPr>
        <w:t>:</w:t>
      </w:r>
    </w:p>
    <w:p w:rsidR="00797BEB" w:rsidRPr="00797BEB" w:rsidRDefault="0062506B" w:rsidP="00797BEB">
      <w:pPr>
        <w:spacing w:before="100" w:beforeAutospacing="1" w:after="100" w:afterAutospacing="1"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Петрова Ю.К</w:t>
      </w:r>
      <w:r w:rsidR="00797BEB">
        <w:rPr>
          <w:rFonts w:ascii="Times New Roman" w:eastAsia="Times New Roman" w:hAnsi="Times New Roman" w:cs="Times New Roman"/>
          <w:b/>
          <w:sz w:val="28"/>
          <w:szCs w:val="28"/>
        </w:rPr>
        <w:t xml:space="preserve">., учитель немецкого  языка   </w:t>
      </w:r>
    </w:p>
    <w:p w:rsidR="00797BEB" w:rsidRDefault="00A970FB" w:rsidP="00797BEB">
      <w:pPr>
        <w:pStyle w:val="a4"/>
        <w:shd w:val="clear" w:color="auto" w:fill="FFFFFF"/>
        <w:spacing w:before="0" w:beforeAutospacing="0" w:after="240" w:afterAutospacing="0"/>
        <w:jc w:val="both"/>
        <w:textAlignment w:val="baseline"/>
        <w:rPr>
          <w:color w:val="000000"/>
          <w:sz w:val="28"/>
          <w:szCs w:val="28"/>
        </w:rPr>
      </w:pPr>
      <w:bookmarkStart w:id="0" w:name="h.gjdgxs"/>
      <w:bookmarkEnd w:id="0"/>
      <w:r w:rsidRPr="00350287">
        <w:rPr>
          <w:color w:val="373737"/>
          <w:sz w:val="28"/>
          <w:szCs w:val="28"/>
        </w:rPr>
        <w:t xml:space="preserve"> </w:t>
      </w:r>
      <w:r w:rsidR="00203DCA" w:rsidRPr="00350287">
        <w:rPr>
          <w:color w:val="373737"/>
          <w:sz w:val="28"/>
          <w:szCs w:val="28"/>
        </w:rPr>
        <w:t xml:space="preserve">    </w:t>
      </w:r>
      <w:r w:rsidR="00203DCA" w:rsidRPr="00350287">
        <w:rPr>
          <w:color w:val="000000"/>
          <w:sz w:val="28"/>
          <w:szCs w:val="28"/>
        </w:rPr>
        <w:t>Модернизация и инновационное развитие - единственный путь, который позволит России  стать конкурентным обществом в мире 21-го века, обеспечить достойную жизнь всем нашим гражданам. В условиях решения этих стратегических задач важнейшими качествами личности становятся инициативность,</w:t>
      </w:r>
      <w:r w:rsidR="003672E5">
        <w:rPr>
          <w:color w:val="000000"/>
          <w:sz w:val="28"/>
          <w:szCs w:val="28"/>
        </w:rPr>
        <w:t xml:space="preserve"> способность творчески мыслить,</w:t>
      </w:r>
      <w:r w:rsidR="00203DCA" w:rsidRPr="00350287">
        <w:rPr>
          <w:color w:val="000000"/>
          <w:sz w:val="28"/>
          <w:szCs w:val="28"/>
        </w:rPr>
        <w:t xml:space="preserve"> находить нестандартные решения, готовность обучаться в течение всей жизни. Все эти навыки формируются с детства. И изучение иностранного</w:t>
      </w:r>
      <w:r w:rsidRPr="00350287">
        <w:rPr>
          <w:color w:val="000000"/>
          <w:sz w:val="28"/>
          <w:szCs w:val="28"/>
        </w:rPr>
        <w:t xml:space="preserve"> </w:t>
      </w:r>
      <w:r w:rsidR="00203DCA" w:rsidRPr="00350287">
        <w:rPr>
          <w:color w:val="000000"/>
          <w:sz w:val="28"/>
          <w:szCs w:val="28"/>
        </w:rPr>
        <w:t>языка является  </w:t>
      </w:r>
      <w:r w:rsidRPr="00350287">
        <w:rPr>
          <w:color w:val="000000"/>
          <w:sz w:val="28"/>
          <w:szCs w:val="28"/>
        </w:rPr>
        <w:t>неотъемлемой частью этого процесс</w:t>
      </w:r>
      <w:r w:rsidR="00797BEB">
        <w:rPr>
          <w:color w:val="000000"/>
          <w:sz w:val="28"/>
          <w:szCs w:val="28"/>
        </w:rPr>
        <w:t>.</w:t>
      </w:r>
    </w:p>
    <w:p w:rsidR="00350287" w:rsidRPr="00797BEB" w:rsidRDefault="00A970FB" w:rsidP="00797BEB">
      <w:pPr>
        <w:pStyle w:val="a4"/>
        <w:shd w:val="clear" w:color="auto" w:fill="FFFFFF"/>
        <w:spacing w:before="0" w:beforeAutospacing="0" w:after="240" w:afterAutospacing="0"/>
        <w:jc w:val="both"/>
        <w:textAlignment w:val="baseline"/>
        <w:rPr>
          <w:color w:val="373737"/>
          <w:sz w:val="28"/>
          <w:szCs w:val="28"/>
        </w:rPr>
      </w:pPr>
      <w:r w:rsidRPr="00350287">
        <w:rPr>
          <w:color w:val="373737"/>
          <w:sz w:val="28"/>
          <w:szCs w:val="28"/>
        </w:rPr>
        <w:t xml:space="preserve"> </w:t>
      </w:r>
      <w:r w:rsidR="004626DC" w:rsidRPr="00350287">
        <w:rPr>
          <w:sz w:val="28"/>
          <w:szCs w:val="28"/>
        </w:rPr>
        <w:t>Ф</w:t>
      </w:r>
      <w:r w:rsidR="006E43A5" w:rsidRPr="00350287">
        <w:rPr>
          <w:sz w:val="28"/>
          <w:szCs w:val="28"/>
        </w:rPr>
        <w:t xml:space="preserve">едеральным </w:t>
      </w:r>
      <w:r w:rsidR="004626DC" w:rsidRPr="00350287">
        <w:rPr>
          <w:sz w:val="28"/>
          <w:szCs w:val="28"/>
        </w:rPr>
        <w:t>Г</w:t>
      </w:r>
      <w:r w:rsidR="006E43A5" w:rsidRPr="00350287">
        <w:rPr>
          <w:sz w:val="28"/>
          <w:szCs w:val="28"/>
        </w:rPr>
        <w:t xml:space="preserve">осударственным </w:t>
      </w:r>
      <w:r w:rsidR="004626DC" w:rsidRPr="00350287">
        <w:rPr>
          <w:sz w:val="28"/>
          <w:szCs w:val="28"/>
        </w:rPr>
        <w:t>О</w:t>
      </w:r>
      <w:r w:rsidR="006E43A5" w:rsidRPr="00350287">
        <w:rPr>
          <w:sz w:val="28"/>
          <w:szCs w:val="28"/>
        </w:rPr>
        <w:t xml:space="preserve">бразовательным </w:t>
      </w:r>
      <w:r w:rsidR="004626DC" w:rsidRPr="00350287">
        <w:rPr>
          <w:sz w:val="28"/>
          <w:szCs w:val="28"/>
        </w:rPr>
        <w:t>С</w:t>
      </w:r>
      <w:r w:rsidR="005C695E" w:rsidRPr="00350287">
        <w:rPr>
          <w:sz w:val="28"/>
          <w:szCs w:val="28"/>
        </w:rPr>
        <w:t xml:space="preserve">тандартом </w:t>
      </w:r>
      <w:r w:rsidR="004626DC" w:rsidRPr="00350287">
        <w:rPr>
          <w:sz w:val="28"/>
          <w:szCs w:val="28"/>
        </w:rPr>
        <w:t xml:space="preserve"> основного общего образования </w:t>
      </w:r>
      <w:r w:rsidRPr="00350287">
        <w:rPr>
          <w:sz w:val="28"/>
          <w:szCs w:val="28"/>
        </w:rPr>
        <w:t xml:space="preserve">в одном ряду с изучением </w:t>
      </w:r>
      <w:r w:rsidR="003672E5">
        <w:rPr>
          <w:sz w:val="28"/>
          <w:szCs w:val="28"/>
        </w:rPr>
        <w:t xml:space="preserve">первого </w:t>
      </w:r>
      <w:r w:rsidRPr="00350287">
        <w:rPr>
          <w:sz w:val="28"/>
          <w:szCs w:val="28"/>
        </w:rPr>
        <w:t>иностранного языка было определено обязательное обучение второму иностранному языку.</w:t>
      </w:r>
      <w:r w:rsidR="00350287" w:rsidRPr="00350287">
        <w:rPr>
          <w:color w:val="0070C0"/>
          <w:sz w:val="28"/>
          <w:szCs w:val="28"/>
          <w:shd w:val="clear" w:color="auto" w:fill="FFFFFF"/>
        </w:rPr>
        <w:t xml:space="preserve"> </w:t>
      </w:r>
    </w:p>
    <w:p w:rsidR="00350287" w:rsidRPr="00350287" w:rsidRDefault="00350287" w:rsidP="003672E5">
      <w:pPr>
        <w:jc w:val="both"/>
        <w:rPr>
          <w:rFonts w:ascii="Times New Roman" w:hAnsi="Times New Roman" w:cs="Times New Roman"/>
          <w:sz w:val="28"/>
          <w:szCs w:val="28"/>
        </w:rPr>
      </w:pPr>
      <w:r w:rsidRPr="00350287">
        <w:rPr>
          <w:rFonts w:ascii="Times New Roman" w:hAnsi="Times New Roman" w:cs="Times New Roman"/>
          <w:sz w:val="28"/>
          <w:szCs w:val="28"/>
          <w:shd w:val="clear" w:color="auto" w:fill="FFFFFF"/>
        </w:rPr>
        <w:t xml:space="preserve">Руководство </w:t>
      </w:r>
      <w:proofErr w:type="spellStart"/>
      <w:r w:rsidRPr="00350287">
        <w:rPr>
          <w:rFonts w:ascii="Times New Roman" w:hAnsi="Times New Roman" w:cs="Times New Roman"/>
          <w:sz w:val="28"/>
          <w:szCs w:val="28"/>
          <w:shd w:val="clear" w:color="auto" w:fill="FFFFFF"/>
        </w:rPr>
        <w:t>Минобрнауки</w:t>
      </w:r>
      <w:proofErr w:type="spellEnd"/>
      <w:r w:rsidRPr="00350287">
        <w:rPr>
          <w:rFonts w:ascii="Times New Roman" w:hAnsi="Times New Roman" w:cs="Times New Roman"/>
          <w:sz w:val="28"/>
          <w:szCs w:val="28"/>
          <w:shd w:val="clear" w:color="auto" w:fill="FFFFFF"/>
        </w:rPr>
        <w:t xml:space="preserve"> объясняет это тем, что иностранные языки способствуют развитию памяти и интеллекта ребенка. </w:t>
      </w:r>
    </w:p>
    <w:p w:rsidR="00350287" w:rsidRPr="00350287" w:rsidRDefault="00350287" w:rsidP="003672E5">
      <w:pPr>
        <w:jc w:val="both"/>
        <w:rPr>
          <w:rFonts w:ascii="Times New Roman" w:hAnsi="Times New Roman" w:cs="Times New Roman"/>
          <w:sz w:val="28"/>
          <w:szCs w:val="28"/>
        </w:rPr>
      </w:pPr>
      <w:r w:rsidRPr="00350287">
        <w:rPr>
          <w:rFonts w:ascii="Times New Roman" w:hAnsi="Times New Roman" w:cs="Times New Roman"/>
          <w:sz w:val="28"/>
          <w:szCs w:val="28"/>
          <w:shd w:val="clear" w:color="auto" w:fill="FFFFFF"/>
        </w:rPr>
        <w:t>Для того чтобы школьнику было интересно на протяжении всех лет учебы изучать иностранный язык, необходимо выбирать такую форму урока, которая будет стимулировать деятельность учеников. Именно нетрадиционные формы урока помогают учащимся плодотворно и эффективно работать.</w:t>
      </w:r>
    </w:p>
    <w:p w:rsidR="00350287" w:rsidRPr="00350287" w:rsidRDefault="003672E5" w:rsidP="00350287">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0287" w:rsidRPr="00350287">
        <w:rPr>
          <w:rFonts w:ascii="Times New Roman" w:eastAsia="Times New Roman" w:hAnsi="Times New Roman" w:cs="Times New Roman"/>
          <w:sz w:val="28"/>
          <w:szCs w:val="28"/>
        </w:rPr>
        <w:t>Если обратиться к тексту ФГОС, то педагогическая целесообразность освоения и реализации нетрадиционных уроков становится более очевидной. Так, например, изменение состава обучающихся, расширение классного коллектива за счет привлечения ровесников из параллельного класса, другой школы или другого города позволяет существенно расширить арсенал педагогических сре</w:t>
      </w:r>
      <w:proofErr w:type="gramStart"/>
      <w:r w:rsidR="00350287" w:rsidRPr="00350287">
        <w:rPr>
          <w:rFonts w:ascii="Times New Roman" w:eastAsia="Times New Roman" w:hAnsi="Times New Roman" w:cs="Times New Roman"/>
          <w:sz w:val="28"/>
          <w:szCs w:val="28"/>
        </w:rPr>
        <w:t>дств дл</w:t>
      </w:r>
      <w:proofErr w:type="gramEnd"/>
      <w:r w:rsidR="00350287" w:rsidRPr="00350287">
        <w:rPr>
          <w:rFonts w:ascii="Times New Roman" w:eastAsia="Times New Roman" w:hAnsi="Times New Roman" w:cs="Times New Roman"/>
          <w:sz w:val="28"/>
          <w:szCs w:val="28"/>
        </w:rPr>
        <w:t>я решения следующих задач:</w:t>
      </w:r>
    </w:p>
    <w:p w:rsidR="00350287" w:rsidRPr="00350287" w:rsidRDefault="00350287" w:rsidP="0035028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уважение к чужому мнению, истории и культуре других народов;</w:t>
      </w:r>
    </w:p>
    <w:p w:rsidR="00350287" w:rsidRPr="00350287" w:rsidRDefault="00350287" w:rsidP="0035028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xml:space="preserve">сотрудничество </w:t>
      </w:r>
      <w:proofErr w:type="gramStart"/>
      <w:r w:rsidRPr="00350287">
        <w:rPr>
          <w:rFonts w:ascii="Times New Roman" w:eastAsia="Times New Roman" w:hAnsi="Times New Roman" w:cs="Times New Roman"/>
          <w:sz w:val="28"/>
          <w:szCs w:val="28"/>
        </w:rPr>
        <w:t>со</w:t>
      </w:r>
      <w:proofErr w:type="gramEnd"/>
      <w:r w:rsidRPr="00350287">
        <w:rPr>
          <w:rFonts w:ascii="Times New Roman" w:eastAsia="Times New Roman" w:hAnsi="Times New Roman" w:cs="Times New Roman"/>
          <w:sz w:val="28"/>
          <w:szCs w:val="28"/>
        </w:rPr>
        <w:t xml:space="preserve"> взрослыми и сверстниками в разных социальных ситуациях, и умение не создавать конфликтов и находить выходы из спорных ситуаций (ФГОС НОО, п.10);</w:t>
      </w:r>
    </w:p>
    <w:p w:rsidR="004626DC" w:rsidRPr="003672E5" w:rsidRDefault="00350287" w:rsidP="003672E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формирование коммуникативной компетентности в общении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видах деятельности (ФГОС ООО, п. 9).</w:t>
      </w:r>
      <w:r w:rsidRPr="003672E5">
        <w:rPr>
          <w:color w:val="373737"/>
          <w:sz w:val="28"/>
          <w:szCs w:val="28"/>
        </w:rPr>
        <w:tab/>
      </w:r>
    </w:p>
    <w:p w:rsidR="003672E5" w:rsidRDefault="00F04A32" w:rsidP="003672E5">
      <w:pPr>
        <w:spacing w:before="100" w:beforeAutospacing="1" w:after="100" w:afterAutospacing="1" w:line="240" w:lineRule="auto"/>
        <w:jc w:val="both"/>
        <w:rPr>
          <w:rFonts w:ascii="Times New Roman" w:hAnsi="Times New Roman" w:cs="Times New Roman"/>
          <w:color w:val="000000"/>
          <w:sz w:val="28"/>
          <w:szCs w:val="28"/>
        </w:rPr>
      </w:pPr>
      <w:r w:rsidRPr="00350287">
        <w:rPr>
          <w:rFonts w:ascii="Times New Roman" w:hAnsi="Times New Roman" w:cs="Times New Roman"/>
          <w:color w:val="000000"/>
          <w:sz w:val="28"/>
          <w:szCs w:val="28"/>
        </w:rPr>
        <w:t xml:space="preserve">   </w:t>
      </w:r>
      <w:r w:rsidR="00350287" w:rsidRPr="00350287">
        <w:rPr>
          <w:rFonts w:ascii="Times New Roman" w:hAnsi="Times New Roman" w:cs="Times New Roman"/>
          <w:color w:val="000000"/>
          <w:sz w:val="28"/>
          <w:szCs w:val="28"/>
        </w:rPr>
        <w:t xml:space="preserve"> </w:t>
      </w:r>
      <w:r w:rsidR="001928CA" w:rsidRPr="00350287">
        <w:rPr>
          <w:rFonts w:ascii="Times New Roman" w:hAnsi="Times New Roman" w:cs="Times New Roman"/>
          <w:color w:val="000000"/>
          <w:sz w:val="28"/>
          <w:szCs w:val="28"/>
        </w:rPr>
        <w:t xml:space="preserve">Эффективному решению проблемы помогают бинарные (лат. </w:t>
      </w:r>
      <w:proofErr w:type="spellStart"/>
      <w:r w:rsidR="001928CA" w:rsidRPr="00350287">
        <w:rPr>
          <w:rFonts w:ascii="Times New Roman" w:hAnsi="Times New Roman" w:cs="Times New Roman"/>
          <w:color w:val="000000"/>
          <w:sz w:val="28"/>
          <w:szCs w:val="28"/>
        </w:rPr>
        <w:t>binarius</w:t>
      </w:r>
      <w:proofErr w:type="spellEnd"/>
      <w:r w:rsidR="001928CA" w:rsidRPr="00350287">
        <w:rPr>
          <w:rFonts w:ascii="Times New Roman" w:hAnsi="Times New Roman" w:cs="Times New Roman"/>
          <w:color w:val="000000"/>
          <w:sz w:val="28"/>
          <w:szCs w:val="28"/>
        </w:rPr>
        <w:t>) учебные занятия. Бинарный, т.е. «двойной»</w:t>
      </w:r>
      <w:r w:rsidR="00A970FB" w:rsidRPr="00350287">
        <w:rPr>
          <w:rFonts w:ascii="Times New Roman" w:hAnsi="Times New Roman" w:cs="Times New Roman"/>
          <w:color w:val="000000"/>
          <w:sz w:val="28"/>
          <w:szCs w:val="28"/>
        </w:rPr>
        <w:t xml:space="preserve"> урок </w:t>
      </w:r>
      <w:r w:rsidR="001928CA" w:rsidRPr="00350287">
        <w:rPr>
          <w:rFonts w:ascii="Times New Roman" w:hAnsi="Times New Roman" w:cs="Times New Roman"/>
          <w:color w:val="000000"/>
          <w:sz w:val="28"/>
          <w:szCs w:val="28"/>
        </w:rPr>
        <w:t xml:space="preserve"> – нестандартная форма ведения урока в </w:t>
      </w:r>
      <w:proofErr w:type="gramStart"/>
      <w:r w:rsidR="001928CA" w:rsidRPr="00350287">
        <w:rPr>
          <w:rFonts w:ascii="Times New Roman" w:hAnsi="Times New Roman" w:cs="Times New Roman"/>
          <w:color w:val="000000"/>
          <w:sz w:val="28"/>
          <w:szCs w:val="28"/>
        </w:rPr>
        <w:lastRenderedPageBreak/>
        <w:t>структуре</w:t>
      </w:r>
      <w:proofErr w:type="gramEnd"/>
      <w:r w:rsidR="001928CA" w:rsidRPr="00350287">
        <w:rPr>
          <w:rFonts w:ascii="Times New Roman" w:hAnsi="Times New Roman" w:cs="Times New Roman"/>
          <w:color w:val="000000"/>
          <w:sz w:val="28"/>
          <w:szCs w:val="28"/>
        </w:rPr>
        <w:t xml:space="preserve"> которой происходит комплексное личностное взаимодействие </w:t>
      </w:r>
      <w:r w:rsidR="00A970FB" w:rsidRPr="00350287">
        <w:rPr>
          <w:rFonts w:ascii="Times New Roman" w:hAnsi="Times New Roman" w:cs="Times New Roman"/>
          <w:color w:val="000000"/>
          <w:sz w:val="28"/>
          <w:szCs w:val="28"/>
        </w:rPr>
        <w:t xml:space="preserve"> учителей и </w:t>
      </w:r>
      <w:r w:rsidR="001928CA" w:rsidRPr="00350287">
        <w:rPr>
          <w:rFonts w:ascii="Times New Roman" w:hAnsi="Times New Roman" w:cs="Times New Roman"/>
          <w:color w:val="000000"/>
          <w:sz w:val="28"/>
          <w:szCs w:val="28"/>
        </w:rPr>
        <w:t xml:space="preserve"> обучаемых. Программный материал во время бинарного урока рассматривается в аспекте двух школьных учебных предметов, в результате чего происходит: знакомство с новыми знаниями; применение полученных знаний на практике; новое усваивается учащимися наложением </w:t>
      </w:r>
      <w:proofErr w:type="gramStart"/>
      <w:r w:rsidR="001928CA" w:rsidRPr="00350287">
        <w:rPr>
          <w:rFonts w:ascii="Times New Roman" w:hAnsi="Times New Roman" w:cs="Times New Roman"/>
          <w:color w:val="000000"/>
          <w:sz w:val="28"/>
          <w:szCs w:val="28"/>
        </w:rPr>
        <w:t>на</w:t>
      </w:r>
      <w:proofErr w:type="gramEnd"/>
      <w:r w:rsidR="001928CA" w:rsidRPr="00350287">
        <w:rPr>
          <w:rFonts w:ascii="Times New Roman" w:hAnsi="Times New Roman" w:cs="Times New Roman"/>
          <w:color w:val="000000"/>
          <w:sz w:val="28"/>
          <w:szCs w:val="28"/>
        </w:rPr>
        <w:t xml:space="preserve"> базовое. </w:t>
      </w:r>
    </w:p>
    <w:p w:rsidR="00807035" w:rsidRPr="00350287" w:rsidRDefault="001928CA" w:rsidP="00C258BD">
      <w:pPr>
        <w:spacing w:before="100" w:beforeAutospacing="1" w:after="100" w:afterAutospacing="1" w:line="240" w:lineRule="auto"/>
        <w:rPr>
          <w:rFonts w:ascii="Times New Roman" w:hAnsi="Times New Roman" w:cs="Times New Roman"/>
          <w:color w:val="000000"/>
          <w:sz w:val="28"/>
          <w:szCs w:val="28"/>
        </w:rPr>
      </w:pPr>
      <w:r w:rsidRPr="00350287">
        <w:rPr>
          <w:rFonts w:ascii="Times New Roman" w:hAnsi="Times New Roman" w:cs="Times New Roman"/>
          <w:color w:val="000000"/>
          <w:sz w:val="28"/>
          <w:szCs w:val="28"/>
        </w:rPr>
        <w:t>Подготовкой и ведением бинарного урока занимаются два учителя, что выявляет взаимосвязи и предполагает систе</w:t>
      </w:r>
      <w:r w:rsidR="005C695E" w:rsidRPr="00350287">
        <w:rPr>
          <w:rFonts w:ascii="Times New Roman" w:hAnsi="Times New Roman" w:cs="Times New Roman"/>
          <w:color w:val="000000"/>
          <w:sz w:val="28"/>
          <w:szCs w:val="28"/>
        </w:rPr>
        <w:t>мный подход в обучении.</w:t>
      </w:r>
    </w:p>
    <w:p w:rsidR="00C258BD" w:rsidRPr="00350287" w:rsidRDefault="00C258BD" w:rsidP="00C258BD">
      <w:pPr>
        <w:spacing w:before="100" w:beforeAutospacing="1" w:after="100" w:afterAutospacing="1" w:line="240" w:lineRule="auto"/>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xml:space="preserve">Бинарные уроки требуют очень большой подготовки, как учителей, так и учащихся. Это творчество двух педагогов, которое перерастает в творческий процесс у учащихся. Почему? Потому, что изучение некой проблемы на стыке двух наук - это всегда интересно, такой вид деятельности вызывает высокую мотивацию. А не это ли главное – увлечь школьников, спровоцировать творческий поиск? </w:t>
      </w:r>
    </w:p>
    <w:p w:rsidR="00A970FB" w:rsidRPr="00350287" w:rsidRDefault="00C258BD" w:rsidP="00C258BD">
      <w:pPr>
        <w:spacing w:before="100" w:beforeAutospacing="1" w:after="100" w:afterAutospacing="1" w:line="240" w:lineRule="auto"/>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xml:space="preserve">Это новое явление в классно-урочной системе – это, скорее, исключение из правила. К ним прибегают не часто. Их трудно состыковать с учебной программой двух, трех предметов, возникают сложности с расписанием. Да и времени для подготовки такой урок требует больше, чем обычный. </w:t>
      </w:r>
    </w:p>
    <w:p w:rsidR="00C258BD" w:rsidRPr="00350287" w:rsidRDefault="00626931" w:rsidP="00C258BD">
      <w:pPr>
        <w:spacing w:before="100" w:beforeAutospacing="1" w:after="100" w:afterAutospacing="1" w:line="240" w:lineRule="auto"/>
        <w:rPr>
          <w:rFonts w:ascii="Times New Roman" w:eastAsia="Times New Roman" w:hAnsi="Times New Roman" w:cs="Times New Roman"/>
          <w:sz w:val="28"/>
          <w:szCs w:val="28"/>
        </w:rPr>
      </w:pPr>
      <w:r w:rsidRPr="00350287">
        <w:rPr>
          <w:rFonts w:ascii="Times New Roman" w:eastAsia="Times New Roman" w:hAnsi="Times New Roman" w:cs="Times New Roman"/>
          <w:b/>
          <w:sz w:val="28"/>
          <w:szCs w:val="28"/>
        </w:rPr>
        <w:t xml:space="preserve"> </w:t>
      </w:r>
      <w:r w:rsidR="00C258BD" w:rsidRPr="00350287">
        <w:rPr>
          <w:rFonts w:ascii="Times New Roman" w:eastAsia="Times New Roman" w:hAnsi="Times New Roman" w:cs="Times New Roman"/>
          <w:b/>
          <w:sz w:val="28"/>
          <w:szCs w:val="28"/>
        </w:rPr>
        <w:t>Цель бинарного урока</w:t>
      </w:r>
      <w:r w:rsidR="00C258BD" w:rsidRPr="00350287">
        <w:rPr>
          <w:rFonts w:ascii="Times New Roman" w:eastAsia="Times New Roman" w:hAnsi="Times New Roman" w:cs="Times New Roman"/>
          <w:sz w:val="28"/>
          <w:szCs w:val="28"/>
        </w:rPr>
        <w:t> – создать условия мотивированного практического применения зна</w:t>
      </w:r>
      <w:r w:rsidR="00350287" w:rsidRPr="00350287">
        <w:rPr>
          <w:rFonts w:ascii="Times New Roman" w:eastAsia="Times New Roman" w:hAnsi="Times New Roman" w:cs="Times New Roman"/>
          <w:sz w:val="28"/>
          <w:szCs w:val="28"/>
        </w:rPr>
        <w:t>ний, навыков и умений, дать обучающимся</w:t>
      </w:r>
      <w:r w:rsidR="00C258BD" w:rsidRPr="00350287">
        <w:rPr>
          <w:rFonts w:ascii="Times New Roman" w:eastAsia="Times New Roman" w:hAnsi="Times New Roman" w:cs="Times New Roman"/>
          <w:sz w:val="28"/>
          <w:szCs w:val="28"/>
        </w:rPr>
        <w:t xml:space="preserve"> возможность увидеть результаты своего труда и получить от него радость и удовлетворение.</w:t>
      </w:r>
    </w:p>
    <w:p w:rsidR="00C258BD" w:rsidRPr="00350287" w:rsidRDefault="00C258BD" w:rsidP="00C258BD">
      <w:pPr>
        <w:spacing w:before="100" w:beforeAutospacing="1" w:after="100" w:afterAutospacing="1" w:line="240" w:lineRule="auto"/>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xml:space="preserve">Бинарный урок по своей природе является одной из форм проекта. Обычно это </w:t>
      </w:r>
      <w:proofErr w:type="spellStart"/>
      <w:r w:rsidRPr="00350287">
        <w:rPr>
          <w:rFonts w:ascii="Times New Roman" w:eastAsia="Times New Roman" w:hAnsi="Times New Roman" w:cs="Times New Roman"/>
          <w:sz w:val="28"/>
          <w:szCs w:val="28"/>
        </w:rPr>
        <w:t>межпредметный</w:t>
      </w:r>
      <w:proofErr w:type="spellEnd"/>
      <w:r w:rsidRPr="00350287">
        <w:rPr>
          <w:rFonts w:ascii="Times New Roman" w:eastAsia="Times New Roman" w:hAnsi="Times New Roman" w:cs="Times New Roman"/>
          <w:sz w:val="28"/>
          <w:szCs w:val="28"/>
        </w:rPr>
        <w:t xml:space="preserve"> внутренний краткосрочный или средней продолжительности проект. Такие уроки позволяют интегрировать знания из разных областей для решения одной проблемы, дают возможность применить полученные знания на практике.</w:t>
      </w:r>
    </w:p>
    <w:p w:rsidR="00C258BD" w:rsidRPr="00350287" w:rsidRDefault="00626931" w:rsidP="00C258BD">
      <w:pPr>
        <w:spacing w:before="100" w:beforeAutospacing="1" w:after="100" w:afterAutospacing="1" w:line="240" w:lineRule="auto"/>
        <w:rPr>
          <w:rFonts w:ascii="Times New Roman" w:eastAsia="Times New Roman" w:hAnsi="Times New Roman" w:cs="Times New Roman"/>
          <w:sz w:val="28"/>
          <w:szCs w:val="28"/>
        </w:rPr>
      </w:pPr>
      <w:r w:rsidRPr="00350287">
        <w:rPr>
          <w:rFonts w:ascii="Times New Roman" w:eastAsia="Times New Roman" w:hAnsi="Times New Roman" w:cs="Times New Roman"/>
          <w:b/>
          <w:sz w:val="28"/>
          <w:szCs w:val="28"/>
        </w:rPr>
        <w:t xml:space="preserve"> </w:t>
      </w:r>
      <w:r w:rsidR="00C258BD" w:rsidRPr="00350287">
        <w:rPr>
          <w:rFonts w:ascii="Times New Roman" w:eastAsia="Times New Roman" w:hAnsi="Times New Roman" w:cs="Times New Roman"/>
          <w:b/>
          <w:sz w:val="28"/>
          <w:szCs w:val="28"/>
        </w:rPr>
        <w:t>На бинарном уроке решаются более сложные задачи</w:t>
      </w:r>
      <w:r w:rsidR="00C258BD" w:rsidRPr="00350287">
        <w:rPr>
          <w:rFonts w:ascii="Times New Roman" w:eastAsia="Times New Roman" w:hAnsi="Times New Roman" w:cs="Times New Roman"/>
          <w:sz w:val="28"/>
          <w:szCs w:val="28"/>
        </w:rPr>
        <w:t>:</w:t>
      </w:r>
    </w:p>
    <w:p w:rsidR="00C258BD" w:rsidRPr="00350287" w:rsidRDefault="00C258BD" w:rsidP="00C258BD">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xml:space="preserve">расширяется кругозор у учащихся и педагогов; </w:t>
      </w:r>
    </w:p>
    <w:p w:rsidR="00C258BD" w:rsidRPr="00350287" w:rsidRDefault="00C258BD" w:rsidP="00C258BD">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xml:space="preserve">интегрирует знания из разных областей; </w:t>
      </w:r>
    </w:p>
    <w:p w:rsidR="00C258BD" w:rsidRPr="00350287" w:rsidRDefault="00C258BD" w:rsidP="00C258BD">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xml:space="preserve">способствует формированию у учащихся убеждения в связности предметов, в целостности мира; </w:t>
      </w:r>
    </w:p>
    <w:p w:rsidR="00C258BD" w:rsidRPr="00350287" w:rsidRDefault="00C258BD" w:rsidP="00C258BD">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xml:space="preserve">служит средством повышения мотивации к изучению предметов, т. к. создает условия для практического применения знаний; </w:t>
      </w:r>
    </w:p>
    <w:p w:rsidR="00602E94" w:rsidRPr="00350287" w:rsidRDefault="00602E94" w:rsidP="00602E94">
      <w:pPr>
        <w:spacing w:before="100" w:beforeAutospacing="1" w:after="100" w:afterAutospacing="1" w:line="240" w:lineRule="auto"/>
        <w:ind w:left="720"/>
        <w:rPr>
          <w:rFonts w:ascii="Times New Roman" w:eastAsia="Times New Roman" w:hAnsi="Times New Roman" w:cs="Times New Roman"/>
          <w:sz w:val="28"/>
          <w:szCs w:val="28"/>
        </w:rPr>
      </w:pPr>
    </w:p>
    <w:p w:rsidR="00602E94" w:rsidRPr="00350287" w:rsidRDefault="00602E94" w:rsidP="00797BEB">
      <w:pPr>
        <w:spacing w:before="100" w:beforeAutospacing="1" w:after="100" w:afterAutospacing="1" w:line="240" w:lineRule="auto"/>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xml:space="preserve"> Различают следующие формы бинарных уроков:</w:t>
      </w:r>
    </w:p>
    <w:p w:rsidR="0062506B" w:rsidRDefault="0062506B" w:rsidP="00602E94">
      <w:pPr>
        <w:spacing w:before="100" w:beforeAutospacing="1" w:after="100" w:afterAutospacing="1" w:line="240" w:lineRule="auto"/>
        <w:ind w:left="720"/>
        <w:rPr>
          <w:rFonts w:ascii="Times New Roman" w:eastAsia="Times New Roman" w:hAnsi="Times New Roman" w:cs="Times New Roman"/>
          <w:sz w:val="28"/>
          <w:szCs w:val="28"/>
        </w:rPr>
        <w:sectPr w:rsidR="0062506B" w:rsidSect="0062506B">
          <w:pgSz w:w="11906" w:h="16838"/>
          <w:pgMar w:top="720" w:right="720" w:bottom="720" w:left="72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pPr>
    </w:p>
    <w:p w:rsidR="00602E94" w:rsidRPr="00350287" w:rsidRDefault="00602E94" w:rsidP="00602E94">
      <w:pPr>
        <w:spacing w:before="100" w:beforeAutospacing="1" w:after="100" w:afterAutospacing="1" w:line="240" w:lineRule="auto"/>
        <w:ind w:left="720"/>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урок-лекция;</w:t>
      </w:r>
    </w:p>
    <w:p w:rsidR="00602E94" w:rsidRPr="00350287" w:rsidRDefault="00602E94" w:rsidP="00602E94">
      <w:pPr>
        <w:spacing w:before="100" w:beforeAutospacing="1" w:after="100" w:afterAutospacing="1" w:line="240" w:lineRule="auto"/>
        <w:ind w:left="720"/>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урок-семинар;</w:t>
      </w:r>
    </w:p>
    <w:p w:rsidR="00602E94" w:rsidRPr="00350287" w:rsidRDefault="00602E94" w:rsidP="00602E94">
      <w:pPr>
        <w:spacing w:before="100" w:beforeAutospacing="1" w:after="100" w:afterAutospacing="1" w:line="240" w:lineRule="auto"/>
        <w:ind w:left="720"/>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урок-зачет;</w:t>
      </w:r>
    </w:p>
    <w:p w:rsidR="00602E94" w:rsidRPr="00350287" w:rsidRDefault="00602E94" w:rsidP="00602E94">
      <w:pPr>
        <w:spacing w:before="100" w:beforeAutospacing="1" w:after="100" w:afterAutospacing="1" w:line="240" w:lineRule="auto"/>
        <w:ind w:left="720"/>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урок-пресс-конференция;</w:t>
      </w:r>
    </w:p>
    <w:p w:rsidR="00602E94" w:rsidRPr="00350287" w:rsidRDefault="00602E94" w:rsidP="00602E94">
      <w:pPr>
        <w:spacing w:before="100" w:beforeAutospacing="1" w:after="100" w:afterAutospacing="1" w:line="240" w:lineRule="auto"/>
        <w:ind w:left="720"/>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xml:space="preserve">• </w:t>
      </w:r>
      <w:proofErr w:type="spellStart"/>
      <w:proofErr w:type="gramStart"/>
      <w:r w:rsidRPr="00350287">
        <w:rPr>
          <w:rFonts w:ascii="Times New Roman" w:eastAsia="Times New Roman" w:hAnsi="Times New Roman" w:cs="Times New Roman"/>
          <w:sz w:val="28"/>
          <w:szCs w:val="28"/>
        </w:rPr>
        <w:t>урок-практическая</w:t>
      </w:r>
      <w:proofErr w:type="spellEnd"/>
      <w:proofErr w:type="gramEnd"/>
      <w:r w:rsidRPr="00350287">
        <w:rPr>
          <w:rFonts w:ascii="Times New Roman" w:eastAsia="Times New Roman" w:hAnsi="Times New Roman" w:cs="Times New Roman"/>
          <w:sz w:val="28"/>
          <w:szCs w:val="28"/>
        </w:rPr>
        <w:t xml:space="preserve"> работа;</w:t>
      </w:r>
    </w:p>
    <w:p w:rsidR="00602E94" w:rsidRPr="00350287" w:rsidRDefault="00602E94" w:rsidP="00602E94">
      <w:pPr>
        <w:spacing w:before="100" w:beforeAutospacing="1" w:after="100" w:afterAutospacing="1" w:line="240" w:lineRule="auto"/>
        <w:ind w:left="720"/>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урок-путешествие;</w:t>
      </w:r>
    </w:p>
    <w:p w:rsidR="00602E94" w:rsidRPr="00350287" w:rsidRDefault="00602E94" w:rsidP="00602E94">
      <w:pPr>
        <w:spacing w:before="100" w:beforeAutospacing="1" w:after="100" w:afterAutospacing="1" w:line="240" w:lineRule="auto"/>
        <w:ind w:left="720"/>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урок-исследование;</w:t>
      </w:r>
    </w:p>
    <w:p w:rsidR="00602E94" w:rsidRPr="00350287" w:rsidRDefault="00602E94" w:rsidP="00602E94">
      <w:pPr>
        <w:spacing w:before="100" w:beforeAutospacing="1" w:after="100" w:afterAutospacing="1" w:line="240" w:lineRule="auto"/>
        <w:ind w:left="720"/>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урок-заседание редколлегии;</w:t>
      </w:r>
    </w:p>
    <w:p w:rsidR="00602E94" w:rsidRPr="00350287" w:rsidRDefault="00602E94" w:rsidP="00602E94">
      <w:pPr>
        <w:spacing w:before="100" w:beforeAutospacing="1" w:after="100" w:afterAutospacing="1" w:line="240" w:lineRule="auto"/>
        <w:ind w:left="720"/>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xml:space="preserve">• </w:t>
      </w:r>
      <w:proofErr w:type="spellStart"/>
      <w:proofErr w:type="gramStart"/>
      <w:r w:rsidRPr="00350287">
        <w:rPr>
          <w:rFonts w:ascii="Times New Roman" w:eastAsia="Times New Roman" w:hAnsi="Times New Roman" w:cs="Times New Roman"/>
          <w:sz w:val="28"/>
          <w:szCs w:val="28"/>
        </w:rPr>
        <w:t>урок-творческий</w:t>
      </w:r>
      <w:proofErr w:type="spellEnd"/>
      <w:proofErr w:type="gramEnd"/>
      <w:r w:rsidRPr="00350287">
        <w:rPr>
          <w:rFonts w:ascii="Times New Roman" w:eastAsia="Times New Roman" w:hAnsi="Times New Roman" w:cs="Times New Roman"/>
          <w:sz w:val="28"/>
          <w:szCs w:val="28"/>
        </w:rPr>
        <w:t xml:space="preserve"> отчет;</w:t>
      </w:r>
    </w:p>
    <w:p w:rsidR="00602E94" w:rsidRPr="00350287" w:rsidRDefault="00602E94" w:rsidP="00602E94">
      <w:pPr>
        <w:spacing w:before="100" w:beforeAutospacing="1" w:after="100" w:afterAutospacing="1" w:line="240" w:lineRule="auto"/>
        <w:ind w:left="720"/>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урок-викторина;</w:t>
      </w:r>
    </w:p>
    <w:p w:rsidR="00602E94" w:rsidRPr="00350287" w:rsidRDefault="00602E94" w:rsidP="00602E94">
      <w:pPr>
        <w:spacing w:before="100" w:beforeAutospacing="1" w:after="100" w:afterAutospacing="1" w:line="240" w:lineRule="auto"/>
        <w:ind w:left="720"/>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урок-конкурс;</w:t>
      </w:r>
    </w:p>
    <w:p w:rsidR="00602E94" w:rsidRPr="00350287" w:rsidRDefault="00602E94" w:rsidP="00602E94">
      <w:pPr>
        <w:spacing w:before="100" w:beforeAutospacing="1" w:after="100" w:afterAutospacing="1" w:line="240" w:lineRule="auto"/>
        <w:ind w:left="720"/>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урок-проект;</w:t>
      </w:r>
    </w:p>
    <w:p w:rsidR="00602E94" w:rsidRPr="00350287" w:rsidRDefault="00602E94" w:rsidP="00602E94">
      <w:pPr>
        <w:spacing w:before="100" w:beforeAutospacing="1" w:after="100" w:afterAutospacing="1" w:line="240" w:lineRule="auto"/>
        <w:ind w:left="720"/>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урок – деловая игра.</w:t>
      </w:r>
    </w:p>
    <w:p w:rsidR="0062506B" w:rsidRDefault="0062506B" w:rsidP="00797BEB">
      <w:pPr>
        <w:spacing w:before="100" w:beforeAutospacing="1" w:after="100" w:afterAutospacing="1" w:line="240" w:lineRule="auto"/>
        <w:rPr>
          <w:rFonts w:ascii="Times New Roman" w:eastAsia="Times New Roman" w:hAnsi="Times New Roman" w:cs="Times New Roman"/>
          <w:b/>
          <w:sz w:val="28"/>
          <w:szCs w:val="28"/>
        </w:rPr>
        <w:sectPr w:rsidR="0062506B" w:rsidSect="0062506B">
          <w:type w:val="continuous"/>
          <w:pgSz w:w="11906" w:h="16838"/>
          <w:pgMar w:top="720" w:right="720" w:bottom="720" w:left="72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num="2" w:space="708"/>
          <w:docGrid w:linePitch="360"/>
        </w:sectPr>
      </w:pPr>
    </w:p>
    <w:p w:rsidR="00602E94" w:rsidRPr="00350287" w:rsidRDefault="00602E94" w:rsidP="00797BEB">
      <w:pPr>
        <w:spacing w:before="100" w:beforeAutospacing="1" w:after="100" w:afterAutospacing="1" w:line="240" w:lineRule="auto"/>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xml:space="preserve"> На этих занятиях применяют следующие приёмы:</w:t>
      </w:r>
    </w:p>
    <w:p w:rsidR="00602E94" w:rsidRPr="00350287" w:rsidRDefault="00602E94" w:rsidP="00602E94">
      <w:pPr>
        <w:spacing w:before="100" w:beforeAutospacing="1" w:after="100" w:afterAutospacing="1" w:line="240" w:lineRule="auto"/>
        <w:ind w:left="720"/>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беседа;</w:t>
      </w:r>
    </w:p>
    <w:p w:rsidR="00602E94" w:rsidRPr="00350287" w:rsidRDefault="00602E94" w:rsidP="00602E94">
      <w:pPr>
        <w:spacing w:before="100" w:beforeAutospacing="1" w:after="100" w:afterAutospacing="1" w:line="240" w:lineRule="auto"/>
        <w:ind w:left="720"/>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дискуссия;</w:t>
      </w:r>
    </w:p>
    <w:p w:rsidR="00602E94" w:rsidRPr="00350287" w:rsidRDefault="00602E94" w:rsidP="00602E94">
      <w:pPr>
        <w:spacing w:before="100" w:beforeAutospacing="1" w:after="100" w:afterAutospacing="1" w:line="240" w:lineRule="auto"/>
        <w:ind w:left="720"/>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наблюдение;</w:t>
      </w:r>
    </w:p>
    <w:p w:rsidR="00602E94" w:rsidRPr="00350287" w:rsidRDefault="00602E94" w:rsidP="00602E94">
      <w:pPr>
        <w:spacing w:before="100" w:beforeAutospacing="1" w:after="100" w:afterAutospacing="1" w:line="240" w:lineRule="auto"/>
        <w:ind w:left="720"/>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демонстрация;</w:t>
      </w:r>
    </w:p>
    <w:p w:rsidR="00602E94" w:rsidRPr="00350287" w:rsidRDefault="00602E94" w:rsidP="00602E94">
      <w:pPr>
        <w:spacing w:before="100" w:beforeAutospacing="1" w:after="100" w:afterAutospacing="1" w:line="240" w:lineRule="auto"/>
        <w:ind w:left="720"/>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практическая работа;</w:t>
      </w:r>
    </w:p>
    <w:p w:rsidR="00797BEB" w:rsidRDefault="00602E94" w:rsidP="00797BEB">
      <w:pPr>
        <w:spacing w:before="100" w:beforeAutospacing="1" w:after="100" w:afterAutospacing="1" w:line="240" w:lineRule="auto"/>
        <w:ind w:left="720"/>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фронтальный, групповой или индивидуальный опрос.</w:t>
      </w:r>
    </w:p>
    <w:p w:rsidR="00602E94" w:rsidRPr="00350287" w:rsidRDefault="00602E94" w:rsidP="00797BEB">
      <w:pPr>
        <w:spacing w:before="100" w:beforeAutospacing="1" w:after="100" w:afterAutospacing="1" w:line="240" w:lineRule="auto"/>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xml:space="preserve">  Во время  </w:t>
      </w:r>
      <w:r w:rsidRPr="00350287">
        <w:rPr>
          <w:rFonts w:ascii="Times New Roman" w:eastAsia="Times New Roman" w:hAnsi="Times New Roman" w:cs="Times New Roman"/>
          <w:b/>
          <w:sz w:val="28"/>
          <w:szCs w:val="28"/>
        </w:rPr>
        <w:t xml:space="preserve"> подготовки бинарных уроков можно выделить три этапа:</w:t>
      </w:r>
    </w:p>
    <w:p w:rsidR="00602E94" w:rsidRPr="00350287" w:rsidRDefault="00602E94" w:rsidP="00602E94">
      <w:pPr>
        <w:spacing w:before="100" w:beforeAutospacing="1" w:after="100" w:afterAutospacing="1" w:line="240" w:lineRule="auto"/>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1-й этап. </w:t>
      </w:r>
      <w:r w:rsidRPr="00350287">
        <w:rPr>
          <w:rFonts w:ascii="Times New Roman" w:eastAsia="Times New Roman" w:hAnsi="Times New Roman" w:cs="Times New Roman"/>
          <w:b/>
          <w:sz w:val="28"/>
          <w:szCs w:val="28"/>
        </w:rPr>
        <w:t>Проводится анализ учебного материала двух и более дисциплин</w:t>
      </w:r>
      <w:r w:rsidRPr="00350287">
        <w:rPr>
          <w:rFonts w:ascii="Times New Roman" w:eastAsia="Times New Roman" w:hAnsi="Times New Roman" w:cs="Times New Roman"/>
          <w:sz w:val="28"/>
          <w:szCs w:val="28"/>
        </w:rPr>
        <w:t xml:space="preserve">, с целью определения общей темы, которая будет основой такого урока. </w:t>
      </w:r>
    </w:p>
    <w:p w:rsidR="00602E94" w:rsidRPr="00350287" w:rsidRDefault="00602E94" w:rsidP="00602E94">
      <w:pPr>
        <w:spacing w:before="100" w:beforeAutospacing="1" w:after="100" w:afterAutospacing="1" w:line="240" w:lineRule="auto"/>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xml:space="preserve">2- </w:t>
      </w:r>
      <w:proofErr w:type="spellStart"/>
      <w:r w:rsidRPr="00350287">
        <w:rPr>
          <w:rFonts w:ascii="Times New Roman" w:eastAsia="Times New Roman" w:hAnsi="Times New Roman" w:cs="Times New Roman"/>
          <w:sz w:val="28"/>
          <w:szCs w:val="28"/>
        </w:rPr>
        <w:t>й</w:t>
      </w:r>
      <w:proofErr w:type="spellEnd"/>
      <w:r w:rsidRPr="00350287">
        <w:rPr>
          <w:rFonts w:ascii="Times New Roman" w:eastAsia="Times New Roman" w:hAnsi="Times New Roman" w:cs="Times New Roman"/>
          <w:sz w:val="28"/>
          <w:szCs w:val="28"/>
        </w:rPr>
        <w:t xml:space="preserve"> этап. </w:t>
      </w:r>
      <w:r w:rsidRPr="00350287">
        <w:rPr>
          <w:rFonts w:ascii="Times New Roman" w:eastAsia="Times New Roman" w:hAnsi="Times New Roman" w:cs="Times New Roman"/>
          <w:b/>
          <w:sz w:val="28"/>
          <w:szCs w:val="28"/>
        </w:rPr>
        <w:t>Совместное тщательное планирование педагогами хода урока</w:t>
      </w:r>
      <w:r w:rsidRPr="00350287">
        <w:rPr>
          <w:rFonts w:ascii="Times New Roman" w:eastAsia="Times New Roman" w:hAnsi="Times New Roman" w:cs="Times New Roman"/>
          <w:sz w:val="28"/>
          <w:szCs w:val="28"/>
        </w:rPr>
        <w:t xml:space="preserve">, в котором четко будет определена роль каждого из них. Необходимо знать, что такой урок должен состоять из дополняющих друг друга, но не дублирующих частей из разных предметов. </w:t>
      </w:r>
    </w:p>
    <w:p w:rsidR="00797BEB" w:rsidRDefault="00602E94" w:rsidP="00797BEB">
      <w:pPr>
        <w:spacing w:before="100" w:beforeAutospacing="1" w:after="100" w:afterAutospacing="1" w:line="240" w:lineRule="auto"/>
        <w:rPr>
          <w:rFonts w:ascii="Times New Roman" w:eastAsia="Times New Roman" w:hAnsi="Times New Roman" w:cs="Times New Roman"/>
          <w:sz w:val="28"/>
          <w:szCs w:val="28"/>
        </w:rPr>
      </w:pPr>
      <w:r w:rsidRPr="00350287">
        <w:rPr>
          <w:rFonts w:ascii="Times New Roman" w:eastAsia="Times New Roman" w:hAnsi="Times New Roman" w:cs="Times New Roman"/>
          <w:sz w:val="28"/>
          <w:szCs w:val="28"/>
        </w:rPr>
        <w:t xml:space="preserve">3- </w:t>
      </w:r>
      <w:proofErr w:type="spellStart"/>
      <w:r w:rsidRPr="00350287">
        <w:rPr>
          <w:rFonts w:ascii="Times New Roman" w:eastAsia="Times New Roman" w:hAnsi="Times New Roman" w:cs="Times New Roman"/>
          <w:sz w:val="28"/>
          <w:szCs w:val="28"/>
        </w:rPr>
        <w:t>й</w:t>
      </w:r>
      <w:proofErr w:type="spellEnd"/>
      <w:r w:rsidRPr="00350287">
        <w:rPr>
          <w:rFonts w:ascii="Times New Roman" w:eastAsia="Times New Roman" w:hAnsi="Times New Roman" w:cs="Times New Roman"/>
          <w:sz w:val="28"/>
          <w:szCs w:val="28"/>
        </w:rPr>
        <w:t xml:space="preserve"> этап. </w:t>
      </w:r>
      <w:r w:rsidRPr="00350287">
        <w:rPr>
          <w:rFonts w:ascii="Times New Roman" w:eastAsia="Times New Roman" w:hAnsi="Times New Roman" w:cs="Times New Roman"/>
          <w:b/>
          <w:sz w:val="28"/>
          <w:szCs w:val="28"/>
        </w:rPr>
        <w:t>Подведение итогов</w:t>
      </w:r>
      <w:r w:rsidRPr="00350287">
        <w:rPr>
          <w:rFonts w:ascii="Times New Roman" w:eastAsia="Times New Roman" w:hAnsi="Times New Roman" w:cs="Times New Roman"/>
          <w:sz w:val="28"/>
          <w:szCs w:val="28"/>
        </w:rPr>
        <w:t xml:space="preserve">. Оценивание и оформление результатов деятельности учащихся. </w:t>
      </w:r>
    </w:p>
    <w:p w:rsidR="00814453" w:rsidRPr="00797BEB" w:rsidRDefault="006E43A5" w:rsidP="00797BEB">
      <w:pPr>
        <w:spacing w:before="100" w:beforeAutospacing="1" w:after="100" w:afterAutospacing="1" w:line="240" w:lineRule="auto"/>
        <w:rPr>
          <w:rFonts w:ascii="Times New Roman" w:eastAsia="Times New Roman" w:hAnsi="Times New Roman" w:cs="Times New Roman"/>
          <w:sz w:val="28"/>
          <w:szCs w:val="28"/>
        </w:rPr>
      </w:pPr>
      <w:r w:rsidRPr="00350287">
        <w:rPr>
          <w:rFonts w:ascii="Times New Roman" w:hAnsi="Times New Roman" w:cs="Times New Roman"/>
          <w:color w:val="2B2B2B"/>
          <w:sz w:val="28"/>
          <w:szCs w:val="28"/>
          <w:shd w:val="clear" w:color="auto" w:fill="FFFFFF"/>
        </w:rPr>
        <w:t xml:space="preserve">Таким образом, </w:t>
      </w:r>
      <w:r w:rsidRPr="00350287">
        <w:rPr>
          <w:rFonts w:ascii="Times New Roman" w:hAnsi="Times New Roman" w:cs="Times New Roman"/>
          <w:color w:val="000000"/>
          <w:sz w:val="28"/>
          <w:szCs w:val="28"/>
        </w:rPr>
        <w:t xml:space="preserve">бинарные занятия </w:t>
      </w:r>
      <w:r w:rsidR="00807035" w:rsidRPr="00350287">
        <w:rPr>
          <w:rFonts w:ascii="Times New Roman" w:hAnsi="Times New Roman" w:cs="Times New Roman"/>
          <w:color w:val="000000"/>
          <w:sz w:val="28"/>
          <w:szCs w:val="28"/>
        </w:rPr>
        <w:t xml:space="preserve"> ценны единым подходом и едиными требованиями к подаче и усвоению учебных материалов, увеличением интереса к школьным предм</w:t>
      </w:r>
      <w:r w:rsidRPr="00350287">
        <w:rPr>
          <w:rFonts w:ascii="Times New Roman" w:hAnsi="Times New Roman" w:cs="Times New Roman"/>
          <w:color w:val="000000"/>
          <w:sz w:val="28"/>
          <w:szCs w:val="28"/>
        </w:rPr>
        <w:t>етам, повышению качества знаний, а также по</w:t>
      </w:r>
      <w:r w:rsidRPr="00350287">
        <w:rPr>
          <w:rFonts w:ascii="Times New Roman" w:hAnsi="Times New Roman" w:cs="Times New Roman"/>
          <w:color w:val="2B2B2B"/>
          <w:sz w:val="28"/>
          <w:szCs w:val="28"/>
          <w:shd w:val="clear" w:color="auto" w:fill="FFFFFF"/>
        </w:rPr>
        <w:t>могают учащимся творчески развивать себя, показывать свои знания, а также мотивируют их на учебную деятельность.</w:t>
      </w:r>
      <w:r w:rsidR="00807035" w:rsidRPr="00350287">
        <w:rPr>
          <w:rFonts w:ascii="Times New Roman" w:hAnsi="Times New Roman" w:cs="Times New Roman"/>
          <w:color w:val="000000"/>
          <w:sz w:val="28"/>
          <w:szCs w:val="28"/>
        </w:rPr>
        <w:br/>
      </w:r>
    </w:p>
    <w:sectPr w:rsidR="00814453" w:rsidRPr="00797BEB" w:rsidSect="0062506B">
      <w:type w:val="continuous"/>
      <w:pgSz w:w="11906" w:h="16838"/>
      <w:pgMar w:top="720" w:right="720" w:bottom="720" w:left="72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05CFB"/>
    <w:multiLevelType w:val="multilevel"/>
    <w:tmpl w:val="8234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AB76E9"/>
    <w:multiLevelType w:val="multilevel"/>
    <w:tmpl w:val="2674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drawingGridHorizontalSpacing w:val="110"/>
  <w:displayHorizontalDrawingGridEvery w:val="2"/>
  <w:characterSpacingControl w:val="doNotCompress"/>
  <w:savePreviewPicture/>
  <w:compat>
    <w:useFELayout/>
  </w:compat>
  <w:rsids>
    <w:rsidRoot w:val="00C258BD"/>
    <w:rsid w:val="001928CA"/>
    <w:rsid w:val="001E7AE4"/>
    <w:rsid w:val="00203DCA"/>
    <w:rsid w:val="00214ED0"/>
    <w:rsid w:val="00350287"/>
    <w:rsid w:val="003672E5"/>
    <w:rsid w:val="004626DC"/>
    <w:rsid w:val="00475A17"/>
    <w:rsid w:val="005C695E"/>
    <w:rsid w:val="00602E94"/>
    <w:rsid w:val="0062506B"/>
    <w:rsid w:val="00626931"/>
    <w:rsid w:val="00696FE3"/>
    <w:rsid w:val="006E43A5"/>
    <w:rsid w:val="00703827"/>
    <w:rsid w:val="00797BEB"/>
    <w:rsid w:val="008006BB"/>
    <w:rsid w:val="00807035"/>
    <w:rsid w:val="00814453"/>
    <w:rsid w:val="008C2AAB"/>
    <w:rsid w:val="009C4DF2"/>
    <w:rsid w:val="00A63025"/>
    <w:rsid w:val="00A970FB"/>
    <w:rsid w:val="00AD7A0D"/>
    <w:rsid w:val="00B8455E"/>
    <w:rsid w:val="00C258BD"/>
    <w:rsid w:val="00F04A32"/>
    <w:rsid w:val="00FF5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4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C258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258BD"/>
  </w:style>
  <w:style w:type="paragraph" w:customStyle="1" w:styleId="c1">
    <w:name w:val="c1"/>
    <w:basedOn w:val="a"/>
    <w:rsid w:val="00C258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258BD"/>
  </w:style>
  <w:style w:type="character" w:customStyle="1" w:styleId="c10">
    <w:name w:val="c10"/>
    <w:basedOn w:val="a0"/>
    <w:rsid w:val="00C258BD"/>
  </w:style>
  <w:style w:type="character" w:customStyle="1" w:styleId="c3">
    <w:name w:val="c3"/>
    <w:basedOn w:val="a0"/>
    <w:rsid w:val="00C258BD"/>
  </w:style>
  <w:style w:type="character" w:styleId="a3">
    <w:name w:val="Hyperlink"/>
    <w:basedOn w:val="a0"/>
    <w:uiPriority w:val="99"/>
    <w:semiHidden/>
    <w:unhideWhenUsed/>
    <w:rsid w:val="008C2AAB"/>
    <w:rPr>
      <w:color w:val="0000FF"/>
      <w:u w:val="single"/>
    </w:rPr>
  </w:style>
  <w:style w:type="paragraph" w:styleId="a4">
    <w:name w:val="Normal (Web)"/>
    <w:basedOn w:val="a"/>
    <w:uiPriority w:val="99"/>
    <w:unhideWhenUsed/>
    <w:rsid w:val="008C2AA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626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26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708353">
      <w:bodyDiv w:val="1"/>
      <w:marLeft w:val="0"/>
      <w:marRight w:val="0"/>
      <w:marTop w:val="0"/>
      <w:marBottom w:val="0"/>
      <w:divBdr>
        <w:top w:val="none" w:sz="0" w:space="0" w:color="auto"/>
        <w:left w:val="none" w:sz="0" w:space="0" w:color="auto"/>
        <w:bottom w:val="none" w:sz="0" w:space="0" w:color="auto"/>
        <w:right w:val="none" w:sz="0" w:space="0" w:color="auto"/>
      </w:divBdr>
    </w:div>
    <w:div w:id="293566359">
      <w:bodyDiv w:val="1"/>
      <w:marLeft w:val="0"/>
      <w:marRight w:val="0"/>
      <w:marTop w:val="0"/>
      <w:marBottom w:val="0"/>
      <w:divBdr>
        <w:top w:val="none" w:sz="0" w:space="0" w:color="auto"/>
        <w:left w:val="none" w:sz="0" w:space="0" w:color="auto"/>
        <w:bottom w:val="none" w:sz="0" w:space="0" w:color="auto"/>
        <w:right w:val="none" w:sz="0" w:space="0" w:color="auto"/>
      </w:divBdr>
    </w:div>
    <w:div w:id="695084654">
      <w:bodyDiv w:val="1"/>
      <w:marLeft w:val="0"/>
      <w:marRight w:val="0"/>
      <w:marTop w:val="0"/>
      <w:marBottom w:val="0"/>
      <w:divBdr>
        <w:top w:val="none" w:sz="0" w:space="0" w:color="auto"/>
        <w:left w:val="none" w:sz="0" w:space="0" w:color="auto"/>
        <w:bottom w:val="none" w:sz="0" w:space="0" w:color="auto"/>
        <w:right w:val="none" w:sz="0" w:space="0" w:color="auto"/>
      </w:divBdr>
    </w:div>
    <w:div w:id="843015969">
      <w:bodyDiv w:val="1"/>
      <w:marLeft w:val="0"/>
      <w:marRight w:val="0"/>
      <w:marTop w:val="0"/>
      <w:marBottom w:val="0"/>
      <w:divBdr>
        <w:top w:val="none" w:sz="0" w:space="0" w:color="auto"/>
        <w:left w:val="none" w:sz="0" w:space="0" w:color="auto"/>
        <w:bottom w:val="none" w:sz="0" w:space="0" w:color="auto"/>
        <w:right w:val="none" w:sz="0" w:space="0" w:color="auto"/>
      </w:divBdr>
    </w:div>
    <w:div w:id="1111365479">
      <w:bodyDiv w:val="1"/>
      <w:marLeft w:val="0"/>
      <w:marRight w:val="0"/>
      <w:marTop w:val="0"/>
      <w:marBottom w:val="0"/>
      <w:divBdr>
        <w:top w:val="none" w:sz="0" w:space="0" w:color="auto"/>
        <w:left w:val="none" w:sz="0" w:space="0" w:color="auto"/>
        <w:bottom w:val="none" w:sz="0" w:space="0" w:color="auto"/>
        <w:right w:val="none" w:sz="0" w:space="0" w:color="auto"/>
      </w:divBdr>
    </w:div>
    <w:div w:id="1168791627">
      <w:bodyDiv w:val="1"/>
      <w:marLeft w:val="0"/>
      <w:marRight w:val="0"/>
      <w:marTop w:val="0"/>
      <w:marBottom w:val="0"/>
      <w:divBdr>
        <w:top w:val="none" w:sz="0" w:space="0" w:color="auto"/>
        <w:left w:val="none" w:sz="0" w:space="0" w:color="auto"/>
        <w:bottom w:val="none" w:sz="0" w:space="0" w:color="auto"/>
        <w:right w:val="none" w:sz="0" w:space="0" w:color="auto"/>
      </w:divBdr>
    </w:div>
    <w:div w:id="1464620680">
      <w:bodyDiv w:val="1"/>
      <w:marLeft w:val="0"/>
      <w:marRight w:val="0"/>
      <w:marTop w:val="0"/>
      <w:marBottom w:val="0"/>
      <w:divBdr>
        <w:top w:val="none" w:sz="0" w:space="0" w:color="auto"/>
        <w:left w:val="none" w:sz="0" w:space="0" w:color="auto"/>
        <w:bottom w:val="none" w:sz="0" w:space="0" w:color="auto"/>
        <w:right w:val="none" w:sz="0" w:space="0" w:color="auto"/>
      </w:divBdr>
    </w:div>
    <w:div w:id="1903564683">
      <w:bodyDiv w:val="1"/>
      <w:marLeft w:val="0"/>
      <w:marRight w:val="0"/>
      <w:marTop w:val="0"/>
      <w:marBottom w:val="0"/>
      <w:divBdr>
        <w:top w:val="none" w:sz="0" w:space="0" w:color="auto"/>
        <w:left w:val="none" w:sz="0" w:space="0" w:color="auto"/>
        <w:bottom w:val="none" w:sz="0" w:space="0" w:color="auto"/>
        <w:right w:val="none" w:sz="0" w:space="0" w:color="auto"/>
      </w:divBdr>
    </w:div>
    <w:div w:id="193103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835</Words>
  <Characters>4762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МОУ СОШ 15</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Юленька</cp:lastModifiedBy>
  <cp:revision>12</cp:revision>
  <cp:lastPrinted>2019-02-06T09:31:00Z</cp:lastPrinted>
  <dcterms:created xsi:type="dcterms:W3CDTF">2019-02-04T08:00:00Z</dcterms:created>
  <dcterms:modified xsi:type="dcterms:W3CDTF">2023-06-29T16:27:00Z</dcterms:modified>
</cp:coreProperties>
</file>