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Муниципальное дошкольное образовательное учреждение детский сад №337 "Золотой ключик" Волгоградская область, г. Волгоград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Статья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воспитателей детских садов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младшего дошкольного возраста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«Здоровье- это главное»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Статья составлена: воспитателем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Клыковой Марии Олеговной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Волгоград 2023г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Актуальность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«Здоровье  –  бесценный  дар.  Потеряв  его  в  молодости,  не  найдешь  до самой старости.»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Так гласит народная мудрость.                         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Дети- самое  ценное,  что  есть  в  жизни.  А  их  здоровье - одна  из  самых наиважнейших составляющих благополучия семьи и общества, поэтому проблема здоровья детей является особенно актуальной в жизни нашего общества.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Главной целью образовательных учреждений является - формированию  здорового  поколения.  Средством  решения  ее являются  здоровьесберегающие технологии,  без  которых  немыслим  педагогический  процесс  современного детского  сада.  Здоровьесберегающая  технология-это  система  мер, направленная  на  обеспечение  физического,  психического  и  социального благополучия ребенка.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Задачи здоровьесберегающих технологий: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сохранение уровня здоровья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обстановки для комплексного психофизиологического развития ребенка;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обеспечение комфортных условий жизни на протяжении нахождения ребенка в детском саду.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Этапы работы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Подготовительный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Особое внимание следует уделить ППРС. Необходимо учитывать, что ведущая деятельность детей раннего возраста предметная, большая часть пространства насыщена дидактической игрушкой. Все игрушки должны быть экологически чистыми, опрятными, не травмоопасными.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Наличие в помещении подвесных фигурок, бабочек, птичек, сердечек- создает атмосферу, в которой постоянно что-то движется и меняется. Это не только  украшает  и  делает  необычным  помещение,  но  и  способствует дополнительному проведению глазной и дыхательной гимнастик.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Также немаловажную роль играет правильный подбор мебели: она должна быть ярких, но не раздражающих тонов, обязательным условием при подборе мебели, является соблюдение ростовки (во избежание развития сколиоза).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Необходимо обратить внимание на цветовую гамму стен в помещении- они должны носить успокаивающий характер, без всяких раздражителей.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Обобщая данный этап работы, можно сказать, что: необходимо  создать  в  группе  такую  здоровьесберегающую  среду, которая будет  способствовать  гармоничному  и  всестороннему  развитию  детей раннего возраста, и, вместе с тем, обеспечивать им возможность сохранения здоровья. 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Основной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момента поступления ребенка в детский сад, необходимо строить совместную работу с родителями так,  чтобы  помочь  детям  быстро  и  безболезненно  адаптироваться. Самым первым шагом на пути формирования эмоционального благополучия является  сбор  информации  об  индивидуальных  особенностях  малыша  и составление  на  основе  этой  информации  рекомендаций  для  родителей. Обсуждаются вопросы, наиболее значимые для воспитания и развития детей раннего возраста: уход за ребенком, формирование культурно-гигиенических навыков, развитие речи, игры с детьми. Немаловажным фактором работы с родителями являются к папки передвижки, например: «Маленькие советы для больших родителей», «Советы по адаптации Вашего малыша в детском саду», «Если Ваш ребенок капризничает» …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первое родительское собрание, лучше всего пригласить медицинского работника, который расскажет о всех медицинских мероприятиях, которые будут проходить в детском саду, а так же у родителей появится возможность получить квалифицированный ответ на интересующие их вопросы.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Понимая  значимость  работы  по  формированию,  укреплению  и сохранению  здоровья  малышей, педагог обязан  целенаправленно  работать  над  созданием благоприятного  здоровьесберегающего  пространства.  Прежде  всего -это спокойный,  доброжелательный  психологический  климат, разговор  с детьми  негромким  голосом,  использую  в  своей  речи  стихи,  песенки, потешки. 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Например,  встречая  утром  плачущего  ребенка,  можно  с  улыбкой произнести слова   потешки  « Это  что тут за рев?» Настроение ребенка,  как правило,  меняется  в  лучшую    сторону.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Положительный  эмоциональный настрой важен для общего физического состояния детей. Ранний  возраст  характеризуется  обостренной  чувствительностью  к разлуке  с  мамой  и  страхом  новизны,  поэтому  адаптация  может  проходить крайне  болезненно.  Понимая  это, педагог должен  стараться  так  организовать этот  период, чтобы как можно меньше травмировать ребенка. Одним из вариантов  создания  эмоциональной  комфортности  и  позитивного психического  самочувствия,  можно  использовать  сказкотерапию.  Правильно подобрав сказку, можно решить многие проблемы ребенка: побороть страхи и  капризы,  развить  волю  и  смелость. Такие занятия можно  проводить  в  различной  форме:  чтение,  рассказывание,  показом  на  фланелеграфе,  вместе  с  детьми  слушать сказки на магнитофоне. Для небольших инсценировок можно использовать различные виды театров: деревянные, пальчиковые, би-ба-бо, театр ложек.   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Вот прошел период адаптации- и воспитатель начинает начинает работу по формированию у детей культурно- гигиенических навыков и навыков самообслуживания.  Этот этап необходим, как  неотъемлемой части культуры поведения, он позволяет  воспитывать    такие  качества,  как  опрятность,  аккуратность, соблюдение  чистоты  и  порядка,  навыков  культуры  еды. Привитие этих навыков необходимо проводить в игровой форме, с использование песенок, потешек, прибауток. Всем известно, что гигиенические процедуры- это не только залог чистоты и культуры поведения, но и, в первую очередь- здоровья, поэтому в детском саду этому этапу уделяется большое внимание именно с раннего возраста.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Принципы оздоровления детей раннего возраста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Оптимизация режима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Игровая  деятельность,  сон,  питание,  прогулка,  совместная  и самостоятельная  деятельность  должны  сменять  друг  друга  с  наиболее целесообразной последовательностью.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Каждое  утро в детском саду  начинается  с  гимнастики.  Весёлая  музыка  создает бодрое  настроение,  развивает  координацию  движений. 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Кинезиология (  пальчиковые  игры  )  обеспечивает  развитие  моторики, внимания,  памяти,  мышления.  Каждое  занятие  имеет  свое  название проводится в течении нескольких минут, два-три раза в день. Малыши быстро  запоминают  несложные  стишки,  сопровождающие  движения пальчиков. В группе должна быть подобрана картотека пальчиковых игр. Помимо пальчиков игр в группе раннего возраста целесообразно проводить глазные и дыхательные гимнастики. Все они также сопровождаются наличием картотеки.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Обязательные  ежедневные  прогулки  утром  и  вечером  в  любое  время года  за  исключением  особо  неблагоприятных  погодных  условий.  А когда  дети  находятся  на  улице,  в  группе  проводится  кварцевание, проветривание, влажная уборка.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Обязательный  дневной  сон  как  один  из  периодов  отдыха  организма. Перед сном очень полезно применить метод релаксации- это успокаивает и убаюкивает.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А  чтобы  пробуждение  было  приятным,  необходимо уделить немного  времени  бодрящей  гимнастике.  Делать  её  можно  прямо в кроватке.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Организация двигательной активности: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с детьми раннего возраста физкультурных занятий  способствует не только физическому развитию малышей, но и  формирует  у  них  жизненно  необходимые,  в  различных  видах деятельности, двигательные умения и навыки.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Особое внимание уделяется  подвижным  играм.  В  них используются, знакомые детям, основные движения: ходьба, бег в одном направлении,  бег  врассыпную,  прыжки. Трудно  переоценить  пользу подвижных  игр  для  малышей.  Во  время  активного  движения активизируются  дыхание,  кровообращение  и  обменные  процессы  в организме. В одну и ту же игру можно играть несколько раз подряд, в зависимости от настроения детей, но не  более 10-15 минут.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Закаливание с учетом состояния ребенка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Выработать  способность  организма  быстро изменять  работу  органов  и  систем  в  связи  с  постоянно изменяющейся внешней средой. 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 закаливанию относится: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Правильный подбор одежды ребенка по сезону- это является одним из звеньев  профилактики  простудных  заболеваний.  Зачастую родители кутают своих малышей и здесь, актуально будет применить, папку- передвижку для родителей «Как правильно одеть Вашего ребёнка на прогулку и в группу»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Поддержание  нормальной  температуры  воздуха  в  помещении (младшая группа+19 +20 градусов)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Мытье рук до локтя, умывание водой комнатной температуры.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Воздушные ванны после дневного сна, хождение босиком по корригирующим дорожкам, дорожкам здоровья, коврику «Травка».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Подведение итогов: 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раннем возрасте решающее значение для правильного, всестороннего развития ребёнка имеет  состояние  его  здоровья. Здоровый  малыш,  если  его правильно воспитывать, эмоционален, ест с аппетитом, деятелен. Вырастить  здорового  и  развитого  ребёнка  можно  только  тогда,  когда есть  возможность  действовать  с  любовью,  вниманием    и  терпением, действовать  чутко  и  творчески.  Справиться  с  этой  нелегкой  задачей   помогает любовь к детям и знание их возрастных особенностей.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